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112" w:rsidRPr="00A854B7" w:rsidRDefault="00B92112" w:rsidP="00B92112">
      <w:pPr>
        <w:pStyle w:val="ConsPlusNormal"/>
        <w:jc w:val="both"/>
        <w:rPr>
          <w:rFonts w:ascii="Times New Roman" w:hAnsi="Times New Roman"/>
          <w:sz w:val="6"/>
          <w:szCs w:val="6"/>
        </w:rPr>
      </w:pPr>
    </w:p>
    <w:p w:rsidR="0080402D" w:rsidRPr="0080402D" w:rsidRDefault="006A0091" w:rsidP="0080402D">
      <w:pPr>
        <w:widowControl w:val="0"/>
        <w:autoSpaceDE w:val="0"/>
        <w:autoSpaceDN w:val="0"/>
        <w:ind w:left="6237"/>
        <w:rPr>
          <w:rFonts w:ascii="Times New Roman" w:eastAsiaTheme="minorHAnsi" w:hAnsi="Times New Roman"/>
          <w:sz w:val="28"/>
          <w:szCs w:val="28"/>
        </w:rPr>
      </w:pPr>
      <w:r>
        <w:rPr>
          <w:rFonts w:ascii="Times New Roman" w:hAnsi="Times New Roman"/>
          <w:sz w:val="28"/>
          <w:szCs w:val="28"/>
        </w:rPr>
        <w:t xml:space="preserve">                                                                                 </w:t>
      </w:r>
      <w:r w:rsidR="0080402D" w:rsidRPr="00E7306C">
        <w:rPr>
          <w:bCs/>
          <w:sz w:val="28"/>
          <w:szCs w:val="28"/>
        </w:rPr>
        <w:t xml:space="preserve">            </w:t>
      </w:r>
      <w:r w:rsidR="0080402D" w:rsidRPr="0080402D">
        <w:rPr>
          <w:rFonts w:ascii="Times New Roman" w:eastAsiaTheme="minorHAnsi" w:hAnsi="Times New Roman"/>
          <w:sz w:val="28"/>
          <w:szCs w:val="28"/>
        </w:rPr>
        <w:t>УТВЕРЖДАЮ</w:t>
      </w:r>
    </w:p>
    <w:p w:rsidR="0080402D" w:rsidRPr="0080402D" w:rsidRDefault="0080402D" w:rsidP="0080402D">
      <w:pPr>
        <w:widowControl w:val="0"/>
        <w:autoSpaceDE w:val="0"/>
        <w:autoSpaceDN w:val="0"/>
        <w:spacing w:before="120"/>
        <w:ind w:left="6237"/>
        <w:rPr>
          <w:rFonts w:ascii="Times New Roman" w:eastAsiaTheme="minorHAnsi" w:hAnsi="Times New Roman"/>
          <w:sz w:val="28"/>
          <w:szCs w:val="28"/>
        </w:rPr>
      </w:pPr>
      <w:r w:rsidRPr="0080402D">
        <w:rPr>
          <w:rFonts w:ascii="Times New Roman" w:eastAsiaTheme="minorHAnsi" w:hAnsi="Times New Roman"/>
          <w:sz w:val="28"/>
          <w:szCs w:val="28"/>
        </w:rPr>
        <w:t xml:space="preserve">Директор УФПС </w:t>
      </w:r>
      <w:r w:rsidR="007D039F">
        <w:rPr>
          <w:rFonts w:ascii="Times New Roman" w:eastAsiaTheme="minorHAnsi" w:hAnsi="Times New Roman"/>
          <w:sz w:val="28"/>
          <w:szCs w:val="28"/>
        </w:rPr>
        <w:t>Ростовской области</w:t>
      </w:r>
    </w:p>
    <w:p w:rsidR="0080402D" w:rsidRPr="0080402D" w:rsidRDefault="0080402D" w:rsidP="0080402D">
      <w:pPr>
        <w:widowControl w:val="0"/>
        <w:autoSpaceDE w:val="0"/>
        <w:autoSpaceDN w:val="0"/>
        <w:ind w:left="6237"/>
        <w:rPr>
          <w:rFonts w:ascii="Times New Roman" w:eastAsiaTheme="minorHAnsi" w:hAnsi="Times New Roman"/>
          <w:sz w:val="28"/>
          <w:szCs w:val="28"/>
        </w:rPr>
      </w:pPr>
      <w:r w:rsidRPr="0080402D">
        <w:rPr>
          <w:rFonts w:ascii="Times New Roman" w:eastAsiaTheme="minorHAnsi" w:hAnsi="Times New Roman"/>
          <w:sz w:val="28"/>
          <w:szCs w:val="28"/>
        </w:rPr>
        <w:t>___________ Е.В. Бабак</w:t>
      </w:r>
    </w:p>
    <w:p w:rsidR="0080402D" w:rsidRPr="0080402D" w:rsidRDefault="0080402D" w:rsidP="0080402D">
      <w:pPr>
        <w:widowControl w:val="0"/>
        <w:autoSpaceDE w:val="0"/>
        <w:autoSpaceDN w:val="0"/>
        <w:ind w:left="6237"/>
        <w:rPr>
          <w:rFonts w:ascii="Times New Roman" w:hAnsi="Times New Roman"/>
          <w:b/>
          <w:sz w:val="28"/>
          <w:szCs w:val="28"/>
        </w:rPr>
      </w:pPr>
      <w:r w:rsidRPr="0080402D">
        <w:rPr>
          <w:rFonts w:ascii="Times New Roman" w:eastAsiaTheme="minorHAnsi" w:hAnsi="Times New Roman"/>
          <w:sz w:val="28"/>
          <w:szCs w:val="28"/>
        </w:rPr>
        <w:t>"___"__________2026 г.</w:t>
      </w:r>
    </w:p>
    <w:p w:rsidR="007243F5" w:rsidRPr="001B4DE6" w:rsidRDefault="007243F5" w:rsidP="0080402D">
      <w:pPr>
        <w:pStyle w:val="ConsPlusNormal"/>
        <w:jc w:val="center"/>
        <w:rPr>
          <w:rFonts w:ascii="Times New Roman" w:hAnsi="Times New Roman"/>
          <w:sz w:val="28"/>
          <w:szCs w:val="28"/>
        </w:rPr>
      </w:pPr>
      <w:r w:rsidRPr="001B4DE6">
        <w:rPr>
          <w:rFonts w:ascii="Times New Roman" w:hAnsi="Times New Roman"/>
          <w:sz w:val="28"/>
          <w:szCs w:val="28"/>
        </w:rPr>
        <w:t>.</w:t>
      </w:r>
    </w:p>
    <w:p w:rsidR="007243F5" w:rsidRPr="001B4DE6" w:rsidRDefault="007243F5" w:rsidP="001B4DE6">
      <w:pPr>
        <w:pStyle w:val="ConsPlusNormal"/>
        <w:jc w:val="right"/>
        <w:rPr>
          <w:rFonts w:ascii="Times New Roman" w:hAnsi="Times New Roman"/>
          <w:sz w:val="28"/>
          <w:szCs w:val="28"/>
        </w:rPr>
      </w:pPr>
    </w:p>
    <w:p w:rsidR="007243F5" w:rsidRPr="007243F5" w:rsidRDefault="007243F5" w:rsidP="007243F5">
      <w:pPr>
        <w:pStyle w:val="ConsPlusNormal"/>
        <w:jc w:val="center"/>
        <w:rPr>
          <w:rFonts w:ascii="Times New Roman" w:hAnsi="Times New Roman"/>
          <w:sz w:val="24"/>
          <w:szCs w:val="24"/>
        </w:rPr>
      </w:pPr>
    </w:p>
    <w:p w:rsidR="007243F5" w:rsidRPr="007243F5" w:rsidRDefault="007243F5" w:rsidP="007243F5">
      <w:pPr>
        <w:pStyle w:val="ConsPlusNormal"/>
        <w:jc w:val="center"/>
        <w:rPr>
          <w:rFonts w:ascii="Times New Roman" w:hAnsi="Times New Roman"/>
          <w:sz w:val="24"/>
          <w:szCs w:val="24"/>
        </w:rPr>
      </w:pPr>
    </w:p>
    <w:p w:rsidR="007243F5" w:rsidRPr="007243F5" w:rsidRDefault="007243F5" w:rsidP="007243F5">
      <w:pPr>
        <w:pStyle w:val="ConsPlusNormal"/>
        <w:jc w:val="center"/>
        <w:rPr>
          <w:rFonts w:ascii="Times New Roman" w:hAnsi="Times New Roman"/>
          <w:sz w:val="24"/>
          <w:szCs w:val="24"/>
        </w:rPr>
      </w:pPr>
    </w:p>
    <w:p w:rsidR="007243F5" w:rsidRPr="007243F5" w:rsidRDefault="007243F5" w:rsidP="007243F5">
      <w:pPr>
        <w:pStyle w:val="ConsPlusNormal"/>
        <w:jc w:val="center"/>
        <w:rPr>
          <w:rFonts w:ascii="Times New Roman" w:hAnsi="Times New Roman"/>
          <w:sz w:val="24"/>
          <w:szCs w:val="24"/>
        </w:rPr>
      </w:pPr>
    </w:p>
    <w:p w:rsidR="007243F5" w:rsidRPr="007243F5" w:rsidRDefault="007243F5" w:rsidP="007243F5">
      <w:pPr>
        <w:pStyle w:val="ConsPlusNormal"/>
        <w:jc w:val="center"/>
        <w:rPr>
          <w:rFonts w:ascii="Times New Roman" w:hAnsi="Times New Roman"/>
          <w:sz w:val="24"/>
          <w:szCs w:val="24"/>
        </w:rPr>
      </w:pPr>
    </w:p>
    <w:p w:rsidR="007243F5" w:rsidRPr="007243F5" w:rsidRDefault="007243F5" w:rsidP="007243F5">
      <w:pPr>
        <w:pStyle w:val="ConsPlusNormal"/>
        <w:jc w:val="center"/>
        <w:rPr>
          <w:rFonts w:ascii="Times New Roman" w:hAnsi="Times New Roman"/>
          <w:sz w:val="24"/>
          <w:szCs w:val="24"/>
        </w:rPr>
      </w:pPr>
    </w:p>
    <w:p w:rsidR="007243F5" w:rsidRPr="007243F5" w:rsidRDefault="007243F5" w:rsidP="007243F5">
      <w:pPr>
        <w:pStyle w:val="ConsPlusNormal"/>
        <w:jc w:val="center"/>
        <w:rPr>
          <w:rFonts w:ascii="Times New Roman" w:hAnsi="Times New Roman"/>
          <w:sz w:val="24"/>
          <w:szCs w:val="24"/>
        </w:rPr>
      </w:pPr>
    </w:p>
    <w:p w:rsidR="007243F5" w:rsidRPr="007243F5" w:rsidRDefault="007243F5" w:rsidP="007243F5">
      <w:pPr>
        <w:pStyle w:val="ConsPlusNormal"/>
        <w:jc w:val="center"/>
        <w:rPr>
          <w:rFonts w:ascii="Times New Roman" w:hAnsi="Times New Roman"/>
          <w:sz w:val="24"/>
          <w:szCs w:val="24"/>
        </w:rPr>
      </w:pPr>
    </w:p>
    <w:p w:rsidR="007243F5" w:rsidRPr="007243F5" w:rsidRDefault="007243F5" w:rsidP="007243F5">
      <w:pPr>
        <w:pStyle w:val="ConsPlusNormal"/>
        <w:jc w:val="center"/>
        <w:rPr>
          <w:rFonts w:ascii="Times New Roman" w:hAnsi="Times New Roman"/>
          <w:sz w:val="24"/>
          <w:szCs w:val="24"/>
        </w:rPr>
      </w:pPr>
    </w:p>
    <w:p w:rsidR="007243F5" w:rsidRDefault="007243F5" w:rsidP="007243F5">
      <w:pPr>
        <w:pStyle w:val="ConsPlusNormal"/>
        <w:jc w:val="center"/>
        <w:rPr>
          <w:rFonts w:ascii="Times New Roman" w:hAnsi="Times New Roman"/>
          <w:sz w:val="28"/>
          <w:szCs w:val="28"/>
        </w:rPr>
      </w:pPr>
      <w:r w:rsidRPr="00BB2AAA">
        <w:rPr>
          <w:rFonts w:ascii="Times New Roman" w:hAnsi="Times New Roman"/>
          <w:sz w:val="28"/>
          <w:szCs w:val="28"/>
        </w:rPr>
        <w:t>ТЕХНИЧЕСКОЕ ЗАДАНИЕ</w:t>
      </w:r>
    </w:p>
    <w:p w:rsidR="00040AF2" w:rsidRPr="00BB2AAA" w:rsidRDefault="00040AF2" w:rsidP="007243F5">
      <w:pPr>
        <w:pStyle w:val="ConsPlusNormal"/>
        <w:jc w:val="center"/>
        <w:rPr>
          <w:rFonts w:ascii="Times New Roman" w:hAnsi="Times New Roman"/>
          <w:sz w:val="28"/>
          <w:szCs w:val="28"/>
        </w:rPr>
      </w:pPr>
    </w:p>
    <w:p w:rsidR="00040AF2" w:rsidRPr="00F632D6" w:rsidRDefault="00040AF2" w:rsidP="00040AF2">
      <w:pPr>
        <w:ind w:firstLine="709"/>
        <w:jc w:val="center"/>
        <w:rPr>
          <w:rFonts w:ascii="Times New Roman" w:hAnsi="Times New Roman"/>
          <w:sz w:val="28"/>
          <w:szCs w:val="28"/>
        </w:rPr>
      </w:pPr>
      <w:r w:rsidRPr="00F632D6">
        <w:rPr>
          <w:rFonts w:ascii="Times New Roman" w:hAnsi="Times New Roman"/>
          <w:sz w:val="28"/>
          <w:szCs w:val="28"/>
        </w:rPr>
        <w:t>Выполнение работ по устройству систем охранной, тревожной и пожарной сигнализаций, и системы охранного телевидения в помещениях почтамта, расположенного по адресу: 344029, Ростовская область, г. Ростов-на-Дону, ул. Селиванова, д.66, для нужд УФПС Ростовской области</w:t>
      </w:r>
    </w:p>
    <w:p w:rsidR="004C3881" w:rsidRPr="00DD51AD" w:rsidRDefault="004C3881" w:rsidP="004C3881">
      <w:pPr>
        <w:pStyle w:val="ConsPlusNormal"/>
        <w:ind w:firstLine="0"/>
        <w:jc w:val="center"/>
        <w:rPr>
          <w:rFonts w:ascii="Times New Roman" w:hAnsi="Times New Roman"/>
          <w:sz w:val="24"/>
          <w:szCs w:val="24"/>
        </w:rPr>
      </w:pPr>
    </w:p>
    <w:p w:rsidR="004C3881" w:rsidRDefault="004C3881" w:rsidP="004C3881">
      <w:pPr>
        <w:pStyle w:val="ConsPlusNormal"/>
        <w:ind w:firstLine="0"/>
        <w:jc w:val="center"/>
        <w:rPr>
          <w:rFonts w:ascii="Times New Roman" w:hAnsi="Times New Roman"/>
          <w:sz w:val="24"/>
          <w:szCs w:val="24"/>
        </w:rPr>
      </w:pPr>
    </w:p>
    <w:p w:rsidR="00CD42EE" w:rsidRPr="00DD51AD" w:rsidRDefault="00CD42EE" w:rsidP="004C3881">
      <w:pPr>
        <w:pStyle w:val="ConsPlusNormal"/>
        <w:ind w:firstLine="0"/>
        <w:jc w:val="center"/>
        <w:rPr>
          <w:rFonts w:ascii="Times New Roman" w:hAnsi="Times New Roman"/>
          <w:sz w:val="24"/>
          <w:szCs w:val="24"/>
        </w:rPr>
      </w:pPr>
    </w:p>
    <w:p w:rsidR="004C3881" w:rsidRDefault="004C3881" w:rsidP="004C3881">
      <w:pPr>
        <w:pStyle w:val="ConsPlusNormal"/>
        <w:ind w:firstLine="0"/>
        <w:jc w:val="center"/>
        <w:rPr>
          <w:rFonts w:ascii="Times New Roman" w:hAnsi="Times New Roman"/>
          <w:sz w:val="24"/>
          <w:szCs w:val="24"/>
        </w:rPr>
      </w:pPr>
    </w:p>
    <w:p w:rsidR="004C3881" w:rsidRPr="00DD51AD" w:rsidRDefault="004C3881" w:rsidP="004C3881">
      <w:pPr>
        <w:pStyle w:val="ConsPlusNormal"/>
        <w:ind w:firstLine="0"/>
        <w:jc w:val="center"/>
        <w:rPr>
          <w:rFonts w:ascii="Times New Roman" w:hAnsi="Times New Roman"/>
          <w:sz w:val="24"/>
          <w:szCs w:val="24"/>
        </w:rPr>
      </w:pPr>
    </w:p>
    <w:p w:rsidR="004C3881" w:rsidRDefault="004C3881" w:rsidP="004C3881">
      <w:pPr>
        <w:spacing w:after="0" w:line="240" w:lineRule="auto"/>
        <w:jc w:val="center"/>
        <w:rPr>
          <w:rFonts w:ascii="Times New Roman" w:hAnsi="Times New Roman"/>
          <w:sz w:val="24"/>
          <w:szCs w:val="24"/>
        </w:rPr>
      </w:pPr>
    </w:p>
    <w:p w:rsidR="007A6612" w:rsidRDefault="007A6612" w:rsidP="004C3881">
      <w:pPr>
        <w:spacing w:after="0" w:line="240" w:lineRule="auto"/>
        <w:jc w:val="center"/>
        <w:rPr>
          <w:rFonts w:ascii="Times New Roman" w:hAnsi="Times New Roman"/>
          <w:sz w:val="24"/>
          <w:szCs w:val="24"/>
        </w:rPr>
      </w:pPr>
    </w:p>
    <w:p w:rsidR="007A6612" w:rsidRDefault="007A6612" w:rsidP="004C3881">
      <w:pPr>
        <w:spacing w:after="0" w:line="240" w:lineRule="auto"/>
        <w:jc w:val="center"/>
        <w:rPr>
          <w:rFonts w:ascii="Times New Roman" w:hAnsi="Times New Roman"/>
          <w:sz w:val="24"/>
          <w:szCs w:val="24"/>
        </w:rPr>
      </w:pPr>
    </w:p>
    <w:p w:rsidR="007A6612" w:rsidRDefault="007A6612" w:rsidP="004C3881">
      <w:pPr>
        <w:spacing w:after="0" w:line="240" w:lineRule="auto"/>
        <w:jc w:val="center"/>
        <w:rPr>
          <w:rFonts w:ascii="Times New Roman" w:hAnsi="Times New Roman"/>
          <w:sz w:val="24"/>
          <w:szCs w:val="24"/>
        </w:rPr>
      </w:pPr>
    </w:p>
    <w:p w:rsidR="007A6612" w:rsidRDefault="007A6612" w:rsidP="004C3881">
      <w:pPr>
        <w:spacing w:after="0" w:line="240" w:lineRule="auto"/>
        <w:jc w:val="center"/>
        <w:rPr>
          <w:rFonts w:ascii="Times New Roman" w:hAnsi="Times New Roman"/>
          <w:sz w:val="24"/>
          <w:szCs w:val="24"/>
        </w:rPr>
      </w:pPr>
    </w:p>
    <w:p w:rsidR="007A6612" w:rsidRDefault="007A6612" w:rsidP="004C3881">
      <w:pPr>
        <w:spacing w:after="0" w:line="240" w:lineRule="auto"/>
        <w:jc w:val="center"/>
        <w:rPr>
          <w:rFonts w:ascii="Times New Roman" w:hAnsi="Times New Roman"/>
          <w:sz w:val="24"/>
          <w:szCs w:val="24"/>
        </w:rPr>
      </w:pPr>
    </w:p>
    <w:p w:rsidR="007A6612" w:rsidRDefault="007A6612" w:rsidP="004C3881">
      <w:pPr>
        <w:spacing w:after="0" w:line="240" w:lineRule="auto"/>
        <w:jc w:val="center"/>
        <w:rPr>
          <w:rFonts w:ascii="Times New Roman" w:hAnsi="Times New Roman"/>
          <w:sz w:val="24"/>
          <w:szCs w:val="24"/>
        </w:rPr>
      </w:pPr>
    </w:p>
    <w:p w:rsidR="004C3881" w:rsidRPr="00DD51AD" w:rsidRDefault="004C3881" w:rsidP="004C3881">
      <w:pPr>
        <w:spacing w:after="0" w:line="240" w:lineRule="auto"/>
        <w:jc w:val="center"/>
        <w:rPr>
          <w:rFonts w:ascii="Times New Roman" w:hAnsi="Times New Roman"/>
          <w:sz w:val="24"/>
          <w:szCs w:val="24"/>
        </w:rPr>
      </w:pPr>
    </w:p>
    <w:p w:rsidR="00A143CA" w:rsidRDefault="00A143CA" w:rsidP="00C07E6E">
      <w:pPr>
        <w:spacing w:after="0" w:line="240" w:lineRule="auto"/>
        <w:rPr>
          <w:rFonts w:ascii="Times New Roman" w:hAnsi="Times New Roman"/>
          <w:sz w:val="24"/>
          <w:szCs w:val="24"/>
        </w:rPr>
      </w:pPr>
    </w:p>
    <w:p w:rsidR="00580B33" w:rsidRDefault="00580B33" w:rsidP="00C07E6E">
      <w:pPr>
        <w:spacing w:after="0" w:line="240" w:lineRule="auto"/>
        <w:rPr>
          <w:rFonts w:ascii="Times New Roman" w:hAnsi="Times New Roman"/>
          <w:sz w:val="24"/>
          <w:szCs w:val="24"/>
        </w:rPr>
      </w:pPr>
    </w:p>
    <w:p w:rsidR="00580B33" w:rsidRDefault="00580B33" w:rsidP="00C07E6E">
      <w:pPr>
        <w:spacing w:after="0" w:line="240" w:lineRule="auto"/>
        <w:rPr>
          <w:rFonts w:ascii="Times New Roman" w:hAnsi="Times New Roman"/>
          <w:sz w:val="24"/>
          <w:szCs w:val="24"/>
        </w:rPr>
      </w:pPr>
    </w:p>
    <w:p w:rsidR="00580B33" w:rsidRDefault="00580B33" w:rsidP="00C07E6E">
      <w:pPr>
        <w:spacing w:after="0" w:line="240" w:lineRule="auto"/>
        <w:rPr>
          <w:rFonts w:ascii="Times New Roman" w:hAnsi="Times New Roman"/>
          <w:sz w:val="24"/>
          <w:szCs w:val="24"/>
        </w:rPr>
      </w:pPr>
    </w:p>
    <w:p w:rsidR="0080402D" w:rsidRDefault="0080402D" w:rsidP="0080402D">
      <w:pPr>
        <w:pStyle w:val="ConsPlusTitle"/>
        <w:ind w:firstLine="709"/>
        <w:jc w:val="center"/>
        <w:rPr>
          <w:rFonts w:ascii="Times New Roman" w:hAnsi="Times New Roman" w:cs="Times New Roman"/>
          <w:b w:val="0"/>
          <w:sz w:val="24"/>
          <w:szCs w:val="24"/>
        </w:rPr>
      </w:pPr>
      <w:r w:rsidRPr="00EE726E">
        <w:rPr>
          <w:rFonts w:ascii="Times New Roman" w:hAnsi="Times New Roman" w:cs="Times New Roman"/>
          <w:b w:val="0"/>
          <w:sz w:val="24"/>
          <w:szCs w:val="24"/>
        </w:rPr>
        <w:t>г. Ростов-на-Дону, 2026</w:t>
      </w:r>
    </w:p>
    <w:p w:rsidR="005973DB" w:rsidRDefault="005973DB" w:rsidP="0080402D">
      <w:pPr>
        <w:pStyle w:val="ConsPlusTitle"/>
        <w:ind w:firstLine="709"/>
        <w:jc w:val="center"/>
        <w:rPr>
          <w:rFonts w:ascii="Times New Roman" w:hAnsi="Times New Roman" w:cs="Times New Roman"/>
          <w:b w:val="0"/>
          <w:sz w:val="24"/>
          <w:szCs w:val="24"/>
        </w:rPr>
      </w:pPr>
    </w:p>
    <w:p w:rsidR="005973DB" w:rsidRDefault="005973DB" w:rsidP="0080402D">
      <w:pPr>
        <w:pStyle w:val="ConsPlusTitle"/>
        <w:ind w:firstLine="709"/>
        <w:jc w:val="center"/>
        <w:rPr>
          <w:rFonts w:ascii="Times New Roman" w:hAnsi="Times New Roman" w:cs="Times New Roman"/>
          <w:b w:val="0"/>
          <w:sz w:val="24"/>
          <w:szCs w:val="24"/>
        </w:rPr>
      </w:pPr>
    </w:p>
    <w:p w:rsidR="005973DB" w:rsidRDefault="005973DB" w:rsidP="0080402D">
      <w:pPr>
        <w:pStyle w:val="ConsPlusTitle"/>
        <w:ind w:firstLine="709"/>
        <w:jc w:val="center"/>
        <w:rPr>
          <w:rFonts w:ascii="Times New Roman" w:hAnsi="Times New Roman" w:cs="Times New Roman"/>
          <w:b w:val="0"/>
          <w:sz w:val="24"/>
          <w:szCs w:val="24"/>
        </w:rPr>
      </w:pPr>
    </w:p>
    <w:p w:rsidR="004C3881" w:rsidRPr="00667113" w:rsidRDefault="004C3881" w:rsidP="004C3881">
      <w:pPr>
        <w:pStyle w:val="a6"/>
        <w:numPr>
          <w:ilvl w:val="0"/>
          <w:numId w:val="1"/>
        </w:numPr>
        <w:spacing w:before="240"/>
        <w:ind w:left="357" w:hanging="357"/>
        <w:contextualSpacing w:val="0"/>
        <w:jc w:val="center"/>
        <w:rPr>
          <w:b/>
        </w:rPr>
      </w:pPr>
      <w:r w:rsidRPr="00667113">
        <w:rPr>
          <w:b/>
        </w:rPr>
        <w:lastRenderedPageBreak/>
        <w:t>ПЕРЕЧЕНЬ ПРИНЯТЫХ СОКРАЩЕНИЙ</w:t>
      </w:r>
    </w:p>
    <w:tbl>
      <w:tblPr>
        <w:tblpPr w:leftFromText="180" w:rightFromText="180" w:vertAnchor="page" w:horzAnchor="margin" w:tblpX="-431" w:tblpY="1801"/>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557"/>
        <w:gridCol w:w="5958"/>
      </w:tblGrid>
      <w:tr w:rsidR="004C3881" w:rsidRPr="009A3757" w:rsidTr="0084540E">
        <w:trPr>
          <w:trHeight w:val="399"/>
          <w:tblHeader/>
        </w:trPr>
        <w:tc>
          <w:tcPr>
            <w:tcW w:w="1271" w:type="dxa"/>
            <w:tcBorders>
              <w:top w:val="single" w:sz="4" w:space="0" w:color="auto"/>
              <w:left w:val="single" w:sz="4" w:space="0" w:color="auto"/>
              <w:bottom w:val="single" w:sz="4" w:space="0" w:color="auto"/>
              <w:right w:val="single" w:sz="4" w:space="0" w:color="auto"/>
            </w:tcBorders>
            <w:vAlign w:val="center"/>
          </w:tcPr>
          <w:p w:rsidR="004C3881" w:rsidRPr="009223F2" w:rsidRDefault="004C3881" w:rsidP="0084540E">
            <w:pPr>
              <w:spacing w:after="0" w:line="240" w:lineRule="auto"/>
              <w:jc w:val="center"/>
              <w:rPr>
                <w:rFonts w:ascii="Times New Roman" w:hAnsi="Times New Roman"/>
                <w:b/>
                <w:color w:val="000000"/>
                <w:sz w:val="24"/>
                <w:szCs w:val="24"/>
              </w:rPr>
            </w:pPr>
            <w:r w:rsidRPr="009223F2">
              <w:rPr>
                <w:rFonts w:ascii="Times New Roman" w:hAnsi="Times New Roman"/>
                <w:b/>
                <w:color w:val="000000"/>
                <w:sz w:val="24"/>
                <w:szCs w:val="24"/>
              </w:rPr>
              <w:t>№ п</w:t>
            </w:r>
            <w:r w:rsidR="00FF5B1E" w:rsidRPr="009223F2">
              <w:rPr>
                <w:rFonts w:ascii="Times New Roman" w:hAnsi="Times New Roman"/>
                <w:b/>
                <w:color w:val="000000"/>
                <w:sz w:val="24"/>
                <w:szCs w:val="24"/>
              </w:rPr>
              <w:t>/</w:t>
            </w:r>
            <w:r w:rsidRPr="009223F2">
              <w:rPr>
                <w:rFonts w:ascii="Times New Roman" w:hAnsi="Times New Roman"/>
                <w:b/>
                <w:color w:val="000000"/>
                <w:sz w:val="24"/>
                <w:szCs w:val="24"/>
              </w:rPr>
              <w:t>п</w:t>
            </w:r>
          </w:p>
        </w:tc>
        <w:tc>
          <w:tcPr>
            <w:tcW w:w="2557" w:type="dxa"/>
            <w:tcBorders>
              <w:top w:val="single" w:sz="4" w:space="0" w:color="auto"/>
              <w:left w:val="single" w:sz="4" w:space="0" w:color="auto"/>
              <w:bottom w:val="single" w:sz="4" w:space="0" w:color="auto"/>
              <w:right w:val="single" w:sz="4" w:space="0" w:color="auto"/>
            </w:tcBorders>
            <w:vAlign w:val="center"/>
          </w:tcPr>
          <w:p w:rsidR="004C3881" w:rsidRPr="009223F2" w:rsidRDefault="004C3881" w:rsidP="0084540E">
            <w:pPr>
              <w:autoSpaceDE w:val="0"/>
              <w:autoSpaceDN w:val="0"/>
              <w:adjustRightInd w:val="0"/>
              <w:spacing w:after="0" w:line="240" w:lineRule="auto"/>
              <w:jc w:val="center"/>
              <w:rPr>
                <w:rFonts w:ascii="Times New Roman" w:hAnsi="Times New Roman"/>
                <w:b/>
                <w:color w:val="000000"/>
                <w:sz w:val="24"/>
                <w:szCs w:val="24"/>
              </w:rPr>
            </w:pPr>
            <w:r w:rsidRPr="009223F2">
              <w:rPr>
                <w:rFonts w:ascii="Times New Roman" w:hAnsi="Times New Roman"/>
                <w:b/>
                <w:color w:val="000000"/>
                <w:sz w:val="24"/>
                <w:szCs w:val="24"/>
              </w:rPr>
              <w:t>Сокращение</w:t>
            </w:r>
          </w:p>
        </w:tc>
        <w:tc>
          <w:tcPr>
            <w:tcW w:w="5958" w:type="dxa"/>
            <w:tcBorders>
              <w:top w:val="single" w:sz="4" w:space="0" w:color="auto"/>
              <w:left w:val="single" w:sz="4" w:space="0" w:color="auto"/>
              <w:bottom w:val="single" w:sz="4" w:space="0" w:color="auto"/>
              <w:right w:val="single" w:sz="4" w:space="0" w:color="auto"/>
            </w:tcBorders>
            <w:vAlign w:val="center"/>
          </w:tcPr>
          <w:p w:rsidR="004C3881" w:rsidRPr="009223F2" w:rsidRDefault="004C3881" w:rsidP="0084540E">
            <w:pPr>
              <w:spacing w:after="0" w:line="240" w:lineRule="auto"/>
              <w:jc w:val="center"/>
              <w:rPr>
                <w:rFonts w:ascii="Times New Roman" w:hAnsi="Times New Roman"/>
                <w:b/>
                <w:color w:val="000000"/>
                <w:sz w:val="24"/>
                <w:szCs w:val="24"/>
              </w:rPr>
            </w:pPr>
            <w:r w:rsidRPr="009223F2">
              <w:rPr>
                <w:rFonts w:ascii="Times New Roman" w:hAnsi="Times New Roman"/>
                <w:b/>
                <w:color w:val="000000"/>
                <w:sz w:val="24"/>
                <w:szCs w:val="24"/>
              </w:rPr>
              <w:t>Расшифровка сокращения</w:t>
            </w:r>
          </w:p>
        </w:tc>
      </w:tr>
      <w:tr w:rsidR="00AE527F" w:rsidRPr="009A3757" w:rsidTr="00AE527F">
        <w:trPr>
          <w:trHeight w:val="399"/>
        </w:trPr>
        <w:tc>
          <w:tcPr>
            <w:tcW w:w="1271" w:type="dxa"/>
            <w:tcBorders>
              <w:top w:val="single" w:sz="4" w:space="0" w:color="auto"/>
              <w:left w:val="single" w:sz="4" w:space="0" w:color="auto"/>
              <w:right w:val="single" w:sz="4" w:space="0" w:color="auto"/>
            </w:tcBorders>
          </w:tcPr>
          <w:p w:rsidR="00AE527F" w:rsidRPr="000A4518"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2557" w:type="dxa"/>
            <w:tcBorders>
              <w:top w:val="single" w:sz="4" w:space="0" w:color="auto"/>
              <w:left w:val="single" w:sz="4" w:space="0" w:color="auto"/>
              <w:bottom w:val="single" w:sz="4" w:space="0" w:color="auto"/>
              <w:right w:val="single" w:sz="4" w:space="0" w:color="auto"/>
            </w:tcBorders>
          </w:tcPr>
          <w:p w:rsidR="00AE527F" w:rsidRPr="009223F2" w:rsidRDefault="00AE527F" w:rsidP="00AE527F">
            <w:pPr>
              <w:spacing w:after="0" w:line="240" w:lineRule="auto"/>
              <w:rPr>
                <w:rFonts w:ascii="Times New Roman" w:hAnsi="Times New Roman"/>
                <w:b/>
                <w:color w:val="000000"/>
                <w:sz w:val="24"/>
                <w:szCs w:val="24"/>
              </w:rPr>
            </w:pPr>
            <w:r w:rsidRPr="009223F2">
              <w:rPr>
                <w:rFonts w:ascii="Times New Roman" w:hAnsi="Times New Roman"/>
                <w:b/>
                <w:color w:val="000000"/>
                <w:sz w:val="24"/>
                <w:szCs w:val="24"/>
              </w:rPr>
              <w:t>ГОСТ</w:t>
            </w:r>
          </w:p>
        </w:tc>
        <w:tc>
          <w:tcPr>
            <w:tcW w:w="5958" w:type="dxa"/>
            <w:tcBorders>
              <w:top w:val="single" w:sz="4" w:space="0" w:color="auto"/>
              <w:left w:val="single" w:sz="4" w:space="0" w:color="auto"/>
              <w:bottom w:val="single" w:sz="4" w:space="0" w:color="auto"/>
              <w:right w:val="single" w:sz="4" w:space="0" w:color="auto"/>
            </w:tcBorders>
            <w:vAlign w:val="center"/>
          </w:tcPr>
          <w:p w:rsidR="00AE527F" w:rsidRPr="000A4518" w:rsidRDefault="00AE527F" w:rsidP="00AE527F">
            <w:pPr>
              <w:spacing w:after="0" w:line="240" w:lineRule="auto"/>
              <w:jc w:val="both"/>
              <w:rPr>
                <w:rFonts w:ascii="Times New Roman" w:hAnsi="Times New Roman"/>
                <w:color w:val="000000"/>
                <w:sz w:val="24"/>
                <w:szCs w:val="24"/>
              </w:rPr>
            </w:pPr>
            <w:r>
              <w:rPr>
                <w:rFonts w:ascii="Times New Roman" w:hAnsi="Times New Roman"/>
                <w:color w:val="000000"/>
                <w:sz w:val="24"/>
                <w:szCs w:val="24"/>
              </w:rPr>
              <w:t>Государ</w:t>
            </w:r>
            <w:r w:rsidRPr="007D25C9">
              <w:rPr>
                <w:rFonts w:ascii="Times New Roman" w:hAnsi="Times New Roman"/>
                <w:color w:val="000000"/>
                <w:sz w:val="24"/>
                <w:szCs w:val="24"/>
              </w:rPr>
              <w:t xml:space="preserve">ственный стандарт, который </w:t>
            </w:r>
            <w:r>
              <w:rPr>
                <w:rFonts w:ascii="Times New Roman" w:hAnsi="Times New Roman"/>
                <w:color w:val="000000"/>
                <w:sz w:val="24"/>
                <w:szCs w:val="24"/>
              </w:rPr>
              <w:t>устанавлива</w:t>
            </w:r>
            <w:r w:rsidRPr="007D25C9">
              <w:rPr>
                <w:rFonts w:ascii="Times New Roman" w:hAnsi="Times New Roman"/>
                <w:color w:val="000000"/>
                <w:sz w:val="24"/>
                <w:szCs w:val="24"/>
              </w:rPr>
              <w:t xml:space="preserve">ет требования государства к качеству </w:t>
            </w:r>
            <w:r>
              <w:rPr>
                <w:rFonts w:ascii="Times New Roman" w:hAnsi="Times New Roman"/>
                <w:color w:val="000000"/>
                <w:sz w:val="24"/>
                <w:szCs w:val="24"/>
              </w:rPr>
              <w:t>товаров, работ и услуг</w:t>
            </w:r>
          </w:p>
        </w:tc>
      </w:tr>
      <w:tr w:rsidR="00AE527F" w:rsidRPr="009A3757" w:rsidTr="0084540E">
        <w:trPr>
          <w:trHeight w:val="399"/>
        </w:trPr>
        <w:tc>
          <w:tcPr>
            <w:tcW w:w="1271" w:type="dxa"/>
            <w:tcBorders>
              <w:top w:val="single" w:sz="4" w:space="0" w:color="auto"/>
              <w:left w:val="single" w:sz="4" w:space="0" w:color="auto"/>
              <w:right w:val="single" w:sz="4" w:space="0" w:color="auto"/>
            </w:tcBorders>
          </w:tcPr>
          <w:p w:rsidR="00AE527F" w:rsidRPr="000A4518"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2557" w:type="dxa"/>
            <w:tcBorders>
              <w:top w:val="single" w:sz="4" w:space="0" w:color="auto"/>
              <w:left w:val="single" w:sz="4" w:space="0" w:color="auto"/>
              <w:bottom w:val="single" w:sz="4" w:space="0" w:color="auto"/>
              <w:right w:val="single" w:sz="4" w:space="0" w:color="auto"/>
            </w:tcBorders>
          </w:tcPr>
          <w:p w:rsidR="00AE527F" w:rsidRPr="009223F2" w:rsidRDefault="00AE527F" w:rsidP="00AE527F">
            <w:pPr>
              <w:spacing w:after="0" w:line="240" w:lineRule="auto"/>
              <w:rPr>
                <w:rFonts w:ascii="Times New Roman" w:hAnsi="Times New Roman"/>
                <w:b/>
                <w:color w:val="000000"/>
                <w:sz w:val="24"/>
                <w:szCs w:val="24"/>
              </w:rPr>
            </w:pPr>
            <w:r w:rsidRPr="009223F2">
              <w:rPr>
                <w:rFonts w:ascii="Times New Roman" w:hAnsi="Times New Roman"/>
                <w:b/>
                <w:color w:val="000000"/>
                <w:sz w:val="24"/>
                <w:szCs w:val="24"/>
              </w:rPr>
              <w:t>Заказчик</w:t>
            </w:r>
            <w:r>
              <w:rPr>
                <w:rFonts w:ascii="Times New Roman" w:hAnsi="Times New Roman"/>
                <w:b/>
                <w:color w:val="000000"/>
                <w:sz w:val="24"/>
                <w:szCs w:val="24"/>
              </w:rPr>
              <w:t>, Общество</w:t>
            </w:r>
          </w:p>
        </w:tc>
        <w:tc>
          <w:tcPr>
            <w:tcW w:w="5958" w:type="dxa"/>
            <w:tcBorders>
              <w:top w:val="single" w:sz="4" w:space="0" w:color="auto"/>
              <w:left w:val="single" w:sz="4" w:space="0" w:color="auto"/>
              <w:bottom w:val="single" w:sz="4" w:space="0" w:color="auto"/>
              <w:right w:val="single" w:sz="4" w:space="0" w:color="auto"/>
            </w:tcBorders>
          </w:tcPr>
          <w:p w:rsidR="00AE527F" w:rsidRDefault="00AE527F" w:rsidP="00AE527F">
            <w:pPr>
              <w:spacing w:after="0" w:line="240" w:lineRule="auto"/>
              <w:rPr>
                <w:rFonts w:ascii="Times New Roman" w:hAnsi="Times New Roman"/>
                <w:color w:val="000000"/>
                <w:sz w:val="24"/>
                <w:szCs w:val="24"/>
              </w:rPr>
            </w:pPr>
            <w:r w:rsidRPr="000A4518">
              <w:rPr>
                <w:rFonts w:ascii="Times New Roman" w:hAnsi="Times New Roman"/>
                <w:color w:val="000000"/>
                <w:sz w:val="24"/>
                <w:szCs w:val="24"/>
              </w:rPr>
              <w:t>А</w:t>
            </w:r>
            <w:r>
              <w:rPr>
                <w:rFonts w:ascii="Times New Roman" w:hAnsi="Times New Roman"/>
                <w:color w:val="000000"/>
                <w:sz w:val="24"/>
                <w:szCs w:val="24"/>
              </w:rPr>
              <w:t xml:space="preserve">кционерное общество «Почта России», </w:t>
            </w:r>
          </w:p>
          <w:p w:rsidR="00AE527F" w:rsidRPr="000A4518" w:rsidRDefault="00AE527F" w:rsidP="00AE527F">
            <w:pPr>
              <w:spacing w:after="0" w:line="240" w:lineRule="auto"/>
              <w:rPr>
                <w:rFonts w:ascii="Times New Roman" w:hAnsi="Times New Roman"/>
                <w:color w:val="000000"/>
                <w:sz w:val="24"/>
                <w:szCs w:val="24"/>
              </w:rPr>
            </w:pPr>
            <w:r>
              <w:rPr>
                <w:rFonts w:ascii="Times New Roman" w:hAnsi="Times New Roman"/>
                <w:color w:val="000000"/>
                <w:sz w:val="24"/>
                <w:szCs w:val="24"/>
              </w:rPr>
              <w:t>А</w:t>
            </w:r>
            <w:r w:rsidRPr="000A4518">
              <w:rPr>
                <w:rFonts w:ascii="Times New Roman" w:hAnsi="Times New Roman"/>
                <w:color w:val="000000"/>
                <w:sz w:val="24"/>
                <w:szCs w:val="24"/>
              </w:rPr>
              <w:t>О «Почта России»</w:t>
            </w:r>
          </w:p>
        </w:tc>
      </w:tr>
      <w:tr w:rsidR="00AE527F" w:rsidRPr="009A3757" w:rsidTr="00AE527F">
        <w:trPr>
          <w:trHeight w:val="399"/>
        </w:trPr>
        <w:tc>
          <w:tcPr>
            <w:tcW w:w="1271" w:type="dxa"/>
            <w:tcBorders>
              <w:top w:val="single" w:sz="4" w:space="0" w:color="auto"/>
              <w:left w:val="single" w:sz="4" w:space="0" w:color="auto"/>
              <w:right w:val="single" w:sz="4" w:space="0" w:color="auto"/>
            </w:tcBorders>
          </w:tcPr>
          <w:p w:rsidR="00AE527F" w:rsidRPr="000A4518"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2557" w:type="dxa"/>
            <w:tcBorders>
              <w:top w:val="single" w:sz="4" w:space="0" w:color="auto"/>
              <w:left w:val="single" w:sz="4" w:space="0" w:color="auto"/>
              <w:bottom w:val="single" w:sz="4" w:space="0" w:color="auto"/>
              <w:right w:val="single" w:sz="4" w:space="0" w:color="auto"/>
            </w:tcBorders>
          </w:tcPr>
          <w:p w:rsidR="00AE527F" w:rsidRPr="009223F2" w:rsidRDefault="00AE527F" w:rsidP="00AE527F">
            <w:pPr>
              <w:spacing w:after="0" w:line="240" w:lineRule="auto"/>
              <w:rPr>
                <w:rFonts w:ascii="Times New Roman" w:hAnsi="Times New Roman"/>
                <w:b/>
                <w:sz w:val="28"/>
                <w:szCs w:val="28"/>
              </w:rPr>
            </w:pPr>
            <w:r w:rsidRPr="009223F2">
              <w:rPr>
                <w:rFonts w:ascii="Times New Roman" w:hAnsi="Times New Roman"/>
                <w:b/>
                <w:color w:val="000000"/>
                <w:sz w:val="24"/>
                <w:szCs w:val="24"/>
              </w:rPr>
              <w:t>Объект</w:t>
            </w:r>
          </w:p>
        </w:tc>
        <w:tc>
          <w:tcPr>
            <w:tcW w:w="5958" w:type="dxa"/>
            <w:tcBorders>
              <w:top w:val="single" w:sz="4" w:space="0" w:color="auto"/>
              <w:left w:val="single" w:sz="4" w:space="0" w:color="auto"/>
              <w:bottom w:val="single" w:sz="4" w:space="0" w:color="auto"/>
              <w:right w:val="single" w:sz="4" w:space="0" w:color="auto"/>
            </w:tcBorders>
            <w:vAlign w:val="center"/>
          </w:tcPr>
          <w:p w:rsidR="00AE527F" w:rsidRPr="00A74084" w:rsidRDefault="00AE527F" w:rsidP="00AE527F">
            <w:pPr>
              <w:spacing w:after="0" w:line="240" w:lineRule="auto"/>
              <w:jc w:val="both"/>
              <w:rPr>
                <w:rFonts w:ascii="Times New Roman" w:hAnsi="Times New Roman"/>
                <w:sz w:val="28"/>
                <w:szCs w:val="28"/>
              </w:rPr>
            </w:pPr>
            <w:r w:rsidRPr="002334DF">
              <w:rPr>
                <w:rFonts w:ascii="Times New Roman" w:hAnsi="Times New Roman"/>
                <w:color w:val="000000"/>
                <w:sz w:val="24"/>
                <w:szCs w:val="24"/>
              </w:rPr>
              <w:t>Объект недвижимого имущества (здание, часть здания, помещение), принадлежащие АО «Почта России» на праве собственности или ином виде права, в котором планируется выполнение работ</w:t>
            </w:r>
          </w:p>
        </w:tc>
      </w:tr>
      <w:tr w:rsidR="00AE527F" w:rsidRPr="009A3757" w:rsidTr="00AE527F">
        <w:trPr>
          <w:trHeight w:val="399"/>
        </w:trPr>
        <w:tc>
          <w:tcPr>
            <w:tcW w:w="1271" w:type="dxa"/>
            <w:tcBorders>
              <w:top w:val="single" w:sz="4" w:space="0" w:color="auto"/>
              <w:left w:val="single" w:sz="4" w:space="0" w:color="auto"/>
              <w:right w:val="single" w:sz="4" w:space="0" w:color="auto"/>
            </w:tcBorders>
            <w:vAlign w:val="center"/>
          </w:tcPr>
          <w:p w:rsidR="00AE527F" w:rsidRPr="000A4518"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9223F2" w:rsidRDefault="00AE527F" w:rsidP="00AE527F">
            <w:pPr>
              <w:spacing w:after="0" w:line="240" w:lineRule="auto"/>
              <w:rPr>
                <w:rFonts w:ascii="Times New Roman" w:hAnsi="Times New Roman"/>
                <w:b/>
                <w:color w:val="000000"/>
                <w:sz w:val="24"/>
                <w:szCs w:val="24"/>
              </w:rPr>
            </w:pPr>
            <w:r>
              <w:rPr>
                <w:rFonts w:ascii="Times New Roman" w:hAnsi="Times New Roman"/>
                <w:b/>
                <w:color w:val="000000"/>
                <w:sz w:val="24"/>
                <w:szCs w:val="24"/>
              </w:rPr>
              <w:t>П</w:t>
            </w:r>
            <w:r w:rsidRPr="009223F2">
              <w:rPr>
                <w:rFonts w:ascii="Times New Roman" w:hAnsi="Times New Roman"/>
                <w:b/>
                <w:color w:val="000000"/>
                <w:sz w:val="24"/>
                <w:szCs w:val="24"/>
              </w:rPr>
              <w:t>Д</w:t>
            </w:r>
          </w:p>
        </w:tc>
        <w:tc>
          <w:tcPr>
            <w:tcW w:w="5958" w:type="dxa"/>
            <w:tcBorders>
              <w:top w:val="single" w:sz="4" w:space="0" w:color="auto"/>
              <w:left w:val="single" w:sz="4" w:space="0" w:color="auto"/>
              <w:bottom w:val="single" w:sz="4" w:space="0" w:color="auto"/>
              <w:right w:val="single" w:sz="4" w:space="0" w:color="auto"/>
            </w:tcBorders>
            <w:vAlign w:val="center"/>
          </w:tcPr>
          <w:p w:rsidR="00AE527F" w:rsidRPr="000A4518" w:rsidRDefault="00AE527F" w:rsidP="00AE527F">
            <w:pPr>
              <w:spacing w:after="0" w:line="240" w:lineRule="auto"/>
              <w:jc w:val="both"/>
              <w:rPr>
                <w:rFonts w:ascii="Times New Roman" w:hAnsi="Times New Roman"/>
                <w:color w:val="000000"/>
                <w:sz w:val="24"/>
                <w:szCs w:val="24"/>
              </w:rPr>
            </w:pPr>
            <w:r w:rsidRPr="000A4518">
              <w:rPr>
                <w:rFonts w:ascii="Times New Roman" w:hAnsi="Times New Roman"/>
                <w:color w:val="000000"/>
                <w:sz w:val="24"/>
                <w:szCs w:val="24"/>
              </w:rPr>
              <w:t>П</w:t>
            </w:r>
            <w:r>
              <w:rPr>
                <w:rFonts w:ascii="Times New Roman" w:hAnsi="Times New Roman"/>
                <w:color w:val="000000"/>
                <w:sz w:val="24"/>
                <w:szCs w:val="24"/>
              </w:rPr>
              <w:t>роектная документация</w:t>
            </w:r>
          </w:p>
        </w:tc>
      </w:tr>
      <w:tr w:rsidR="00AE527F" w:rsidRPr="009A3757" w:rsidTr="00AE527F">
        <w:trPr>
          <w:trHeight w:val="399"/>
        </w:trPr>
        <w:tc>
          <w:tcPr>
            <w:tcW w:w="1271" w:type="dxa"/>
            <w:tcBorders>
              <w:top w:val="single" w:sz="4" w:space="0" w:color="auto"/>
              <w:left w:val="single" w:sz="4" w:space="0" w:color="auto"/>
              <w:right w:val="single" w:sz="4" w:space="0" w:color="auto"/>
            </w:tcBorders>
            <w:vAlign w:val="center"/>
          </w:tcPr>
          <w:p w:rsidR="00AE527F" w:rsidRPr="000A4518"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9223F2" w:rsidRDefault="00AE527F" w:rsidP="00AE527F">
            <w:pPr>
              <w:spacing w:after="0" w:line="240" w:lineRule="auto"/>
              <w:rPr>
                <w:rFonts w:ascii="Times New Roman" w:hAnsi="Times New Roman"/>
                <w:b/>
                <w:color w:val="000000"/>
                <w:sz w:val="24"/>
                <w:szCs w:val="24"/>
              </w:rPr>
            </w:pPr>
            <w:r w:rsidRPr="009223F2">
              <w:rPr>
                <w:rFonts w:ascii="Times New Roman" w:hAnsi="Times New Roman"/>
                <w:b/>
                <w:color w:val="000000"/>
                <w:sz w:val="24"/>
                <w:szCs w:val="24"/>
              </w:rPr>
              <w:t>ПКП</w:t>
            </w:r>
          </w:p>
        </w:tc>
        <w:tc>
          <w:tcPr>
            <w:tcW w:w="5958" w:type="dxa"/>
            <w:tcBorders>
              <w:top w:val="single" w:sz="4" w:space="0" w:color="auto"/>
              <w:left w:val="single" w:sz="4" w:space="0" w:color="auto"/>
              <w:bottom w:val="single" w:sz="4" w:space="0" w:color="auto"/>
              <w:right w:val="single" w:sz="4" w:space="0" w:color="auto"/>
            </w:tcBorders>
            <w:vAlign w:val="center"/>
          </w:tcPr>
          <w:p w:rsidR="00AE527F" w:rsidRPr="000A4518" w:rsidRDefault="00AE527F" w:rsidP="00AE527F">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Приемно-контрольный прибор</w:t>
            </w:r>
          </w:p>
        </w:tc>
      </w:tr>
      <w:tr w:rsidR="00AE527F" w:rsidRPr="009A3757" w:rsidTr="00AE527F">
        <w:trPr>
          <w:trHeight w:val="399"/>
        </w:trPr>
        <w:tc>
          <w:tcPr>
            <w:tcW w:w="1271" w:type="dxa"/>
            <w:tcBorders>
              <w:top w:val="single" w:sz="4" w:space="0" w:color="auto"/>
              <w:left w:val="single" w:sz="4" w:space="0" w:color="auto"/>
              <w:right w:val="single" w:sz="4" w:space="0" w:color="auto"/>
            </w:tcBorders>
            <w:vAlign w:val="center"/>
          </w:tcPr>
          <w:p w:rsidR="00AE527F" w:rsidRPr="000A4518"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9223F2" w:rsidRDefault="00AE527F" w:rsidP="00AE527F">
            <w:pPr>
              <w:spacing w:after="0" w:line="240" w:lineRule="auto"/>
              <w:rPr>
                <w:rFonts w:ascii="Times New Roman" w:hAnsi="Times New Roman"/>
                <w:b/>
                <w:color w:val="000000"/>
                <w:sz w:val="24"/>
                <w:szCs w:val="24"/>
              </w:rPr>
            </w:pPr>
            <w:r w:rsidRPr="009223F2">
              <w:rPr>
                <w:rFonts w:ascii="Times New Roman" w:hAnsi="Times New Roman"/>
                <w:b/>
                <w:color w:val="000000"/>
                <w:sz w:val="24"/>
                <w:szCs w:val="24"/>
              </w:rPr>
              <w:t>ПО</w:t>
            </w:r>
          </w:p>
        </w:tc>
        <w:tc>
          <w:tcPr>
            <w:tcW w:w="5958" w:type="dxa"/>
            <w:tcBorders>
              <w:top w:val="single" w:sz="4" w:space="0" w:color="auto"/>
              <w:left w:val="single" w:sz="4" w:space="0" w:color="auto"/>
              <w:bottom w:val="single" w:sz="4" w:space="0" w:color="auto"/>
              <w:right w:val="single" w:sz="4" w:space="0" w:color="auto"/>
            </w:tcBorders>
            <w:vAlign w:val="center"/>
          </w:tcPr>
          <w:p w:rsidR="00AE527F" w:rsidRPr="000A4518" w:rsidRDefault="00AE527F" w:rsidP="00AE527F">
            <w:pPr>
              <w:spacing w:after="0" w:line="240" w:lineRule="auto"/>
              <w:jc w:val="both"/>
              <w:rPr>
                <w:rFonts w:ascii="Times New Roman" w:hAnsi="Times New Roman"/>
                <w:color w:val="000000"/>
                <w:sz w:val="24"/>
                <w:szCs w:val="24"/>
              </w:rPr>
            </w:pPr>
            <w:r w:rsidRPr="000A4518">
              <w:rPr>
                <w:rFonts w:ascii="Times New Roman" w:hAnsi="Times New Roman"/>
                <w:color w:val="000000"/>
                <w:sz w:val="24"/>
                <w:szCs w:val="24"/>
              </w:rPr>
              <w:t>Программн</w:t>
            </w:r>
            <w:r>
              <w:rPr>
                <w:rFonts w:ascii="Times New Roman" w:hAnsi="Times New Roman"/>
                <w:color w:val="000000"/>
                <w:sz w:val="24"/>
                <w:szCs w:val="24"/>
              </w:rPr>
              <w:t>ое обеспечение</w:t>
            </w:r>
          </w:p>
        </w:tc>
      </w:tr>
      <w:tr w:rsidR="00AE527F" w:rsidRPr="009A3757" w:rsidTr="0084540E">
        <w:trPr>
          <w:trHeight w:val="399"/>
        </w:trPr>
        <w:tc>
          <w:tcPr>
            <w:tcW w:w="1271" w:type="dxa"/>
            <w:tcBorders>
              <w:top w:val="single" w:sz="4" w:space="0" w:color="auto"/>
              <w:left w:val="single" w:sz="4" w:space="0" w:color="auto"/>
              <w:right w:val="single" w:sz="4" w:space="0" w:color="auto"/>
            </w:tcBorders>
          </w:tcPr>
          <w:p w:rsidR="00AE527F" w:rsidRPr="000A4518"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7</w:t>
            </w:r>
          </w:p>
        </w:tc>
        <w:tc>
          <w:tcPr>
            <w:tcW w:w="2557" w:type="dxa"/>
            <w:tcBorders>
              <w:top w:val="single" w:sz="4" w:space="0" w:color="auto"/>
              <w:left w:val="single" w:sz="4" w:space="0" w:color="auto"/>
              <w:bottom w:val="single" w:sz="4" w:space="0" w:color="auto"/>
              <w:right w:val="single" w:sz="4" w:space="0" w:color="auto"/>
            </w:tcBorders>
          </w:tcPr>
          <w:p w:rsidR="00AE527F" w:rsidRPr="009223F2" w:rsidRDefault="00AE527F" w:rsidP="00AE527F">
            <w:pPr>
              <w:spacing w:after="0" w:line="240" w:lineRule="auto"/>
              <w:rPr>
                <w:rFonts w:ascii="Times New Roman" w:hAnsi="Times New Roman"/>
                <w:b/>
                <w:color w:val="000000"/>
                <w:sz w:val="24"/>
                <w:szCs w:val="24"/>
              </w:rPr>
            </w:pPr>
            <w:r w:rsidRPr="009223F2">
              <w:rPr>
                <w:rFonts w:ascii="Times New Roman" w:hAnsi="Times New Roman"/>
                <w:b/>
                <w:color w:val="000000"/>
                <w:sz w:val="24"/>
                <w:szCs w:val="24"/>
              </w:rPr>
              <w:t>Подрядчик</w:t>
            </w:r>
          </w:p>
        </w:tc>
        <w:tc>
          <w:tcPr>
            <w:tcW w:w="5958" w:type="dxa"/>
            <w:tcBorders>
              <w:top w:val="single" w:sz="4" w:space="0" w:color="auto"/>
              <w:left w:val="single" w:sz="4" w:space="0" w:color="auto"/>
              <w:bottom w:val="single" w:sz="4" w:space="0" w:color="auto"/>
              <w:right w:val="single" w:sz="4" w:space="0" w:color="auto"/>
            </w:tcBorders>
          </w:tcPr>
          <w:p w:rsidR="00AE527F" w:rsidRPr="000A4518" w:rsidRDefault="00AE527F" w:rsidP="00AE527F">
            <w:pPr>
              <w:spacing w:after="0" w:line="240" w:lineRule="auto"/>
              <w:rPr>
                <w:rFonts w:ascii="Times New Roman" w:hAnsi="Times New Roman"/>
                <w:color w:val="000000"/>
                <w:sz w:val="24"/>
                <w:szCs w:val="24"/>
              </w:rPr>
            </w:pPr>
            <w:r w:rsidRPr="000A4518">
              <w:rPr>
                <w:rFonts w:ascii="Times New Roman" w:hAnsi="Times New Roman"/>
                <w:color w:val="000000"/>
                <w:sz w:val="24"/>
                <w:szCs w:val="24"/>
              </w:rPr>
              <w:t>Физическое или юридическое лицо, которое выполняет работы по договору под</w:t>
            </w:r>
            <w:r>
              <w:rPr>
                <w:rFonts w:ascii="Times New Roman" w:hAnsi="Times New Roman"/>
                <w:color w:val="000000"/>
                <w:sz w:val="24"/>
                <w:szCs w:val="24"/>
              </w:rPr>
              <w:t>ряда, заключаемому с Заказчиком</w:t>
            </w:r>
          </w:p>
        </w:tc>
      </w:tr>
      <w:tr w:rsidR="00AE527F" w:rsidRPr="009A3757" w:rsidTr="00AE527F">
        <w:trPr>
          <w:trHeight w:val="399"/>
        </w:trPr>
        <w:tc>
          <w:tcPr>
            <w:tcW w:w="1271" w:type="dxa"/>
            <w:tcBorders>
              <w:top w:val="single" w:sz="4" w:space="0" w:color="auto"/>
              <w:left w:val="single" w:sz="4" w:space="0" w:color="auto"/>
              <w:right w:val="single" w:sz="4" w:space="0" w:color="auto"/>
            </w:tcBorders>
            <w:vAlign w:val="center"/>
          </w:tcPr>
          <w:p w:rsidR="00AE527F" w:rsidRPr="000A4518"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9223F2" w:rsidRDefault="00AE527F" w:rsidP="00AE527F">
            <w:pPr>
              <w:spacing w:after="0" w:line="240" w:lineRule="auto"/>
              <w:rPr>
                <w:rFonts w:ascii="Times New Roman" w:hAnsi="Times New Roman"/>
                <w:b/>
                <w:color w:val="000000"/>
                <w:sz w:val="24"/>
                <w:szCs w:val="24"/>
              </w:rPr>
            </w:pPr>
            <w:r w:rsidRPr="009223F2">
              <w:rPr>
                <w:rFonts w:ascii="Times New Roman" w:hAnsi="Times New Roman"/>
                <w:b/>
                <w:color w:val="000000"/>
                <w:sz w:val="24"/>
                <w:szCs w:val="24"/>
              </w:rPr>
              <w:t>ПУЭ</w:t>
            </w:r>
          </w:p>
        </w:tc>
        <w:tc>
          <w:tcPr>
            <w:tcW w:w="5958" w:type="dxa"/>
            <w:tcBorders>
              <w:top w:val="single" w:sz="4" w:space="0" w:color="auto"/>
              <w:left w:val="single" w:sz="4" w:space="0" w:color="auto"/>
              <w:bottom w:val="single" w:sz="4" w:space="0" w:color="auto"/>
              <w:right w:val="single" w:sz="4" w:space="0" w:color="auto"/>
            </w:tcBorders>
            <w:vAlign w:val="center"/>
          </w:tcPr>
          <w:p w:rsidR="00AE527F" w:rsidRPr="000A4518" w:rsidRDefault="00AE527F" w:rsidP="00AE527F">
            <w:pPr>
              <w:spacing w:after="0" w:line="240" w:lineRule="auto"/>
              <w:jc w:val="both"/>
              <w:rPr>
                <w:rFonts w:ascii="Times New Roman" w:hAnsi="Times New Roman"/>
                <w:color w:val="000000"/>
                <w:sz w:val="24"/>
                <w:szCs w:val="24"/>
              </w:rPr>
            </w:pPr>
            <w:r w:rsidRPr="000A4518">
              <w:rPr>
                <w:rFonts w:ascii="Times New Roman" w:hAnsi="Times New Roman"/>
                <w:color w:val="000000"/>
                <w:sz w:val="24"/>
                <w:szCs w:val="24"/>
              </w:rPr>
              <w:t>Прав</w:t>
            </w:r>
            <w:r>
              <w:rPr>
                <w:rFonts w:ascii="Times New Roman" w:hAnsi="Times New Roman"/>
                <w:color w:val="000000"/>
                <w:sz w:val="24"/>
                <w:szCs w:val="24"/>
              </w:rPr>
              <w:t>ила устройства электроустановок</w:t>
            </w:r>
          </w:p>
        </w:tc>
      </w:tr>
      <w:tr w:rsidR="00AE527F" w:rsidRPr="009A3757" w:rsidTr="00AE527F">
        <w:trPr>
          <w:trHeight w:val="399"/>
        </w:trPr>
        <w:tc>
          <w:tcPr>
            <w:tcW w:w="1271" w:type="dxa"/>
            <w:tcBorders>
              <w:top w:val="single" w:sz="4" w:space="0" w:color="auto"/>
              <w:left w:val="single" w:sz="4" w:space="0" w:color="auto"/>
              <w:right w:val="single" w:sz="4" w:space="0" w:color="auto"/>
            </w:tcBorders>
            <w:vAlign w:val="center"/>
          </w:tcPr>
          <w:p w:rsidR="00AE527F" w:rsidRPr="000A4518"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9223F2" w:rsidRDefault="00AE527F" w:rsidP="00AE527F">
            <w:pPr>
              <w:spacing w:after="0" w:line="240" w:lineRule="auto"/>
              <w:rPr>
                <w:rFonts w:ascii="Times New Roman" w:hAnsi="Times New Roman"/>
                <w:b/>
                <w:color w:val="000000"/>
                <w:sz w:val="24"/>
                <w:szCs w:val="24"/>
              </w:rPr>
            </w:pPr>
            <w:r>
              <w:rPr>
                <w:rFonts w:ascii="Times New Roman" w:hAnsi="Times New Roman"/>
                <w:b/>
                <w:color w:val="000000"/>
                <w:sz w:val="24"/>
                <w:szCs w:val="24"/>
              </w:rPr>
              <w:t>СПИ</w:t>
            </w:r>
          </w:p>
        </w:tc>
        <w:tc>
          <w:tcPr>
            <w:tcW w:w="5958" w:type="dxa"/>
            <w:tcBorders>
              <w:top w:val="single" w:sz="4" w:space="0" w:color="auto"/>
              <w:left w:val="single" w:sz="4" w:space="0" w:color="auto"/>
              <w:bottom w:val="single" w:sz="4" w:space="0" w:color="auto"/>
              <w:right w:val="single" w:sz="4" w:space="0" w:color="auto"/>
            </w:tcBorders>
            <w:vAlign w:val="center"/>
          </w:tcPr>
          <w:p w:rsidR="00AE527F" w:rsidRPr="000A4518" w:rsidRDefault="00AE527F" w:rsidP="00AE527F">
            <w:pPr>
              <w:spacing w:after="0" w:line="240" w:lineRule="auto"/>
              <w:jc w:val="both"/>
              <w:rPr>
                <w:rFonts w:ascii="Times New Roman" w:hAnsi="Times New Roman"/>
                <w:color w:val="000000"/>
                <w:sz w:val="24"/>
                <w:szCs w:val="24"/>
              </w:rPr>
            </w:pPr>
            <w:r>
              <w:rPr>
                <w:rFonts w:ascii="Times New Roman" w:hAnsi="Times New Roman"/>
                <w:color w:val="000000"/>
                <w:sz w:val="24"/>
                <w:szCs w:val="24"/>
              </w:rPr>
              <w:t>Система передачи извещений</w:t>
            </w:r>
          </w:p>
        </w:tc>
      </w:tr>
      <w:tr w:rsidR="00AE527F" w:rsidRPr="009A3757" w:rsidTr="00AE527F">
        <w:trPr>
          <w:trHeight w:val="399"/>
        </w:trPr>
        <w:tc>
          <w:tcPr>
            <w:tcW w:w="1271" w:type="dxa"/>
            <w:tcBorders>
              <w:top w:val="single" w:sz="4" w:space="0" w:color="auto"/>
              <w:left w:val="single" w:sz="4" w:space="0" w:color="auto"/>
              <w:right w:val="single" w:sz="4" w:space="0" w:color="auto"/>
            </w:tcBorders>
          </w:tcPr>
          <w:p w:rsidR="00AE527F"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w:t>
            </w:r>
          </w:p>
        </w:tc>
        <w:tc>
          <w:tcPr>
            <w:tcW w:w="2557" w:type="dxa"/>
            <w:tcBorders>
              <w:top w:val="single" w:sz="4" w:space="0" w:color="auto"/>
              <w:left w:val="single" w:sz="4" w:space="0" w:color="auto"/>
              <w:bottom w:val="single" w:sz="4" w:space="0" w:color="auto"/>
              <w:right w:val="single" w:sz="4" w:space="0" w:color="auto"/>
            </w:tcBorders>
          </w:tcPr>
          <w:p w:rsidR="00AE527F" w:rsidRPr="009223F2" w:rsidRDefault="00AE527F" w:rsidP="00AE527F">
            <w:pPr>
              <w:spacing w:after="0" w:line="240" w:lineRule="auto"/>
              <w:rPr>
                <w:rFonts w:ascii="Times New Roman" w:hAnsi="Times New Roman"/>
                <w:b/>
                <w:color w:val="000000"/>
                <w:sz w:val="24"/>
                <w:szCs w:val="24"/>
              </w:rPr>
            </w:pPr>
            <w:r w:rsidRPr="009223F2">
              <w:rPr>
                <w:rFonts w:ascii="Times New Roman" w:hAnsi="Times New Roman"/>
                <w:b/>
                <w:color w:val="000000"/>
                <w:sz w:val="24"/>
                <w:szCs w:val="24"/>
              </w:rPr>
              <w:t>Работы</w:t>
            </w:r>
          </w:p>
        </w:tc>
        <w:tc>
          <w:tcPr>
            <w:tcW w:w="5958" w:type="dxa"/>
            <w:tcBorders>
              <w:top w:val="single" w:sz="4" w:space="0" w:color="auto"/>
              <w:left w:val="single" w:sz="4" w:space="0" w:color="auto"/>
              <w:bottom w:val="single" w:sz="4" w:space="0" w:color="auto"/>
              <w:right w:val="single" w:sz="4" w:space="0" w:color="auto"/>
            </w:tcBorders>
            <w:vAlign w:val="center"/>
          </w:tcPr>
          <w:p w:rsidR="00AE527F" w:rsidRPr="003123BE" w:rsidRDefault="00AE527F" w:rsidP="00AE527F">
            <w:pPr>
              <w:spacing w:after="0" w:line="240" w:lineRule="auto"/>
              <w:jc w:val="both"/>
              <w:rPr>
                <w:rFonts w:ascii="Times New Roman" w:hAnsi="Times New Roman"/>
                <w:color w:val="000000"/>
                <w:sz w:val="24"/>
                <w:szCs w:val="24"/>
              </w:rPr>
            </w:pPr>
            <w:r w:rsidRPr="003123BE">
              <w:rPr>
                <w:rFonts w:ascii="Times New Roman" w:hAnsi="Times New Roman"/>
                <w:color w:val="000000"/>
                <w:sz w:val="24"/>
                <w:szCs w:val="24"/>
              </w:rPr>
              <w:t xml:space="preserve">Выполнение работ по устройству систем охранной, тревожной и пожарной сигнализаций, и системы охранного телевидения </w:t>
            </w:r>
          </w:p>
          <w:p w:rsidR="00AE527F" w:rsidRPr="00BE4A67" w:rsidRDefault="00AE527F" w:rsidP="00AE527F">
            <w:pPr>
              <w:spacing w:after="0" w:line="240" w:lineRule="auto"/>
              <w:jc w:val="both"/>
              <w:rPr>
                <w:rFonts w:ascii="Times New Roman" w:hAnsi="Times New Roman"/>
                <w:color w:val="000000"/>
                <w:sz w:val="24"/>
                <w:szCs w:val="24"/>
              </w:rPr>
            </w:pPr>
          </w:p>
        </w:tc>
      </w:tr>
      <w:tr w:rsidR="00AE527F" w:rsidRPr="009A3757" w:rsidTr="00AE527F">
        <w:trPr>
          <w:trHeight w:val="399"/>
        </w:trPr>
        <w:tc>
          <w:tcPr>
            <w:tcW w:w="1271" w:type="dxa"/>
            <w:tcBorders>
              <w:top w:val="single" w:sz="4" w:space="0" w:color="auto"/>
              <w:left w:val="single" w:sz="4" w:space="0" w:color="auto"/>
              <w:right w:val="single" w:sz="4" w:space="0" w:color="auto"/>
            </w:tcBorders>
          </w:tcPr>
          <w:p w:rsidR="00AE527F" w:rsidRPr="000A4518"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11</w:t>
            </w:r>
          </w:p>
        </w:tc>
        <w:tc>
          <w:tcPr>
            <w:tcW w:w="2557" w:type="dxa"/>
            <w:tcBorders>
              <w:top w:val="single" w:sz="4" w:space="0" w:color="auto"/>
              <w:left w:val="single" w:sz="4" w:space="0" w:color="auto"/>
              <w:bottom w:val="single" w:sz="4" w:space="0" w:color="auto"/>
              <w:right w:val="single" w:sz="4" w:space="0" w:color="auto"/>
            </w:tcBorders>
          </w:tcPr>
          <w:p w:rsidR="00AE527F" w:rsidRPr="009223F2" w:rsidRDefault="00AE527F" w:rsidP="00AE527F">
            <w:pPr>
              <w:spacing w:after="0" w:line="240" w:lineRule="auto"/>
              <w:rPr>
                <w:rFonts w:ascii="Times New Roman" w:hAnsi="Times New Roman"/>
                <w:b/>
                <w:color w:val="000000"/>
                <w:sz w:val="24"/>
                <w:szCs w:val="24"/>
              </w:rPr>
            </w:pPr>
            <w:r w:rsidRPr="009223F2">
              <w:rPr>
                <w:rFonts w:ascii="Times New Roman" w:hAnsi="Times New Roman"/>
                <w:b/>
                <w:color w:val="000000"/>
                <w:sz w:val="24"/>
                <w:szCs w:val="24"/>
              </w:rPr>
              <w:t>СКУД</w:t>
            </w:r>
          </w:p>
        </w:tc>
        <w:tc>
          <w:tcPr>
            <w:tcW w:w="5958" w:type="dxa"/>
            <w:tcBorders>
              <w:top w:val="single" w:sz="4" w:space="0" w:color="auto"/>
              <w:left w:val="single" w:sz="4" w:space="0" w:color="auto"/>
              <w:bottom w:val="single" w:sz="4" w:space="0" w:color="auto"/>
              <w:right w:val="single" w:sz="4" w:space="0" w:color="auto"/>
            </w:tcBorders>
            <w:vAlign w:val="center"/>
          </w:tcPr>
          <w:p w:rsidR="00AE527F" w:rsidRPr="000A4518" w:rsidRDefault="00AE527F" w:rsidP="00AE527F">
            <w:pPr>
              <w:spacing w:after="0" w:line="240" w:lineRule="auto"/>
              <w:jc w:val="both"/>
              <w:rPr>
                <w:rFonts w:ascii="Times New Roman" w:hAnsi="Times New Roman"/>
                <w:color w:val="000000"/>
                <w:sz w:val="24"/>
                <w:szCs w:val="24"/>
              </w:rPr>
            </w:pPr>
            <w:r w:rsidRPr="004A09A6">
              <w:rPr>
                <w:rFonts w:ascii="Times New Roman" w:hAnsi="Times New Roman"/>
                <w:color w:val="000000"/>
                <w:sz w:val="24"/>
                <w:szCs w:val="24"/>
              </w:rPr>
              <w:t>Система контроля и управления доступом</w:t>
            </w:r>
            <w:r>
              <w:rPr>
                <w:rFonts w:ascii="Times New Roman" w:hAnsi="Times New Roman"/>
                <w:color w:val="000000"/>
                <w:sz w:val="24"/>
                <w:szCs w:val="24"/>
              </w:rPr>
              <w:t>, являющаяся ф</w:t>
            </w:r>
            <w:r w:rsidRPr="004A09A6">
              <w:rPr>
                <w:rFonts w:ascii="Times New Roman" w:hAnsi="Times New Roman"/>
                <w:color w:val="000000"/>
                <w:sz w:val="24"/>
                <w:szCs w:val="24"/>
              </w:rPr>
              <w:t>ункционально самостоятельн</w:t>
            </w:r>
            <w:r>
              <w:rPr>
                <w:rFonts w:ascii="Times New Roman" w:hAnsi="Times New Roman"/>
                <w:color w:val="000000"/>
                <w:sz w:val="24"/>
                <w:szCs w:val="24"/>
              </w:rPr>
              <w:t>ой</w:t>
            </w:r>
            <w:r w:rsidRPr="004A09A6">
              <w:rPr>
                <w:rFonts w:ascii="Times New Roman" w:hAnsi="Times New Roman"/>
                <w:color w:val="000000"/>
                <w:sz w:val="24"/>
                <w:szCs w:val="24"/>
              </w:rPr>
              <w:t xml:space="preserve"> техническ</w:t>
            </w:r>
            <w:r>
              <w:rPr>
                <w:rFonts w:ascii="Times New Roman" w:hAnsi="Times New Roman"/>
                <w:color w:val="000000"/>
                <w:sz w:val="24"/>
                <w:szCs w:val="24"/>
              </w:rPr>
              <w:t>ой</w:t>
            </w:r>
            <w:r w:rsidRPr="004A09A6">
              <w:rPr>
                <w:rFonts w:ascii="Times New Roman" w:hAnsi="Times New Roman"/>
                <w:color w:val="000000"/>
                <w:sz w:val="24"/>
                <w:szCs w:val="24"/>
              </w:rPr>
              <w:t xml:space="preserve"> подсистем</w:t>
            </w:r>
            <w:r>
              <w:rPr>
                <w:rFonts w:ascii="Times New Roman" w:hAnsi="Times New Roman"/>
                <w:color w:val="000000"/>
                <w:sz w:val="24"/>
                <w:szCs w:val="24"/>
              </w:rPr>
              <w:t>ой</w:t>
            </w:r>
            <w:r w:rsidRPr="004A09A6">
              <w:rPr>
                <w:rFonts w:ascii="Times New Roman" w:hAnsi="Times New Roman"/>
                <w:color w:val="000000"/>
                <w:sz w:val="24"/>
                <w:szCs w:val="24"/>
              </w:rPr>
              <w:t xml:space="preserve"> КСБ</w:t>
            </w:r>
          </w:p>
        </w:tc>
      </w:tr>
      <w:tr w:rsidR="00AE527F" w:rsidRPr="009A3757" w:rsidTr="00AE527F">
        <w:trPr>
          <w:trHeight w:val="399"/>
        </w:trPr>
        <w:tc>
          <w:tcPr>
            <w:tcW w:w="1271" w:type="dxa"/>
            <w:tcBorders>
              <w:top w:val="single" w:sz="4" w:space="0" w:color="auto"/>
              <w:left w:val="single" w:sz="4" w:space="0" w:color="auto"/>
              <w:right w:val="single" w:sz="4" w:space="0" w:color="auto"/>
            </w:tcBorders>
          </w:tcPr>
          <w:p w:rsidR="00AE527F" w:rsidRPr="000A4518"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12</w:t>
            </w:r>
          </w:p>
        </w:tc>
        <w:tc>
          <w:tcPr>
            <w:tcW w:w="2557" w:type="dxa"/>
            <w:tcBorders>
              <w:top w:val="single" w:sz="4" w:space="0" w:color="auto"/>
              <w:left w:val="single" w:sz="4" w:space="0" w:color="auto"/>
              <w:bottom w:val="single" w:sz="4" w:space="0" w:color="auto"/>
              <w:right w:val="single" w:sz="4" w:space="0" w:color="auto"/>
            </w:tcBorders>
          </w:tcPr>
          <w:p w:rsidR="00AE527F" w:rsidRPr="009223F2" w:rsidRDefault="00AE527F" w:rsidP="00AE527F">
            <w:pPr>
              <w:spacing w:after="0" w:line="240" w:lineRule="auto"/>
              <w:rPr>
                <w:rFonts w:ascii="Times New Roman" w:hAnsi="Times New Roman"/>
                <w:b/>
                <w:color w:val="000000"/>
                <w:sz w:val="24"/>
                <w:szCs w:val="24"/>
              </w:rPr>
            </w:pPr>
            <w:r w:rsidRPr="009223F2">
              <w:rPr>
                <w:rFonts w:ascii="Times New Roman" w:hAnsi="Times New Roman"/>
                <w:b/>
                <w:color w:val="000000"/>
                <w:sz w:val="24"/>
                <w:szCs w:val="24"/>
              </w:rPr>
              <w:t>СОТС</w:t>
            </w:r>
          </w:p>
        </w:tc>
        <w:tc>
          <w:tcPr>
            <w:tcW w:w="5958" w:type="dxa"/>
            <w:tcBorders>
              <w:top w:val="single" w:sz="4" w:space="0" w:color="auto"/>
              <w:left w:val="single" w:sz="4" w:space="0" w:color="auto"/>
              <w:bottom w:val="single" w:sz="4" w:space="0" w:color="auto"/>
              <w:right w:val="single" w:sz="4" w:space="0" w:color="auto"/>
            </w:tcBorders>
            <w:vAlign w:val="center"/>
          </w:tcPr>
          <w:p w:rsidR="00AE527F" w:rsidRPr="000A4518" w:rsidRDefault="00AE527F" w:rsidP="00AE527F">
            <w:pPr>
              <w:spacing w:after="0" w:line="240" w:lineRule="auto"/>
              <w:jc w:val="both"/>
              <w:rPr>
                <w:rFonts w:ascii="Times New Roman" w:hAnsi="Times New Roman"/>
                <w:color w:val="000000"/>
                <w:sz w:val="24"/>
                <w:szCs w:val="24"/>
              </w:rPr>
            </w:pPr>
            <w:r w:rsidRPr="000A4518">
              <w:rPr>
                <w:rFonts w:ascii="Times New Roman" w:hAnsi="Times New Roman"/>
                <w:color w:val="000000"/>
                <w:sz w:val="24"/>
                <w:szCs w:val="24"/>
              </w:rPr>
              <w:t>Система охранной и тревожной сигнализации</w:t>
            </w:r>
            <w:r>
              <w:rPr>
                <w:rFonts w:ascii="Times New Roman" w:hAnsi="Times New Roman"/>
                <w:color w:val="000000"/>
                <w:sz w:val="24"/>
                <w:szCs w:val="24"/>
              </w:rPr>
              <w:t>, являющаяся фу</w:t>
            </w:r>
            <w:r w:rsidRPr="004A09A6">
              <w:rPr>
                <w:rFonts w:ascii="Times New Roman" w:hAnsi="Times New Roman"/>
                <w:color w:val="000000"/>
                <w:sz w:val="24"/>
                <w:szCs w:val="24"/>
              </w:rPr>
              <w:t>нкционально самостоятельн</w:t>
            </w:r>
            <w:r>
              <w:rPr>
                <w:rFonts w:ascii="Times New Roman" w:hAnsi="Times New Roman"/>
                <w:color w:val="000000"/>
                <w:sz w:val="24"/>
                <w:szCs w:val="24"/>
              </w:rPr>
              <w:t>ой</w:t>
            </w:r>
            <w:r w:rsidRPr="004A09A6">
              <w:rPr>
                <w:rFonts w:ascii="Times New Roman" w:hAnsi="Times New Roman"/>
                <w:color w:val="000000"/>
                <w:sz w:val="24"/>
                <w:szCs w:val="24"/>
              </w:rPr>
              <w:t xml:space="preserve"> техническ</w:t>
            </w:r>
            <w:r>
              <w:rPr>
                <w:rFonts w:ascii="Times New Roman" w:hAnsi="Times New Roman"/>
                <w:color w:val="000000"/>
                <w:sz w:val="24"/>
                <w:szCs w:val="24"/>
              </w:rPr>
              <w:t>ой</w:t>
            </w:r>
            <w:r w:rsidRPr="004A09A6">
              <w:rPr>
                <w:rFonts w:ascii="Times New Roman" w:hAnsi="Times New Roman"/>
                <w:color w:val="000000"/>
                <w:sz w:val="24"/>
                <w:szCs w:val="24"/>
              </w:rPr>
              <w:t xml:space="preserve"> подсистем</w:t>
            </w:r>
            <w:r>
              <w:rPr>
                <w:rFonts w:ascii="Times New Roman" w:hAnsi="Times New Roman"/>
                <w:color w:val="000000"/>
                <w:sz w:val="24"/>
                <w:szCs w:val="24"/>
              </w:rPr>
              <w:t>ой КСБ</w:t>
            </w:r>
          </w:p>
        </w:tc>
      </w:tr>
      <w:tr w:rsidR="00AE527F" w:rsidRPr="009A3757" w:rsidTr="00AE527F">
        <w:trPr>
          <w:trHeight w:val="399"/>
        </w:trPr>
        <w:tc>
          <w:tcPr>
            <w:tcW w:w="1271" w:type="dxa"/>
            <w:tcBorders>
              <w:top w:val="single" w:sz="4" w:space="0" w:color="auto"/>
              <w:left w:val="single" w:sz="4" w:space="0" w:color="auto"/>
              <w:right w:val="single" w:sz="4" w:space="0" w:color="auto"/>
            </w:tcBorders>
            <w:vAlign w:val="center"/>
          </w:tcPr>
          <w:p w:rsidR="00AE527F" w:rsidRPr="000A4518"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13</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9223F2" w:rsidRDefault="00AE527F" w:rsidP="00AE527F">
            <w:pPr>
              <w:spacing w:after="0" w:line="240" w:lineRule="auto"/>
              <w:rPr>
                <w:rFonts w:ascii="Times New Roman" w:hAnsi="Times New Roman"/>
                <w:b/>
                <w:color w:val="000000"/>
                <w:sz w:val="24"/>
                <w:szCs w:val="24"/>
              </w:rPr>
            </w:pPr>
            <w:r w:rsidRPr="009223F2">
              <w:rPr>
                <w:rFonts w:ascii="Times New Roman" w:hAnsi="Times New Roman"/>
                <w:b/>
                <w:color w:val="000000"/>
                <w:sz w:val="24"/>
                <w:szCs w:val="24"/>
              </w:rPr>
              <w:t>Стороны</w:t>
            </w:r>
          </w:p>
        </w:tc>
        <w:tc>
          <w:tcPr>
            <w:tcW w:w="5958" w:type="dxa"/>
            <w:tcBorders>
              <w:top w:val="single" w:sz="4" w:space="0" w:color="auto"/>
              <w:left w:val="single" w:sz="4" w:space="0" w:color="auto"/>
              <w:bottom w:val="single" w:sz="4" w:space="0" w:color="auto"/>
              <w:right w:val="single" w:sz="4" w:space="0" w:color="auto"/>
            </w:tcBorders>
            <w:vAlign w:val="center"/>
          </w:tcPr>
          <w:p w:rsidR="00AE527F" w:rsidRPr="000A4518" w:rsidRDefault="00AE527F" w:rsidP="00AE527F">
            <w:pPr>
              <w:spacing w:after="0" w:line="240" w:lineRule="auto"/>
              <w:jc w:val="both"/>
              <w:rPr>
                <w:rFonts w:ascii="Times New Roman" w:hAnsi="Times New Roman"/>
                <w:color w:val="000000"/>
                <w:sz w:val="24"/>
                <w:szCs w:val="24"/>
              </w:rPr>
            </w:pPr>
            <w:r>
              <w:rPr>
                <w:rFonts w:ascii="Times New Roman" w:hAnsi="Times New Roman"/>
                <w:color w:val="000000"/>
                <w:sz w:val="24"/>
                <w:szCs w:val="24"/>
              </w:rPr>
              <w:t>Заказчик и Подрядчик</w:t>
            </w:r>
          </w:p>
        </w:tc>
      </w:tr>
      <w:tr w:rsidR="00AE527F" w:rsidRPr="009A3757" w:rsidTr="00AE527F">
        <w:trPr>
          <w:trHeight w:val="399"/>
        </w:trPr>
        <w:tc>
          <w:tcPr>
            <w:tcW w:w="1271" w:type="dxa"/>
            <w:tcBorders>
              <w:top w:val="single" w:sz="4" w:space="0" w:color="auto"/>
              <w:left w:val="single" w:sz="4" w:space="0" w:color="auto"/>
              <w:right w:val="single" w:sz="4" w:space="0" w:color="auto"/>
            </w:tcBorders>
            <w:vAlign w:val="center"/>
          </w:tcPr>
          <w:p w:rsidR="00AE527F"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14</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9223F2" w:rsidRDefault="00AE527F" w:rsidP="00AE527F">
            <w:pPr>
              <w:spacing w:after="0" w:line="240" w:lineRule="auto"/>
              <w:rPr>
                <w:rFonts w:ascii="Times New Roman" w:hAnsi="Times New Roman"/>
                <w:b/>
                <w:color w:val="000000"/>
                <w:sz w:val="24"/>
                <w:szCs w:val="24"/>
              </w:rPr>
            </w:pPr>
            <w:r>
              <w:rPr>
                <w:rFonts w:ascii="Times New Roman" w:hAnsi="Times New Roman"/>
                <w:b/>
                <w:color w:val="000000"/>
                <w:sz w:val="24"/>
                <w:szCs w:val="24"/>
              </w:rPr>
              <w:t>ТЗ</w:t>
            </w:r>
          </w:p>
        </w:tc>
        <w:tc>
          <w:tcPr>
            <w:tcW w:w="5958" w:type="dxa"/>
            <w:tcBorders>
              <w:top w:val="single" w:sz="4" w:space="0" w:color="auto"/>
              <w:left w:val="single" w:sz="4" w:space="0" w:color="auto"/>
              <w:bottom w:val="single" w:sz="4" w:space="0" w:color="auto"/>
              <w:right w:val="single" w:sz="4" w:space="0" w:color="auto"/>
            </w:tcBorders>
            <w:vAlign w:val="center"/>
          </w:tcPr>
          <w:p w:rsidR="00AE527F" w:rsidRDefault="00AE527F" w:rsidP="00AE527F">
            <w:pPr>
              <w:spacing w:after="0" w:line="240" w:lineRule="auto"/>
              <w:jc w:val="both"/>
              <w:rPr>
                <w:rFonts w:ascii="Times New Roman" w:hAnsi="Times New Roman"/>
                <w:color w:val="000000"/>
                <w:sz w:val="24"/>
                <w:szCs w:val="24"/>
              </w:rPr>
            </w:pPr>
            <w:r>
              <w:rPr>
                <w:rFonts w:ascii="Times New Roman" w:hAnsi="Times New Roman"/>
                <w:color w:val="000000"/>
                <w:sz w:val="24"/>
                <w:szCs w:val="24"/>
              </w:rPr>
              <w:t>Техническое задание</w:t>
            </w:r>
          </w:p>
        </w:tc>
      </w:tr>
      <w:tr w:rsidR="00AE527F" w:rsidRPr="009A3757" w:rsidTr="00AE527F">
        <w:trPr>
          <w:trHeight w:val="399"/>
        </w:trPr>
        <w:tc>
          <w:tcPr>
            <w:tcW w:w="1271" w:type="dxa"/>
            <w:tcBorders>
              <w:top w:val="single" w:sz="4" w:space="0" w:color="auto"/>
              <w:left w:val="single" w:sz="4" w:space="0" w:color="auto"/>
              <w:right w:val="single" w:sz="4" w:space="0" w:color="auto"/>
            </w:tcBorders>
            <w:vAlign w:val="center"/>
          </w:tcPr>
          <w:p w:rsidR="00AE527F" w:rsidRPr="000A4518"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15</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9223F2" w:rsidRDefault="00AE527F" w:rsidP="00AE527F">
            <w:pPr>
              <w:spacing w:after="0" w:line="240" w:lineRule="auto"/>
              <w:rPr>
                <w:rFonts w:ascii="Times New Roman" w:hAnsi="Times New Roman"/>
                <w:b/>
                <w:color w:val="000000"/>
                <w:sz w:val="24"/>
                <w:szCs w:val="24"/>
              </w:rPr>
            </w:pPr>
            <w:r w:rsidRPr="009223F2">
              <w:rPr>
                <w:rFonts w:ascii="Times New Roman" w:hAnsi="Times New Roman"/>
                <w:b/>
                <w:color w:val="000000"/>
                <w:sz w:val="24"/>
                <w:szCs w:val="24"/>
              </w:rPr>
              <w:t>ТСО</w:t>
            </w:r>
            <w:r>
              <w:rPr>
                <w:rFonts w:ascii="Times New Roman" w:hAnsi="Times New Roman"/>
                <w:b/>
                <w:color w:val="000000"/>
                <w:sz w:val="24"/>
                <w:szCs w:val="24"/>
              </w:rPr>
              <w:t>, оборудование</w:t>
            </w:r>
          </w:p>
        </w:tc>
        <w:tc>
          <w:tcPr>
            <w:tcW w:w="5958" w:type="dxa"/>
            <w:tcBorders>
              <w:top w:val="single" w:sz="4" w:space="0" w:color="auto"/>
              <w:left w:val="single" w:sz="4" w:space="0" w:color="auto"/>
              <w:bottom w:val="single" w:sz="4" w:space="0" w:color="auto"/>
              <w:right w:val="single" w:sz="4" w:space="0" w:color="auto"/>
            </w:tcBorders>
            <w:vAlign w:val="center"/>
          </w:tcPr>
          <w:p w:rsidR="00AE527F" w:rsidRPr="000A4518" w:rsidRDefault="00AE527F" w:rsidP="00AE527F">
            <w:pPr>
              <w:spacing w:after="0" w:line="240" w:lineRule="auto"/>
              <w:jc w:val="both"/>
              <w:rPr>
                <w:rFonts w:ascii="Times New Roman" w:hAnsi="Times New Roman"/>
                <w:color w:val="000000"/>
                <w:sz w:val="24"/>
                <w:szCs w:val="24"/>
              </w:rPr>
            </w:pPr>
            <w:r>
              <w:rPr>
                <w:rFonts w:ascii="Times New Roman" w:hAnsi="Times New Roman"/>
                <w:color w:val="000000"/>
                <w:sz w:val="24"/>
                <w:szCs w:val="24"/>
              </w:rPr>
              <w:t>Технические средства охраны</w:t>
            </w:r>
          </w:p>
        </w:tc>
      </w:tr>
      <w:tr w:rsidR="00AE527F" w:rsidRPr="009A3757" w:rsidTr="0084540E">
        <w:trPr>
          <w:trHeight w:val="399"/>
        </w:trPr>
        <w:tc>
          <w:tcPr>
            <w:tcW w:w="1271" w:type="dxa"/>
            <w:tcBorders>
              <w:top w:val="single" w:sz="4" w:space="0" w:color="auto"/>
              <w:left w:val="single" w:sz="4" w:space="0" w:color="auto"/>
              <w:right w:val="single" w:sz="4" w:space="0" w:color="auto"/>
            </w:tcBorders>
          </w:tcPr>
          <w:p w:rsidR="00AE527F"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16</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2334DF" w:rsidRDefault="00AE527F" w:rsidP="00AE527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ГРК</w:t>
            </w:r>
          </w:p>
        </w:tc>
        <w:tc>
          <w:tcPr>
            <w:tcW w:w="5958" w:type="dxa"/>
            <w:tcBorders>
              <w:top w:val="single" w:sz="4" w:space="0" w:color="auto"/>
              <w:left w:val="single" w:sz="4" w:space="0" w:color="auto"/>
              <w:bottom w:val="single" w:sz="4" w:space="0" w:color="auto"/>
              <w:right w:val="single" w:sz="4" w:space="0" w:color="auto"/>
            </w:tcBorders>
          </w:tcPr>
          <w:p w:rsidR="00AE527F" w:rsidRDefault="00AE527F" w:rsidP="00AE527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Главная распределительная касса</w:t>
            </w:r>
          </w:p>
        </w:tc>
      </w:tr>
      <w:tr w:rsidR="00AE527F" w:rsidRPr="009A3757" w:rsidTr="0084540E">
        <w:trPr>
          <w:trHeight w:val="399"/>
        </w:trPr>
        <w:tc>
          <w:tcPr>
            <w:tcW w:w="1271" w:type="dxa"/>
            <w:tcBorders>
              <w:top w:val="single" w:sz="4" w:space="0" w:color="auto"/>
              <w:left w:val="single" w:sz="4" w:space="0" w:color="auto"/>
              <w:right w:val="single" w:sz="4" w:space="0" w:color="auto"/>
            </w:tcBorders>
          </w:tcPr>
          <w:p w:rsidR="00AE527F"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17</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2334DF" w:rsidRDefault="00AE527F" w:rsidP="00AE527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ТУ</w:t>
            </w:r>
          </w:p>
        </w:tc>
        <w:tc>
          <w:tcPr>
            <w:tcW w:w="5958" w:type="dxa"/>
            <w:tcBorders>
              <w:top w:val="single" w:sz="4" w:space="0" w:color="auto"/>
              <w:left w:val="single" w:sz="4" w:space="0" w:color="auto"/>
              <w:bottom w:val="single" w:sz="4" w:space="0" w:color="auto"/>
              <w:right w:val="single" w:sz="4" w:space="0" w:color="auto"/>
            </w:tcBorders>
          </w:tcPr>
          <w:p w:rsidR="00AE527F" w:rsidRDefault="00AE527F" w:rsidP="00AE527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Технические условия</w:t>
            </w:r>
          </w:p>
        </w:tc>
      </w:tr>
      <w:tr w:rsidR="00AE527F" w:rsidRPr="009A3757" w:rsidTr="00AE527F">
        <w:trPr>
          <w:trHeight w:val="399"/>
        </w:trPr>
        <w:tc>
          <w:tcPr>
            <w:tcW w:w="1271" w:type="dxa"/>
            <w:tcBorders>
              <w:top w:val="single" w:sz="4" w:space="0" w:color="auto"/>
              <w:left w:val="single" w:sz="4" w:space="0" w:color="auto"/>
              <w:right w:val="single" w:sz="4" w:space="0" w:color="auto"/>
            </w:tcBorders>
          </w:tcPr>
          <w:p w:rsidR="00AE527F"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18</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2334DF" w:rsidRDefault="00AE527F" w:rsidP="00AE527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НДС</w:t>
            </w:r>
          </w:p>
        </w:tc>
        <w:tc>
          <w:tcPr>
            <w:tcW w:w="5958" w:type="dxa"/>
            <w:tcBorders>
              <w:top w:val="single" w:sz="4" w:space="0" w:color="auto"/>
              <w:left w:val="single" w:sz="4" w:space="0" w:color="auto"/>
              <w:bottom w:val="single" w:sz="4" w:space="0" w:color="auto"/>
              <w:right w:val="single" w:sz="4" w:space="0" w:color="auto"/>
            </w:tcBorders>
          </w:tcPr>
          <w:p w:rsidR="00AE527F" w:rsidRDefault="00AE527F" w:rsidP="00AE527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Налог на добавленную стоимость</w:t>
            </w:r>
          </w:p>
        </w:tc>
      </w:tr>
      <w:tr w:rsidR="00AE527F" w:rsidRPr="009A3757" w:rsidTr="00AE527F">
        <w:trPr>
          <w:trHeight w:val="460"/>
        </w:trPr>
        <w:tc>
          <w:tcPr>
            <w:tcW w:w="1271" w:type="dxa"/>
            <w:tcBorders>
              <w:top w:val="single" w:sz="4" w:space="0" w:color="auto"/>
              <w:left w:val="single" w:sz="4" w:space="0" w:color="auto"/>
              <w:right w:val="single" w:sz="4" w:space="0" w:color="auto"/>
            </w:tcBorders>
          </w:tcPr>
          <w:p w:rsidR="00AE527F"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19</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2334DF" w:rsidRDefault="00AE527F" w:rsidP="00AE527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Объект</w:t>
            </w:r>
          </w:p>
        </w:tc>
        <w:tc>
          <w:tcPr>
            <w:tcW w:w="5958" w:type="dxa"/>
            <w:tcBorders>
              <w:top w:val="single" w:sz="4" w:space="0" w:color="auto"/>
              <w:left w:val="single" w:sz="4" w:space="0" w:color="auto"/>
              <w:bottom w:val="single" w:sz="4" w:space="0" w:color="auto"/>
              <w:right w:val="single" w:sz="4" w:space="0" w:color="auto"/>
            </w:tcBorders>
          </w:tcPr>
          <w:p w:rsidR="00AE527F" w:rsidRDefault="00AE527F" w:rsidP="00AE527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Объект почтовой связи</w:t>
            </w:r>
          </w:p>
        </w:tc>
      </w:tr>
      <w:tr w:rsidR="00AE527F" w:rsidRPr="009A3757" w:rsidTr="00AE527F">
        <w:trPr>
          <w:trHeight w:val="399"/>
        </w:trPr>
        <w:tc>
          <w:tcPr>
            <w:tcW w:w="1271" w:type="dxa"/>
            <w:tcBorders>
              <w:top w:val="single" w:sz="4" w:space="0" w:color="auto"/>
              <w:left w:val="single" w:sz="4" w:space="0" w:color="auto"/>
              <w:right w:val="single" w:sz="4" w:space="0" w:color="auto"/>
            </w:tcBorders>
          </w:tcPr>
          <w:p w:rsidR="00AE527F"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2334DF" w:rsidRDefault="00AE527F" w:rsidP="00AE527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УФПС</w:t>
            </w:r>
          </w:p>
        </w:tc>
        <w:tc>
          <w:tcPr>
            <w:tcW w:w="5958" w:type="dxa"/>
            <w:tcBorders>
              <w:top w:val="single" w:sz="4" w:space="0" w:color="auto"/>
              <w:left w:val="single" w:sz="4" w:space="0" w:color="auto"/>
              <w:bottom w:val="single" w:sz="4" w:space="0" w:color="auto"/>
              <w:right w:val="single" w:sz="4" w:space="0" w:color="auto"/>
            </w:tcBorders>
          </w:tcPr>
          <w:p w:rsidR="00AE527F" w:rsidRDefault="00AE527F" w:rsidP="00AE527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Управление Федеральной почтовой связи</w:t>
            </w:r>
          </w:p>
        </w:tc>
      </w:tr>
      <w:tr w:rsidR="00AE527F" w:rsidRPr="009A3757" w:rsidTr="00AE527F">
        <w:trPr>
          <w:trHeight w:val="399"/>
        </w:trPr>
        <w:tc>
          <w:tcPr>
            <w:tcW w:w="1271" w:type="dxa"/>
            <w:tcBorders>
              <w:top w:val="single" w:sz="4" w:space="0" w:color="auto"/>
              <w:left w:val="single" w:sz="4" w:space="0" w:color="auto"/>
              <w:right w:val="single" w:sz="4" w:space="0" w:color="auto"/>
            </w:tcBorders>
          </w:tcPr>
          <w:p w:rsidR="00AE527F"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21</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2334DF" w:rsidRDefault="00AE527F" w:rsidP="00AE527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РФ</w:t>
            </w:r>
          </w:p>
        </w:tc>
        <w:tc>
          <w:tcPr>
            <w:tcW w:w="5958" w:type="dxa"/>
            <w:tcBorders>
              <w:top w:val="single" w:sz="4" w:space="0" w:color="auto"/>
              <w:left w:val="single" w:sz="4" w:space="0" w:color="auto"/>
              <w:bottom w:val="single" w:sz="4" w:space="0" w:color="auto"/>
              <w:right w:val="single" w:sz="4" w:space="0" w:color="auto"/>
            </w:tcBorders>
          </w:tcPr>
          <w:p w:rsidR="00AE527F" w:rsidRDefault="00AE527F" w:rsidP="00AE527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Российская федерация</w:t>
            </w:r>
          </w:p>
        </w:tc>
      </w:tr>
      <w:tr w:rsidR="00AE527F" w:rsidRPr="009A3757" w:rsidTr="00AE527F">
        <w:trPr>
          <w:trHeight w:val="399"/>
        </w:trPr>
        <w:tc>
          <w:tcPr>
            <w:tcW w:w="1271" w:type="dxa"/>
            <w:tcBorders>
              <w:top w:val="single" w:sz="4" w:space="0" w:color="auto"/>
              <w:left w:val="single" w:sz="4" w:space="0" w:color="auto"/>
              <w:right w:val="single" w:sz="4" w:space="0" w:color="auto"/>
            </w:tcBorders>
          </w:tcPr>
          <w:p w:rsidR="00AE527F"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22</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2334DF" w:rsidRDefault="00AE527F" w:rsidP="00AE527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СП</w:t>
            </w:r>
          </w:p>
        </w:tc>
        <w:tc>
          <w:tcPr>
            <w:tcW w:w="5958" w:type="dxa"/>
            <w:tcBorders>
              <w:top w:val="single" w:sz="4" w:space="0" w:color="auto"/>
              <w:left w:val="single" w:sz="4" w:space="0" w:color="auto"/>
              <w:bottom w:val="single" w:sz="4" w:space="0" w:color="auto"/>
              <w:right w:val="single" w:sz="4" w:space="0" w:color="auto"/>
            </w:tcBorders>
          </w:tcPr>
          <w:p w:rsidR="00AE527F" w:rsidRDefault="00AE527F" w:rsidP="00AE527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Свод правил</w:t>
            </w:r>
          </w:p>
        </w:tc>
      </w:tr>
      <w:tr w:rsidR="00AE527F" w:rsidRPr="009A3757" w:rsidTr="00AE527F">
        <w:trPr>
          <w:trHeight w:val="527"/>
        </w:trPr>
        <w:tc>
          <w:tcPr>
            <w:tcW w:w="1271" w:type="dxa"/>
            <w:tcBorders>
              <w:top w:val="single" w:sz="4" w:space="0" w:color="auto"/>
              <w:left w:val="single" w:sz="4" w:space="0" w:color="auto"/>
              <w:right w:val="single" w:sz="4" w:space="0" w:color="auto"/>
            </w:tcBorders>
          </w:tcPr>
          <w:p w:rsidR="00AE527F"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23</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2334DF" w:rsidRDefault="00AE527F" w:rsidP="00AE527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СНиП</w:t>
            </w:r>
          </w:p>
        </w:tc>
        <w:tc>
          <w:tcPr>
            <w:tcW w:w="5958" w:type="dxa"/>
            <w:tcBorders>
              <w:top w:val="single" w:sz="4" w:space="0" w:color="auto"/>
              <w:left w:val="single" w:sz="4" w:space="0" w:color="auto"/>
              <w:bottom w:val="single" w:sz="4" w:space="0" w:color="auto"/>
              <w:right w:val="single" w:sz="4" w:space="0" w:color="auto"/>
            </w:tcBorders>
          </w:tcPr>
          <w:p w:rsidR="00AE527F" w:rsidRDefault="00AE527F" w:rsidP="00AE527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 xml:space="preserve">Строительные нормы и правила </w:t>
            </w:r>
          </w:p>
        </w:tc>
      </w:tr>
      <w:tr w:rsidR="00AE527F" w:rsidRPr="009A3757" w:rsidTr="0084540E">
        <w:trPr>
          <w:trHeight w:val="399"/>
        </w:trPr>
        <w:tc>
          <w:tcPr>
            <w:tcW w:w="1271" w:type="dxa"/>
            <w:tcBorders>
              <w:top w:val="single" w:sz="4" w:space="0" w:color="auto"/>
              <w:left w:val="single" w:sz="4" w:space="0" w:color="auto"/>
              <w:right w:val="single" w:sz="4" w:space="0" w:color="auto"/>
            </w:tcBorders>
            <w:vAlign w:val="center"/>
          </w:tcPr>
          <w:p w:rsidR="00AE527F"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24</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2334DF" w:rsidRDefault="00AE527F" w:rsidP="00AE527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КС-2</w:t>
            </w:r>
          </w:p>
        </w:tc>
        <w:tc>
          <w:tcPr>
            <w:tcW w:w="5958" w:type="dxa"/>
            <w:tcBorders>
              <w:top w:val="single" w:sz="4" w:space="0" w:color="auto"/>
              <w:left w:val="single" w:sz="4" w:space="0" w:color="auto"/>
              <w:bottom w:val="single" w:sz="4" w:space="0" w:color="auto"/>
              <w:right w:val="single" w:sz="4" w:space="0" w:color="auto"/>
            </w:tcBorders>
            <w:vAlign w:val="center"/>
          </w:tcPr>
          <w:p w:rsidR="00AE527F" w:rsidRDefault="00AE527F" w:rsidP="00AE527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Унифицированная форма первичной учетной документации – Акт о приемке выполненных работ</w:t>
            </w:r>
          </w:p>
        </w:tc>
      </w:tr>
      <w:tr w:rsidR="00AE527F" w:rsidRPr="009A3757" w:rsidTr="0084540E">
        <w:trPr>
          <w:trHeight w:val="399"/>
        </w:trPr>
        <w:tc>
          <w:tcPr>
            <w:tcW w:w="1271" w:type="dxa"/>
            <w:tcBorders>
              <w:top w:val="single" w:sz="4" w:space="0" w:color="auto"/>
              <w:left w:val="single" w:sz="4" w:space="0" w:color="auto"/>
              <w:right w:val="single" w:sz="4" w:space="0" w:color="auto"/>
            </w:tcBorders>
            <w:vAlign w:val="center"/>
          </w:tcPr>
          <w:p w:rsidR="00AE527F"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25</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2334DF" w:rsidRDefault="00AE527F" w:rsidP="00AE527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КС-3</w:t>
            </w:r>
          </w:p>
        </w:tc>
        <w:tc>
          <w:tcPr>
            <w:tcW w:w="5958" w:type="dxa"/>
            <w:tcBorders>
              <w:top w:val="single" w:sz="4" w:space="0" w:color="auto"/>
              <w:left w:val="single" w:sz="4" w:space="0" w:color="auto"/>
              <w:bottom w:val="single" w:sz="4" w:space="0" w:color="auto"/>
              <w:right w:val="single" w:sz="4" w:space="0" w:color="auto"/>
            </w:tcBorders>
            <w:vAlign w:val="center"/>
          </w:tcPr>
          <w:p w:rsidR="00AE527F" w:rsidRDefault="00AE527F" w:rsidP="00AE527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Унифицированная форма первичной учетной документации – Справка о стоимости работ и затрат</w:t>
            </w:r>
          </w:p>
        </w:tc>
      </w:tr>
      <w:tr w:rsidR="00AE527F" w:rsidRPr="009A3757" w:rsidTr="0084540E">
        <w:trPr>
          <w:trHeight w:val="399"/>
        </w:trPr>
        <w:tc>
          <w:tcPr>
            <w:tcW w:w="1271" w:type="dxa"/>
            <w:tcBorders>
              <w:top w:val="single" w:sz="4" w:space="0" w:color="auto"/>
              <w:left w:val="single" w:sz="4" w:space="0" w:color="auto"/>
              <w:right w:val="single" w:sz="4" w:space="0" w:color="auto"/>
            </w:tcBorders>
            <w:vAlign w:val="center"/>
          </w:tcPr>
          <w:p w:rsidR="00AE527F"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26</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2334DF" w:rsidRDefault="00AE527F" w:rsidP="00AE527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СОТ</w:t>
            </w:r>
          </w:p>
        </w:tc>
        <w:tc>
          <w:tcPr>
            <w:tcW w:w="5958" w:type="dxa"/>
            <w:tcBorders>
              <w:top w:val="single" w:sz="4" w:space="0" w:color="auto"/>
              <w:left w:val="single" w:sz="4" w:space="0" w:color="auto"/>
              <w:bottom w:val="single" w:sz="4" w:space="0" w:color="auto"/>
              <w:right w:val="single" w:sz="4" w:space="0" w:color="auto"/>
            </w:tcBorders>
            <w:vAlign w:val="center"/>
          </w:tcPr>
          <w:p w:rsidR="00AE527F" w:rsidRPr="002334DF" w:rsidRDefault="00AE527F" w:rsidP="00AE527F">
            <w:pPr>
              <w:jc w:val="both"/>
              <w:rPr>
                <w:rFonts w:ascii="Times New Roman" w:hAnsi="Times New Roman"/>
                <w:color w:val="000000"/>
                <w:sz w:val="24"/>
                <w:szCs w:val="24"/>
              </w:rPr>
            </w:pPr>
            <w:r w:rsidRPr="002334DF">
              <w:rPr>
                <w:rFonts w:ascii="Times New Roman" w:hAnsi="Times New Roman"/>
                <w:color w:val="000000"/>
                <w:sz w:val="24"/>
                <w:szCs w:val="24"/>
              </w:rPr>
              <w:t xml:space="preserve">Система охранного телевидения </w:t>
            </w:r>
          </w:p>
          <w:p w:rsidR="00AE527F" w:rsidRDefault="00AE527F" w:rsidP="00AE527F">
            <w:pPr>
              <w:spacing w:after="0" w:line="240" w:lineRule="auto"/>
              <w:jc w:val="both"/>
              <w:rPr>
                <w:rFonts w:ascii="Times New Roman" w:hAnsi="Times New Roman"/>
                <w:color w:val="000000"/>
                <w:sz w:val="24"/>
                <w:szCs w:val="24"/>
              </w:rPr>
            </w:pPr>
          </w:p>
        </w:tc>
      </w:tr>
      <w:tr w:rsidR="00AE527F" w:rsidRPr="009A3757" w:rsidTr="00AE527F">
        <w:trPr>
          <w:trHeight w:val="1342"/>
        </w:trPr>
        <w:tc>
          <w:tcPr>
            <w:tcW w:w="1271" w:type="dxa"/>
            <w:tcBorders>
              <w:top w:val="single" w:sz="4" w:space="0" w:color="auto"/>
              <w:left w:val="single" w:sz="4" w:space="0" w:color="auto"/>
              <w:right w:val="single" w:sz="4" w:space="0" w:color="auto"/>
            </w:tcBorders>
            <w:vAlign w:val="center"/>
          </w:tcPr>
          <w:p w:rsidR="00AE527F"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27</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2334DF" w:rsidRDefault="00AE527F" w:rsidP="00AE527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СОУЭ</w:t>
            </w:r>
          </w:p>
        </w:tc>
        <w:tc>
          <w:tcPr>
            <w:tcW w:w="5958" w:type="dxa"/>
            <w:tcBorders>
              <w:top w:val="single" w:sz="4" w:space="0" w:color="auto"/>
              <w:left w:val="single" w:sz="4" w:space="0" w:color="auto"/>
              <w:bottom w:val="single" w:sz="4" w:space="0" w:color="auto"/>
              <w:right w:val="single" w:sz="4" w:space="0" w:color="auto"/>
            </w:tcBorders>
            <w:vAlign w:val="center"/>
          </w:tcPr>
          <w:p w:rsidR="00AE527F" w:rsidRDefault="00AE527F" w:rsidP="00AE527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Система оповещения и управления эвакуацией</w:t>
            </w:r>
          </w:p>
        </w:tc>
      </w:tr>
      <w:tr w:rsidR="00AE527F" w:rsidRPr="009A3757" w:rsidTr="00AE527F">
        <w:trPr>
          <w:trHeight w:val="399"/>
        </w:trPr>
        <w:tc>
          <w:tcPr>
            <w:tcW w:w="1271" w:type="dxa"/>
            <w:tcBorders>
              <w:top w:val="single" w:sz="4" w:space="0" w:color="auto"/>
              <w:left w:val="single" w:sz="4" w:space="0" w:color="auto"/>
              <w:right w:val="single" w:sz="4" w:space="0" w:color="auto"/>
            </w:tcBorders>
            <w:vAlign w:val="center"/>
          </w:tcPr>
          <w:p w:rsidR="00AE527F"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28</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2334DF" w:rsidRDefault="00AE527F" w:rsidP="00AE527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СПС</w:t>
            </w:r>
          </w:p>
        </w:tc>
        <w:tc>
          <w:tcPr>
            <w:tcW w:w="5958" w:type="dxa"/>
            <w:tcBorders>
              <w:top w:val="single" w:sz="4" w:space="0" w:color="auto"/>
              <w:left w:val="single" w:sz="4" w:space="0" w:color="auto"/>
              <w:bottom w:val="single" w:sz="4" w:space="0" w:color="auto"/>
              <w:right w:val="single" w:sz="4" w:space="0" w:color="auto"/>
            </w:tcBorders>
            <w:vAlign w:val="center"/>
          </w:tcPr>
          <w:p w:rsidR="00AE527F" w:rsidRDefault="00AE527F" w:rsidP="00AE527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 xml:space="preserve">Система пожарной сигнализации </w:t>
            </w:r>
          </w:p>
        </w:tc>
      </w:tr>
      <w:tr w:rsidR="00AE527F" w:rsidRPr="009A3757" w:rsidTr="00AE527F">
        <w:trPr>
          <w:trHeight w:val="399"/>
        </w:trPr>
        <w:tc>
          <w:tcPr>
            <w:tcW w:w="1271" w:type="dxa"/>
            <w:tcBorders>
              <w:top w:val="single" w:sz="4" w:space="0" w:color="auto"/>
              <w:left w:val="single" w:sz="4" w:space="0" w:color="auto"/>
              <w:right w:val="single" w:sz="4" w:space="0" w:color="auto"/>
            </w:tcBorders>
            <w:vAlign w:val="center"/>
          </w:tcPr>
          <w:p w:rsidR="00AE527F"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29</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2334DF" w:rsidRDefault="00AE527F" w:rsidP="00AE527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ПТ</w:t>
            </w:r>
          </w:p>
        </w:tc>
        <w:tc>
          <w:tcPr>
            <w:tcW w:w="5958" w:type="dxa"/>
            <w:tcBorders>
              <w:top w:val="single" w:sz="4" w:space="0" w:color="auto"/>
              <w:left w:val="single" w:sz="4" w:space="0" w:color="auto"/>
              <w:bottom w:val="single" w:sz="4" w:space="0" w:color="auto"/>
              <w:right w:val="single" w:sz="4" w:space="0" w:color="auto"/>
            </w:tcBorders>
            <w:vAlign w:val="center"/>
          </w:tcPr>
          <w:p w:rsidR="00AE527F" w:rsidRDefault="00AE527F" w:rsidP="00AE527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 xml:space="preserve">Пожаротушение  </w:t>
            </w:r>
          </w:p>
        </w:tc>
      </w:tr>
      <w:tr w:rsidR="00AE527F" w:rsidRPr="009A3757" w:rsidTr="00AE527F">
        <w:trPr>
          <w:trHeight w:val="399"/>
        </w:trPr>
        <w:tc>
          <w:tcPr>
            <w:tcW w:w="1271" w:type="dxa"/>
            <w:tcBorders>
              <w:top w:val="single" w:sz="4" w:space="0" w:color="auto"/>
              <w:left w:val="single" w:sz="4" w:space="0" w:color="auto"/>
              <w:right w:val="single" w:sz="4" w:space="0" w:color="auto"/>
            </w:tcBorders>
            <w:vAlign w:val="center"/>
          </w:tcPr>
          <w:p w:rsidR="00AE527F"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30</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2334DF" w:rsidRDefault="00AE527F" w:rsidP="00AE527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ПУЭ</w:t>
            </w:r>
          </w:p>
        </w:tc>
        <w:tc>
          <w:tcPr>
            <w:tcW w:w="5958" w:type="dxa"/>
            <w:tcBorders>
              <w:top w:val="single" w:sz="4" w:space="0" w:color="auto"/>
              <w:left w:val="single" w:sz="4" w:space="0" w:color="auto"/>
              <w:bottom w:val="single" w:sz="4" w:space="0" w:color="auto"/>
              <w:right w:val="single" w:sz="4" w:space="0" w:color="auto"/>
            </w:tcBorders>
            <w:vAlign w:val="center"/>
          </w:tcPr>
          <w:p w:rsidR="00AE527F" w:rsidRDefault="00AE527F" w:rsidP="00AE527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Правила устройства электроустановок</w:t>
            </w:r>
          </w:p>
        </w:tc>
      </w:tr>
      <w:tr w:rsidR="00AE527F" w:rsidRPr="009A3757" w:rsidTr="00AE527F">
        <w:trPr>
          <w:trHeight w:val="399"/>
        </w:trPr>
        <w:tc>
          <w:tcPr>
            <w:tcW w:w="1271" w:type="dxa"/>
            <w:tcBorders>
              <w:top w:val="single" w:sz="4" w:space="0" w:color="auto"/>
              <w:left w:val="single" w:sz="4" w:space="0" w:color="auto"/>
              <w:right w:val="single" w:sz="4" w:space="0" w:color="auto"/>
            </w:tcBorders>
            <w:vAlign w:val="center"/>
          </w:tcPr>
          <w:p w:rsidR="00AE527F"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31</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2334DF" w:rsidRDefault="00AE527F" w:rsidP="00AE527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РД</w:t>
            </w:r>
          </w:p>
        </w:tc>
        <w:tc>
          <w:tcPr>
            <w:tcW w:w="5958" w:type="dxa"/>
            <w:tcBorders>
              <w:top w:val="single" w:sz="4" w:space="0" w:color="auto"/>
              <w:left w:val="single" w:sz="4" w:space="0" w:color="auto"/>
              <w:bottom w:val="single" w:sz="4" w:space="0" w:color="auto"/>
              <w:right w:val="single" w:sz="4" w:space="0" w:color="auto"/>
            </w:tcBorders>
            <w:vAlign w:val="center"/>
          </w:tcPr>
          <w:p w:rsidR="00AE527F" w:rsidRDefault="00AE527F" w:rsidP="00AE527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Рабочая документация – совокупность текстовых</w:t>
            </w:r>
            <w:r w:rsidRPr="002334DF">
              <w:rPr>
                <w:rFonts w:ascii="Times New Roman" w:hAnsi="Times New Roman"/>
                <w:color w:val="000000"/>
                <w:sz w:val="24"/>
                <w:szCs w:val="24"/>
              </w:rPr>
              <w:br/>
              <w:t xml:space="preserve">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работ, обеспечения таких работ оборудованием, изделиями и материалами </w:t>
            </w:r>
          </w:p>
        </w:tc>
      </w:tr>
      <w:tr w:rsidR="00AE527F" w:rsidRPr="009A3757" w:rsidTr="0084540E">
        <w:trPr>
          <w:trHeight w:val="418"/>
        </w:trPr>
        <w:tc>
          <w:tcPr>
            <w:tcW w:w="1271" w:type="dxa"/>
            <w:tcBorders>
              <w:top w:val="single" w:sz="4" w:space="0" w:color="auto"/>
              <w:left w:val="single" w:sz="4" w:space="0" w:color="auto"/>
              <w:right w:val="single" w:sz="4" w:space="0" w:color="auto"/>
            </w:tcBorders>
            <w:vAlign w:val="center"/>
          </w:tcPr>
          <w:p w:rsidR="00AE527F"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32</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2334DF" w:rsidRDefault="00AE527F" w:rsidP="00AE527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СРО</w:t>
            </w:r>
          </w:p>
        </w:tc>
        <w:tc>
          <w:tcPr>
            <w:tcW w:w="5958" w:type="dxa"/>
            <w:tcBorders>
              <w:top w:val="single" w:sz="4" w:space="0" w:color="auto"/>
              <w:left w:val="single" w:sz="4" w:space="0" w:color="auto"/>
              <w:bottom w:val="single" w:sz="4" w:space="0" w:color="auto"/>
              <w:right w:val="single" w:sz="4" w:space="0" w:color="auto"/>
            </w:tcBorders>
            <w:vAlign w:val="center"/>
          </w:tcPr>
          <w:p w:rsidR="00AE527F" w:rsidRDefault="00AE527F" w:rsidP="00AE527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Саморегулируемая организация</w:t>
            </w:r>
          </w:p>
        </w:tc>
      </w:tr>
      <w:tr w:rsidR="00AE527F" w:rsidRPr="009A3757" w:rsidTr="0084540E">
        <w:trPr>
          <w:trHeight w:val="399"/>
        </w:trPr>
        <w:tc>
          <w:tcPr>
            <w:tcW w:w="1271" w:type="dxa"/>
            <w:tcBorders>
              <w:top w:val="single" w:sz="4" w:space="0" w:color="auto"/>
              <w:left w:val="single" w:sz="4" w:space="0" w:color="auto"/>
              <w:right w:val="single" w:sz="4" w:space="0" w:color="auto"/>
            </w:tcBorders>
            <w:vAlign w:val="center"/>
          </w:tcPr>
          <w:p w:rsidR="00AE527F"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33</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2334DF" w:rsidRDefault="00AE527F" w:rsidP="00AE527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СС</w:t>
            </w:r>
          </w:p>
        </w:tc>
        <w:tc>
          <w:tcPr>
            <w:tcW w:w="5958" w:type="dxa"/>
            <w:tcBorders>
              <w:top w:val="single" w:sz="4" w:space="0" w:color="auto"/>
              <w:left w:val="single" w:sz="4" w:space="0" w:color="auto"/>
              <w:bottom w:val="single" w:sz="4" w:space="0" w:color="auto"/>
              <w:right w:val="single" w:sz="4" w:space="0" w:color="auto"/>
            </w:tcBorders>
            <w:vAlign w:val="center"/>
          </w:tcPr>
          <w:p w:rsidR="00AE527F" w:rsidRDefault="00AE527F" w:rsidP="00AE527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Сети связи</w:t>
            </w:r>
          </w:p>
        </w:tc>
      </w:tr>
      <w:tr w:rsidR="00AE527F" w:rsidRPr="009A3757" w:rsidTr="0084540E">
        <w:trPr>
          <w:trHeight w:val="399"/>
        </w:trPr>
        <w:tc>
          <w:tcPr>
            <w:tcW w:w="1271" w:type="dxa"/>
            <w:tcBorders>
              <w:top w:val="single" w:sz="4" w:space="0" w:color="auto"/>
              <w:left w:val="single" w:sz="4" w:space="0" w:color="auto"/>
              <w:bottom w:val="single" w:sz="4" w:space="0" w:color="auto"/>
              <w:right w:val="single" w:sz="4" w:space="0" w:color="auto"/>
            </w:tcBorders>
            <w:vAlign w:val="center"/>
          </w:tcPr>
          <w:p w:rsidR="00AE527F"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34</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2334DF" w:rsidRDefault="00AE527F" w:rsidP="00AE527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ИБП</w:t>
            </w:r>
          </w:p>
        </w:tc>
        <w:tc>
          <w:tcPr>
            <w:tcW w:w="5958" w:type="dxa"/>
            <w:tcBorders>
              <w:top w:val="single" w:sz="4" w:space="0" w:color="auto"/>
              <w:left w:val="single" w:sz="4" w:space="0" w:color="auto"/>
              <w:bottom w:val="single" w:sz="4" w:space="0" w:color="auto"/>
              <w:right w:val="single" w:sz="4" w:space="0" w:color="auto"/>
            </w:tcBorders>
            <w:vAlign w:val="center"/>
          </w:tcPr>
          <w:p w:rsidR="00AE527F" w:rsidRDefault="00AE527F" w:rsidP="00AE527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Источник бесперебойного питания</w:t>
            </w:r>
          </w:p>
        </w:tc>
      </w:tr>
      <w:tr w:rsidR="00AE527F" w:rsidRPr="009A3757" w:rsidTr="0084540E">
        <w:trPr>
          <w:trHeight w:val="399"/>
        </w:trPr>
        <w:tc>
          <w:tcPr>
            <w:tcW w:w="1271" w:type="dxa"/>
            <w:tcBorders>
              <w:top w:val="single" w:sz="4" w:space="0" w:color="auto"/>
              <w:left w:val="single" w:sz="4" w:space="0" w:color="auto"/>
              <w:bottom w:val="single" w:sz="4" w:space="0" w:color="auto"/>
              <w:right w:val="single" w:sz="4" w:space="0" w:color="auto"/>
            </w:tcBorders>
            <w:vAlign w:val="center"/>
          </w:tcPr>
          <w:p w:rsidR="00AE527F"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35</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2334DF" w:rsidRDefault="00AE527F" w:rsidP="00AE527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ИТСО</w:t>
            </w:r>
          </w:p>
        </w:tc>
        <w:tc>
          <w:tcPr>
            <w:tcW w:w="5958" w:type="dxa"/>
            <w:tcBorders>
              <w:top w:val="single" w:sz="4" w:space="0" w:color="auto"/>
              <w:left w:val="single" w:sz="4" w:space="0" w:color="auto"/>
              <w:bottom w:val="single" w:sz="4" w:space="0" w:color="auto"/>
              <w:right w:val="single" w:sz="4" w:space="0" w:color="auto"/>
            </w:tcBorders>
            <w:vAlign w:val="center"/>
          </w:tcPr>
          <w:p w:rsidR="00AE527F" w:rsidRDefault="00AE527F" w:rsidP="00AE527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Инженерно-технические средства охраны</w:t>
            </w:r>
          </w:p>
        </w:tc>
      </w:tr>
      <w:tr w:rsidR="00AE527F" w:rsidRPr="009A3757" w:rsidTr="0084540E">
        <w:trPr>
          <w:trHeight w:val="399"/>
        </w:trPr>
        <w:tc>
          <w:tcPr>
            <w:tcW w:w="1271" w:type="dxa"/>
            <w:tcBorders>
              <w:top w:val="single" w:sz="4" w:space="0" w:color="auto"/>
              <w:left w:val="single" w:sz="4" w:space="0" w:color="auto"/>
              <w:bottom w:val="single" w:sz="4" w:space="0" w:color="auto"/>
              <w:right w:val="single" w:sz="4" w:space="0" w:color="auto"/>
            </w:tcBorders>
            <w:vAlign w:val="center"/>
          </w:tcPr>
          <w:p w:rsidR="00AE527F"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36</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2334DF" w:rsidRDefault="00AE527F" w:rsidP="00AE527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КСПД</w:t>
            </w:r>
          </w:p>
        </w:tc>
        <w:tc>
          <w:tcPr>
            <w:tcW w:w="5958" w:type="dxa"/>
            <w:tcBorders>
              <w:top w:val="single" w:sz="4" w:space="0" w:color="auto"/>
              <w:left w:val="single" w:sz="4" w:space="0" w:color="auto"/>
              <w:bottom w:val="single" w:sz="4" w:space="0" w:color="auto"/>
              <w:right w:val="single" w:sz="4" w:space="0" w:color="auto"/>
            </w:tcBorders>
            <w:vAlign w:val="center"/>
          </w:tcPr>
          <w:p w:rsidR="00AE527F" w:rsidRDefault="00AE527F" w:rsidP="00AE527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Корпоративная сеть передачи данных</w:t>
            </w:r>
          </w:p>
        </w:tc>
      </w:tr>
      <w:tr w:rsidR="00AE527F" w:rsidRPr="009A3757" w:rsidTr="0084540E">
        <w:trPr>
          <w:trHeight w:val="399"/>
        </w:trPr>
        <w:tc>
          <w:tcPr>
            <w:tcW w:w="1271" w:type="dxa"/>
            <w:tcBorders>
              <w:top w:val="single" w:sz="4" w:space="0" w:color="auto"/>
              <w:left w:val="single" w:sz="4" w:space="0" w:color="auto"/>
              <w:bottom w:val="single" w:sz="4" w:space="0" w:color="auto"/>
              <w:right w:val="single" w:sz="4" w:space="0" w:color="auto"/>
            </w:tcBorders>
            <w:vAlign w:val="center"/>
          </w:tcPr>
          <w:p w:rsidR="00AE527F"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37</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2334DF" w:rsidRDefault="00AE527F" w:rsidP="00AE527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МГН</w:t>
            </w:r>
          </w:p>
        </w:tc>
        <w:tc>
          <w:tcPr>
            <w:tcW w:w="5958" w:type="dxa"/>
            <w:tcBorders>
              <w:top w:val="single" w:sz="4" w:space="0" w:color="auto"/>
              <w:left w:val="single" w:sz="4" w:space="0" w:color="auto"/>
              <w:bottom w:val="single" w:sz="4" w:space="0" w:color="auto"/>
              <w:right w:val="single" w:sz="4" w:space="0" w:color="auto"/>
            </w:tcBorders>
            <w:vAlign w:val="center"/>
          </w:tcPr>
          <w:p w:rsidR="00AE527F" w:rsidRDefault="00AE527F" w:rsidP="00AE527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Маломобильные группы населения</w:t>
            </w:r>
          </w:p>
        </w:tc>
      </w:tr>
      <w:tr w:rsidR="00AE527F" w:rsidRPr="009A3757" w:rsidTr="0084540E">
        <w:trPr>
          <w:trHeight w:val="399"/>
        </w:trPr>
        <w:tc>
          <w:tcPr>
            <w:tcW w:w="1271" w:type="dxa"/>
            <w:tcBorders>
              <w:top w:val="single" w:sz="4" w:space="0" w:color="auto"/>
              <w:left w:val="single" w:sz="4" w:space="0" w:color="auto"/>
              <w:bottom w:val="single" w:sz="4" w:space="0" w:color="auto"/>
              <w:right w:val="single" w:sz="4" w:space="0" w:color="auto"/>
            </w:tcBorders>
            <w:vAlign w:val="center"/>
          </w:tcPr>
          <w:p w:rsidR="00AE527F"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38</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2334DF" w:rsidRDefault="00AE527F" w:rsidP="00AE527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НДС</w:t>
            </w:r>
          </w:p>
        </w:tc>
        <w:tc>
          <w:tcPr>
            <w:tcW w:w="5958" w:type="dxa"/>
            <w:tcBorders>
              <w:top w:val="single" w:sz="4" w:space="0" w:color="auto"/>
              <w:left w:val="single" w:sz="4" w:space="0" w:color="auto"/>
              <w:bottom w:val="single" w:sz="4" w:space="0" w:color="auto"/>
              <w:right w:val="single" w:sz="4" w:space="0" w:color="auto"/>
            </w:tcBorders>
            <w:vAlign w:val="center"/>
          </w:tcPr>
          <w:p w:rsidR="00AE527F" w:rsidRDefault="00AE527F" w:rsidP="00AE527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Налог на добавленную стоимость</w:t>
            </w:r>
          </w:p>
        </w:tc>
      </w:tr>
      <w:tr w:rsidR="00AE527F" w:rsidRPr="009A3757" w:rsidTr="0084540E">
        <w:trPr>
          <w:trHeight w:val="399"/>
        </w:trPr>
        <w:tc>
          <w:tcPr>
            <w:tcW w:w="1271" w:type="dxa"/>
            <w:tcBorders>
              <w:top w:val="single" w:sz="4" w:space="0" w:color="auto"/>
              <w:left w:val="single" w:sz="4" w:space="0" w:color="auto"/>
              <w:bottom w:val="single" w:sz="4" w:space="0" w:color="auto"/>
              <w:right w:val="single" w:sz="4" w:space="0" w:color="auto"/>
            </w:tcBorders>
            <w:vAlign w:val="center"/>
          </w:tcPr>
          <w:p w:rsidR="00AE527F"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39</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2334DF" w:rsidRDefault="00AE527F" w:rsidP="00AE527F">
            <w:pPr>
              <w:spacing w:after="0" w:line="240" w:lineRule="auto"/>
              <w:rPr>
                <w:rFonts w:ascii="Times New Roman" w:hAnsi="Times New Roman"/>
                <w:b/>
                <w:color w:val="000000"/>
                <w:sz w:val="24"/>
                <w:szCs w:val="24"/>
              </w:rPr>
            </w:pPr>
            <w:r w:rsidRPr="002334DF">
              <w:rPr>
                <w:rFonts w:ascii="Times New Roman" w:hAnsi="Times New Roman"/>
                <w:b/>
                <w:color w:val="000000"/>
                <w:sz w:val="24"/>
                <w:szCs w:val="24"/>
              </w:rPr>
              <w:t>РИП</w:t>
            </w:r>
          </w:p>
        </w:tc>
        <w:tc>
          <w:tcPr>
            <w:tcW w:w="5958" w:type="dxa"/>
            <w:tcBorders>
              <w:top w:val="single" w:sz="4" w:space="0" w:color="auto"/>
              <w:left w:val="single" w:sz="4" w:space="0" w:color="auto"/>
              <w:bottom w:val="single" w:sz="4" w:space="0" w:color="auto"/>
              <w:right w:val="single" w:sz="4" w:space="0" w:color="auto"/>
            </w:tcBorders>
            <w:vAlign w:val="center"/>
          </w:tcPr>
          <w:p w:rsidR="00AE527F" w:rsidRDefault="00AE527F" w:rsidP="00AE527F">
            <w:pPr>
              <w:spacing w:after="0" w:line="240" w:lineRule="auto"/>
              <w:jc w:val="both"/>
              <w:rPr>
                <w:rFonts w:ascii="Times New Roman" w:hAnsi="Times New Roman"/>
                <w:color w:val="000000"/>
                <w:sz w:val="24"/>
                <w:szCs w:val="24"/>
              </w:rPr>
            </w:pPr>
            <w:r w:rsidRPr="002334DF">
              <w:rPr>
                <w:rFonts w:ascii="Times New Roman" w:hAnsi="Times New Roman"/>
                <w:color w:val="000000"/>
                <w:sz w:val="24"/>
                <w:szCs w:val="24"/>
              </w:rPr>
              <w:t>Резервный источник питания</w:t>
            </w:r>
          </w:p>
        </w:tc>
      </w:tr>
      <w:tr w:rsidR="00AE527F" w:rsidRPr="009A3757" w:rsidTr="00AE527F">
        <w:trPr>
          <w:trHeight w:val="399"/>
        </w:trPr>
        <w:tc>
          <w:tcPr>
            <w:tcW w:w="1271" w:type="dxa"/>
            <w:tcBorders>
              <w:top w:val="single" w:sz="4" w:space="0" w:color="auto"/>
              <w:left w:val="single" w:sz="4" w:space="0" w:color="auto"/>
              <w:bottom w:val="single" w:sz="4" w:space="0" w:color="auto"/>
              <w:right w:val="single" w:sz="4" w:space="0" w:color="auto"/>
            </w:tcBorders>
          </w:tcPr>
          <w:p w:rsidR="00AE527F" w:rsidRPr="00E13CB7"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40</w:t>
            </w:r>
          </w:p>
        </w:tc>
        <w:tc>
          <w:tcPr>
            <w:tcW w:w="2557" w:type="dxa"/>
            <w:tcBorders>
              <w:top w:val="single" w:sz="4" w:space="0" w:color="auto"/>
              <w:left w:val="single" w:sz="4" w:space="0" w:color="auto"/>
              <w:bottom w:val="single" w:sz="4" w:space="0" w:color="auto"/>
              <w:right w:val="single" w:sz="4" w:space="0" w:color="auto"/>
            </w:tcBorders>
          </w:tcPr>
          <w:p w:rsidR="00AE527F" w:rsidRPr="00E13CB7" w:rsidRDefault="00AE527F" w:rsidP="00AE527F">
            <w:pPr>
              <w:spacing w:after="0" w:line="240" w:lineRule="auto"/>
              <w:rPr>
                <w:rFonts w:ascii="Times New Roman" w:hAnsi="Times New Roman"/>
                <w:b/>
                <w:color w:val="000000"/>
                <w:sz w:val="24"/>
                <w:szCs w:val="24"/>
              </w:rPr>
            </w:pPr>
            <w:r w:rsidRPr="00E13CB7">
              <w:rPr>
                <w:rFonts w:ascii="Times New Roman" w:hAnsi="Times New Roman"/>
                <w:b/>
                <w:color w:val="000000"/>
                <w:sz w:val="24"/>
                <w:szCs w:val="24"/>
              </w:rPr>
              <w:t>КСБ</w:t>
            </w:r>
          </w:p>
        </w:tc>
        <w:tc>
          <w:tcPr>
            <w:tcW w:w="5958" w:type="dxa"/>
            <w:tcBorders>
              <w:top w:val="single" w:sz="4" w:space="0" w:color="auto"/>
              <w:left w:val="single" w:sz="4" w:space="0" w:color="auto"/>
              <w:bottom w:val="single" w:sz="4" w:space="0" w:color="auto"/>
              <w:right w:val="single" w:sz="4" w:space="0" w:color="auto"/>
            </w:tcBorders>
            <w:vAlign w:val="center"/>
          </w:tcPr>
          <w:p w:rsidR="00AE527F" w:rsidRPr="00E13CB7" w:rsidRDefault="00AE527F" w:rsidP="00AE527F">
            <w:pPr>
              <w:spacing w:after="0" w:line="240" w:lineRule="auto"/>
              <w:rPr>
                <w:rFonts w:ascii="Times New Roman" w:hAnsi="Times New Roman"/>
                <w:color w:val="000000"/>
                <w:sz w:val="24"/>
                <w:szCs w:val="24"/>
              </w:rPr>
            </w:pPr>
            <w:r w:rsidRPr="00E13CB7">
              <w:rPr>
                <w:rFonts w:ascii="Times New Roman" w:hAnsi="Times New Roman"/>
                <w:color w:val="000000"/>
                <w:sz w:val="24"/>
                <w:szCs w:val="24"/>
              </w:rPr>
              <w:t>Комплексная система безопасности - специализированная сложная организационно-техническая, открытая (допускающая последующее расширение структуры и функций) система, состоящая из алгоритмически объединенных (интегрированных) целевых функционально самостоятельных технических подсистем и технических средств, монтируемая в конкретном Объекте для его комплексной защиты от нормированных угроз различной природы возникновения и характера проявления</w:t>
            </w:r>
          </w:p>
        </w:tc>
      </w:tr>
      <w:tr w:rsidR="00AE527F" w:rsidRPr="009A3757" w:rsidTr="00AE527F">
        <w:trPr>
          <w:trHeight w:val="399"/>
        </w:trPr>
        <w:tc>
          <w:tcPr>
            <w:tcW w:w="1271" w:type="dxa"/>
            <w:tcBorders>
              <w:top w:val="single" w:sz="4" w:space="0" w:color="auto"/>
              <w:left w:val="single" w:sz="4" w:space="0" w:color="auto"/>
              <w:bottom w:val="single" w:sz="4" w:space="0" w:color="auto"/>
              <w:right w:val="single" w:sz="4" w:space="0" w:color="auto"/>
            </w:tcBorders>
          </w:tcPr>
          <w:p w:rsidR="00AE527F" w:rsidRPr="00F65D91"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41</w:t>
            </w:r>
          </w:p>
        </w:tc>
        <w:tc>
          <w:tcPr>
            <w:tcW w:w="2557" w:type="dxa"/>
            <w:tcBorders>
              <w:top w:val="single" w:sz="4" w:space="0" w:color="auto"/>
              <w:left w:val="single" w:sz="4" w:space="0" w:color="auto"/>
              <w:bottom w:val="single" w:sz="4" w:space="0" w:color="auto"/>
              <w:right w:val="single" w:sz="4" w:space="0" w:color="auto"/>
            </w:tcBorders>
          </w:tcPr>
          <w:p w:rsidR="00AE527F" w:rsidRPr="00F65D91" w:rsidRDefault="00AE527F" w:rsidP="00AE527F">
            <w:pPr>
              <w:spacing w:after="0" w:line="240" w:lineRule="auto"/>
              <w:rPr>
                <w:rFonts w:ascii="Times New Roman" w:hAnsi="Times New Roman"/>
                <w:b/>
                <w:color w:val="000000"/>
                <w:sz w:val="24"/>
                <w:szCs w:val="24"/>
              </w:rPr>
            </w:pPr>
            <w:r w:rsidRPr="00F65D91">
              <w:rPr>
                <w:rFonts w:ascii="Times New Roman" w:hAnsi="Times New Roman"/>
                <w:b/>
                <w:color w:val="000000"/>
                <w:sz w:val="24"/>
                <w:szCs w:val="24"/>
              </w:rPr>
              <w:t>ПЦО</w:t>
            </w:r>
          </w:p>
        </w:tc>
        <w:tc>
          <w:tcPr>
            <w:tcW w:w="5958" w:type="dxa"/>
            <w:tcBorders>
              <w:top w:val="single" w:sz="4" w:space="0" w:color="auto"/>
              <w:left w:val="single" w:sz="4" w:space="0" w:color="auto"/>
              <w:bottom w:val="single" w:sz="4" w:space="0" w:color="auto"/>
              <w:right w:val="single" w:sz="4" w:space="0" w:color="auto"/>
            </w:tcBorders>
            <w:vAlign w:val="center"/>
          </w:tcPr>
          <w:p w:rsidR="00AE527F" w:rsidRPr="00F65D91" w:rsidRDefault="00AE527F" w:rsidP="00AE527F">
            <w:pPr>
              <w:spacing w:after="0" w:line="240" w:lineRule="auto"/>
              <w:rPr>
                <w:rFonts w:ascii="Times New Roman" w:hAnsi="Times New Roman"/>
                <w:color w:val="000000"/>
                <w:sz w:val="24"/>
                <w:szCs w:val="24"/>
              </w:rPr>
            </w:pPr>
            <w:r w:rsidRPr="00F65D91">
              <w:rPr>
                <w:rFonts w:ascii="Times New Roman" w:hAnsi="Times New Roman"/>
                <w:color w:val="000000"/>
                <w:sz w:val="24"/>
                <w:szCs w:val="24"/>
              </w:rPr>
              <w:t>Пункт централизованной охраны (мониторинговый центр) - структурное подразделение организации, обеспечивающее круглосуточную централизованную охрану Объектов с применением систем(-ы) централизованного наблюдения в целях организации оперативного реагирования при поступлении информации о проникновении (попытке проникновения), а также о возникновении криминальных и технологических угроз</w:t>
            </w:r>
          </w:p>
        </w:tc>
      </w:tr>
      <w:tr w:rsidR="00AE527F" w:rsidRPr="009A3757" w:rsidTr="0084540E">
        <w:trPr>
          <w:trHeight w:val="399"/>
        </w:trPr>
        <w:tc>
          <w:tcPr>
            <w:tcW w:w="1271" w:type="dxa"/>
            <w:tcBorders>
              <w:top w:val="single" w:sz="4" w:space="0" w:color="auto"/>
              <w:left w:val="single" w:sz="4" w:space="0" w:color="auto"/>
              <w:bottom w:val="single" w:sz="4" w:space="0" w:color="auto"/>
              <w:right w:val="single" w:sz="4" w:space="0" w:color="auto"/>
            </w:tcBorders>
            <w:vAlign w:val="center"/>
          </w:tcPr>
          <w:p w:rsidR="00AE527F"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42</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9223F2" w:rsidRDefault="00AE527F" w:rsidP="00AE527F">
            <w:pPr>
              <w:spacing w:after="0" w:line="240" w:lineRule="auto"/>
              <w:rPr>
                <w:rFonts w:ascii="Times New Roman" w:hAnsi="Times New Roman"/>
                <w:b/>
                <w:color w:val="000000"/>
                <w:sz w:val="24"/>
                <w:szCs w:val="24"/>
              </w:rPr>
            </w:pPr>
            <w:r>
              <w:rPr>
                <w:rFonts w:ascii="Times New Roman" w:hAnsi="Times New Roman"/>
                <w:b/>
                <w:color w:val="000000"/>
                <w:sz w:val="24"/>
                <w:szCs w:val="24"/>
              </w:rPr>
              <w:t>ПЦН</w:t>
            </w:r>
          </w:p>
        </w:tc>
        <w:tc>
          <w:tcPr>
            <w:tcW w:w="5958" w:type="dxa"/>
            <w:tcBorders>
              <w:top w:val="single" w:sz="4" w:space="0" w:color="auto"/>
              <w:left w:val="single" w:sz="4" w:space="0" w:color="auto"/>
              <w:bottom w:val="single" w:sz="4" w:space="0" w:color="auto"/>
              <w:right w:val="single" w:sz="4" w:space="0" w:color="auto"/>
            </w:tcBorders>
            <w:vAlign w:val="center"/>
          </w:tcPr>
          <w:p w:rsidR="00AE527F" w:rsidRDefault="00AE527F" w:rsidP="00AE527F">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Пульт централизованного наблюдения</w:t>
            </w:r>
          </w:p>
        </w:tc>
      </w:tr>
      <w:tr w:rsidR="00AE527F" w:rsidRPr="009A3757" w:rsidTr="0084540E">
        <w:trPr>
          <w:trHeight w:val="399"/>
        </w:trPr>
        <w:tc>
          <w:tcPr>
            <w:tcW w:w="1271" w:type="dxa"/>
            <w:tcBorders>
              <w:top w:val="single" w:sz="4" w:space="0" w:color="auto"/>
              <w:left w:val="single" w:sz="4" w:space="0" w:color="auto"/>
              <w:bottom w:val="single" w:sz="4" w:space="0" w:color="auto"/>
              <w:right w:val="single" w:sz="4" w:space="0" w:color="auto"/>
            </w:tcBorders>
            <w:vAlign w:val="center"/>
          </w:tcPr>
          <w:p w:rsidR="00AE527F" w:rsidRDefault="00AE527F" w:rsidP="00AE527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43</w:t>
            </w:r>
          </w:p>
        </w:tc>
        <w:tc>
          <w:tcPr>
            <w:tcW w:w="2557" w:type="dxa"/>
            <w:tcBorders>
              <w:top w:val="single" w:sz="4" w:space="0" w:color="auto"/>
              <w:left w:val="single" w:sz="4" w:space="0" w:color="auto"/>
              <w:bottom w:val="single" w:sz="4" w:space="0" w:color="auto"/>
              <w:right w:val="single" w:sz="4" w:space="0" w:color="auto"/>
            </w:tcBorders>
            <w:vAlign w:val="center"/>
          </w:tcPr>
          <w:p w:rsidR="00AE527F" w:rsidRPr="009223F2" w:rsidRDefault="00AE527F" w:rsidP="00AE527F">
            <w:pPr>
              <w:spacing w:after="0" w:line="240" w:lineRule="auto"/>
              <w:rPr>
                <w:rFonts w:ascii="Times New Roman" w:hAnsi="Times New Roman"/>
                <w:b/>
                <w:color w:val="000000"/>
                <w:sz w:val="24"/>
                <w:szCs w:val="24"/>
              </w:rPr>
            </w:pPr>
            <w:r>
              <w:rPr>
                <w:rFonts w:ascii="Times New Roman" w:hAnsi="Times New Roman"/>
                <w:b/>
                <w:color w:val="000000"/>
                <w:sz w:val="24"/>
                <w:szCs w:val="24"/>
              </w:rPr>
              <w:t>КТС</w:t>
            </w:r>
          </w:p>
        </w:tc>
        <w:tc>
          <w:tcPr>
            <w:tcW w:w="5958" w:type="dxa"/>
            <w:tcBorders>
              <w:top w:val="single" w:sz="4" w:space="0" w:color="auto"/>
              <w:left w:val="single" w:sz="4" w:space="0" w:color="auto"/>
              <w:bottom w:val="single" w:sz="4" w:space="0" w:color="auto"/>
              <w:right w:val="single" w:sz="4" w:space="0" w:color="auto"/>
            </w:tcBorders>
            <w:vAlign w:val="center"/>
          </w:tcPr>
          <w:p w:rsidR="00AE527F" w:rsidRDefault="00AE527F" w:rsidP="00AE527F">
            <w:pPr>
              <w:spacing w:after="0" w:line="240" w:lineRule="auto"/>
              <w:jc w:val="both"/>
              <w:rPr>
                <w:rFonts w:ascii="Times New Roman" w:hAnsi="Times New Roman"/>
                <w:color w:val="000000"/>
                <w:sz w:val="24"/>
                <w:szCs w:val="24"/>
              </w:rPr>
            </w:pPr>
            <w:r>
              <w:rPr>
                <w:rFonts w:ascii="Times New Roman" w:hAnsi="Times New Roman"/>
                <w:color w:val="000000"/>
                <w:sz w:val="24"/>
                <w:szCs w:val="24"/>
              </w:rPr>
              <w:t>Кнопка тревожной сигнализации</w:t>
            </w:r>
          </w:p>
        </w:tc>
      </w:tr>
    </w:tbl>
    <w:p w:rsidR="004C3881" w:rsidRDefault="00FF30B5" w:rsidP="004D02F9">
      <w:pPr>
        <w:pStyle w:val="a6"/>
        <w:spacing w:before="240" w:after="120"/>
        <w:ind w:left="357"/>
        <w:rPr>
          <w:b/>
          <w:color w:val="000000"/>
        </w:rPr>
      </w:pPr>
      <w:r>
        <w:rPr>
          <w:b/>
          <w:color w:val="000000"/>
        </w:rPr>
        <w:t xml:space="preserve">          2</w:t>
      </w:r>
      <w:r w:rsidR="0084540E">
        <w:rPr>
          <w:b/>
          <w:color w:val="000000"/>
        </w:rPr>
        <w:t>.0</w:t>
      </w:r>
      <w:r w:rsidR="004D02F9">
        <w:rPr>
          <w:b/>
          <w:color w:val="000000"/>
        </w:rPr>
        <w:t xml:space="preserve">   </w:t>
      </w:r>
      <w:r w:rsidR="004C3881" w:rsidRPr="003C24C1">
        <w:rPr>
          <w:b/>
          <w:color w:val="000000"/>
        </w:rPr>
        <w:t>НАИМЕНОВАНИЕ ВЫПОЛНЯЕМЫХ РАБОТ</w:t>
      </w:r>
    </w:p>
    <w:p w:rsidR="00040AF2" w:rsidRDefault="00040AF2" w:rsidP="00040AF2">
      <w:pPr>
        <w:widowControl w:val="0"/>
        <w:tabs>
          <w:tab w:val="left" w:pos="1255"/>
        </w:tabs>
        <w:spacing w:after="0" w:line="240" w:lineRule="auto"/>
        <w:ind w:firstLine="567"/>
        <w:jc w:val="both"/>
        <w:rPr>
          <w:rFonts w:ascii="Times New Roman" w:hAnsi="Times New Roman"/>
          <w:sz w:val="28"/>
          <w:szCs w:val="24"/>
        </w:rPr>
      </w:pPr>
      <w:r w:rsidRPr="00040AF2">
        <w:rPr>
          <w:rFonts w:ascii="Times New Roman" w:hAnsi="Times New Roman"/>
          <w:sz w:val="28"/>
          <w:szCs w:val="24"/>
        </w:rPr>
        <w:t>Выполнение работ по устройству систем охранной, тревожной и пожарной сигнализаций, и системы охранного телевидения в помещениях почтамта, расположенного по адресу: 344029, Ростовская область, г. Ростов-на-Дону, ул. Селиванова, д.66, для нужд УФПС Ростовской области</w:t>
      </w:r>
    </w:p>
    <w:p w:rsidR="00C0049E" w:rsidRPr="004D02F9" w:rsidRDefault="004D02F9" w:rsidP="004D02F9">
      <w:pPr>
        <w:pStyle w:val="a6"/>
        <w:spacing w:before="240" w:after="120"/>
        <w:ind w:left="357"/>
        <w:rPr>
          <w:b/>
          <w:color w:val="000000"/>
        </w:rPr>
      </w:pPr>
      <w:r>
        <w:rPr>
          <w:b/>
          <w:color w:val="000000"/>
        </w:rPr>
        <w:t xml:space="preserve">                </w:t>
      </w:r>
      <w:r w:rsidR="00B768F0" w:rsidRPr="004D02F9">
        <w:rPr>
          <w:b/>
          <w:color w:val="000000"/>
        </w:rPr>
        <w:t xml:space="preserve"> </w:t>
      </w:r>
      <w:r w:rsidR="00FF30B5">
        <w:rPr>
          <w:b/>
          <w:color w:val="000000"/>
        </w:rPr>
        <w:t>3</w:t>
      </w:r>
      <w:r w:rsidR="0084540E">
        <w:rPr>
          <w:b/>
          <w:color w:val="000000"/>
        </w:rPr>
        <w:t xml:space="preserve">.0 </w:t>
      </w:r>
      <w:r w:rsidR="00C0049E" w:rsidRPr="004D02F9">
        <w:rPr>
          <w:b/>
          <w:color w:val="000000"/>
        </w:rPr>
        <w:t>ОПИСАНИЕ РАБОТ, ЦЕЛЬ И ЗАДАЧИ</w:t>
      </w:r>
    </w:p>
    <w:p w:rsidR="00C0049E" w:rsidRPr="00233026" w:rsidRDefault="00C0049E" w:rsidP="005E7CE2">
      <w:pPr>
        <w:spacing w:after="0" w:line="240" w:lineRule="auto"/>
        <w:ind w:firstLine="709"/>
        <w:jc w:val="both"/>
        <w:rPr>
          <w:rFonts w:ascii="Times New Roman" w:hAnsi="Times New Roman"/>
        </w:rPr>
      </w:pPr>
      <w:r w:rsidRPr="00233026">
        <w:rPr>
          <w:rFonts w:ascii="Times New Roman" w:hAnsi="Times New Roman"/>
          <w:sz w:val="28"/>
          <w:szCs w:val="24"/>
        </w:rPr>
        <w:t xml:space="preserve">Работы выполняются в соответствии с техническим заданием с </w:t>
      </w:r>
      <w:r w:rsidR="005E7CE2" w:rsidRPr="00BC1E8C">
        <w:rPr>
          <w:rFonts w:ascii="Times New Roman" w:hAnsi="Times New Roman"/>
          <w:color w:val="000000"/>
          <w:sz w:val="28"/>
          <w:szCs w:val="28"/>
        </w:rPr>
        <w:t>целью обеспечения</w:t>
      </w:r>
      <w:r w:rsidR="005E7CE2">
        <w:rPr>
          <w:rFonts w:ascii="Times New Roman" w:hAnsi="Times New Roman"/>
          <w:color w:val="000000"/>
          <w:sz w:val="28"/>
          <w:szCs w:val="28"/>
        </w:rPr>
        <w:t xml:space="preserve"> защиты государственной тайны на Объекте,</w:t>
      </w:r>
      <w:r w:rsidR="005E7CE2" w:rsidRPr="00BC1E8C">
        <w:rPr>
          <w:rFonts w:ascii="Times New Roman" w:hAnsi="Times New Roman"/>
          <w:color w:val="000000"/>
          <w:sz w:val="28"/>
          <w:szCs w:val="28"/>
        </w:rPr>
        <w:t xml:space="preserve"> </w:t>
      </w:r>
      <w:r w:rsidR="005E7CE2">
        <w:rPr>
          <w:rFonts w:ascii="Times New Roman" w:hAnsi="Times New Roman"/>
          <w:color w:val="000000"/>
          <w:sz w:val="28"/>
          <w:szCs w:val="28"/>
        </w:rPr>
        <w:t xml:space="preserve">его </w:t>
      </w:r>
      <w:r w:rsidR="005E7CE2" w:rsidRPr="00BC1E8C">
        <w:rPr>
          <w:rFonts w:ascii="Times New Roman" w:hAnsi="Times New Roman"/>
          <w:color w:val="000000"/>
          <w:sz w:val="28"/>
          <w:szCs w:val="28"/>
        </w:rPr>
        <w:t xml:space="preserve">безопасности и антитеррористической защищенности, защиты людей и имущества </w:t>
      </w:r>
      <w:r w:rsidR="005E7CE2">
        <w:rPr>
          <w:rFonts w:ascii="Times New Roman" w:hAnsi="Times New Roman"/>
          <w:color w:val="000000"/>
          <w:sz w:val="28"/>
          <w:szCs w:val="28"/>
        </w:rPr>
        <w:t>Заказчика</w:t>
      </w:r>
      <w:r w:rsidR="005E7CE2" w:rsidRPr="00BC1E8C">
        <w:rPr>
          <w:rFonts w:ascii="Times New Roman" w:hAnsi="Times New Roman"/>
          <w:color w:val="000000"/>
          <w:sz w:val="28"/>
          <w:szCs w:val="28"/>
        </w:rPr>
        <w:t xml:space="preserve"> от криминальных угроз, профилактики, выявления и предотвращения случаев внутр</w:t>
      </w:r>
      <w:r w:rsidR="005E7CE2">
        <w:rPr>
          <w:rFonts w:ascii="Times New Roman" w:hAnsi="Times New Roman"/>
          <w:color w:val="000000"/>
          <w:sz w:val="28"/>
          <w:szCs w:val="28"/>
        </w:rPr>
        <w:t>еннего мошенничества и хищений, для</w:t>
      </w:r>
      <w:r w:rsidR="0084540E">
        <w:rPr>
          <w:rFonts w:ascii="Times New Roman" w:hAnsi="Times New Roman"/>
          <w:sz w:val="28"/>
          <w:szCs w:val="24"/>
        </w:rPr>
        <w:t xml:space="preserve"> </w:t>
      </w:r>
      <w:r w:rsidRPr="00233026">
        <w:rPr>
          <w:rFonts w:ascii="Times New Roman" w:hAnsi="Times New Roman"/>
          <w:sz w:val="28"/>
          <w:szCs w:val="24"/>
        </w:rPr>
        <w:t>функционирования систем и оборудования структурных подразделений УФПС Ростовской области</w:t>
      </w:r>
      <w:r w:rsidRPr="00233026">
        <w:rPr>
          <w:rFonts w:ascii="Times New Roman" w:hAnsi="Times New Roman"/>
        </w:rPr>
        <w:t>.</w:t>
      </w:r>
    </w:p>
    <w:p w:rsidR="0029736A" w:rsidRDefault="0029736A" w:rsidP="00A204A1">
      <w:pPr>
        <w:spacing w:after="0" w:line="240" w:lineRule="auto"/>
        <w:ind w:firstLine="709"/>
        <w:jc w:val="center"/>
        <w:rPr>
          <w:rFonts w:ascii="Times New Roman" w:eastAsia="Times New Roman" w:hAnsi="Times New Roman"/>
          <w:b/>
          <w:color w:val="000000"/>
          <w:sz w:val="28"/>
          <w:szCs w:val="28"/>
          <w:lang w:eastAsia="ru-RU"/>
        </w:rPr>
      </w:pPr>
    </w:p>
    <w:p w:rsidR="00B768F0" w:rsidRPr="00FF30B5" w:rsidRDefault="005E6A22" w:rsidP="005E6A22">
      <w:pPr>
        <w:pStyle w:val="a6"/>
        <w:numPr>
          <w:ilvl w:val="0"/>
          <w:numId w:val="45"/>
        </w:numPr>
        <w:ind w:left="0"/>
        <w:jc w:val="center"/>
        <w:rPr>
          <w:b/>
          <w:color w:val="000000"/>
        </w:rPr>
      </w:pPr>
      <w:r>
        <w:rPr>
          <w:b/>
          <w:color w:val="000000"/>
        </w:rPr>
        <w:t xml:space="preserve">. </w:t>
      </w:r>
      <w:r w:rsidR="004C3881" w:rsidRPr="00FF30B5">
        <w:rPr>
          <w:b/>
          <w:color w:val="000000"/>
        </w:rPr>
        <w:t>ОБЩИЕ ПОЛОЖЕНИЯ, ОСНОВАНИЕ</w:t>
      </w:r>
    </w:p>
    <w:p w:rsidR="00EF4305" w:rsidRPr="00FF30B5" w:rsidRDefault="005E6A22" w:rsidP="005E6A22">
      <w:pPr>
        <w:tabs>
          <w:tab w:val="left" w:pos="1276"/>
        </w:tabs>
        <w:kinsoku w:val="0"/>
        <w:overflowPunct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b/>
          <w:color w:val="000000"/>
          <w:sz w:val="28"/>
          <w:szCs w:val="28"/>
          <w:lang w:eastAsia="ru-RU"/>
        </w:rPr>
        <w:tab/>
      </w:r>
      <w:r w:rsidR="00FF30B5" w:rsidRPr="00FF30B5">
        <w:rPr>
          <w:rFonts w:ascii="Times New Roman" w:eastAsia="Times New Roman" w:hAnsi="Times New Roman"/>
          <w:b/>
          <w:color w:val="000000"/>
          <w:sz w:val="28"/>
          <w:szCs w:val="28"/>
          <w:lang w:eastAsia="ru-RU"/>
        </w:rPr>
        <w:t>4.1</w:t>
      </w:r>
      <w:r w:rsidR="00FF30B5">
        <w:rPr>
          <w:b/>
        </w:rPr>
        <w:t xml:space="preserve">. </w:t>
      </w:r>
      <w:r w:rsidR="00EF4305" w:rsidRPr="00FF30B5">
        <w:rPr>
          <w:rFonts w:ascii="Times New Roman" w:eastAsia="Times New Roman" w:hAnsi="Times New Roman"/>
          <w:sz w:val="28"/>
          <w:szCs w:val="28"/>
          <w:lang w:eastAsia="ru-RU"/>
        </w:rPr>
        <w:t>Основание выполняемых работ. Выполнение работ по устройству систем охранной, тревожной и пожарной сигнализаций, и системы охранного телевидения, включающих СОТС, СКУД, СОТ, СПС, СОУЭ на Объекте проводится на основании следующих нормативных правовых актов:</w:t>
      </w:r>
    </w:p>
    <w:p w:rsidR="005E6A22" w:rsidRDefault="005E6A22" w:rsidP="005E6A22">
      <w:pPr>
        <w:shd w:val="clear" w:color="auto" w:fill="FFFFFF"/>
        <w:spacing w:after="0" w:line="240" w:lineRule="auto"/>
        <w:ind w:firstLine="708"/>
        <w:jc w:val="both"/>
        <w:rPr>
          <w:rFonts w:ascii="Times New Roman" w:eastAsia="Times New Roman" w:hAnsi="Times New Roman"/>
          <w:sz w:val="28"/>
          <w:szCs w:val="28"/>
          <w:lang w:eastAsia="ru-RU"/>
        </w:rPr>
      </w:pPr>
      <w:r>
        <w:t xml:space="preserve">- </w:t>
      </w:r>
      <w:r w:rsidR="00EF4305" w:rsidRPr="005E6A22">
        <w:rPr>
          <w:rFonts w:ascii="Times New Roman" w:eastAsia="Times New Roman" w:hAnsi="Times New Roman"/>
          <w:sz w:val="28"/>
          <w:szCs w:val="28"/>
          <w:lang w:eastAsia="ru-RU"/>
        </w:rPr>
        <w:t>Федерального закона от 06.03.2006 № 35-ФЗ «О противодействии терроризму»;</w:t>
      </w:r>
    </w:p>
    <w:p w:rsidR="00EF4305" w:rsidRPr="005E6A22" w:rsidRDefault="005E6A22" w:rsidP="005E6A22">
      <w:pPr>
        <w:shd w:val="clear" w:color="auto" w:fill="FFFFFF"/>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EF4305" w:rsidRPr="005E6A22">
        <w:rPr>
          <w:rFonts w:ascii="Times New Roman" w:eastAsia="Times New Roman" w:hAnsi="Times New Roman"/>
          <w:sz w:val="28"/>
          <w:szCs w:val="28"/>
          <w:lang w:eastAsia="ru-RU"/>
        </w:rPr>
        <w:t>Федерального закона от 17.07.1999 № 176-ФЗ «О почтовой связи»;</w:t>
      </w:r>
    </w:p>
    <w:p w:rsidR="00EF4305" w:rsidRDefault="00EF4305" w:rsidP="005E6A22">
      <w:pPr>
        <w:pStyle w:val="a6"/>
        <w:numPr>
          <w:ilvl w:val="0"/>
          <w:numId w:val="4"/>
        </w:numPr>
        <w:shd w:val="clear" w:color="auto" w:fill="FFFFFF"/>
        <w:ind w:left="0" w:firstLine="567"/>
        <w:jc w:val="both"/>
      </w:pPr>
      <w:r w:rsidRPr="00407F64">
        <w:t>Постановление Правительства РФ от 8 июня 2023 г. N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r>
        <w:t>»;</w:t>
      </w:r>
    </w:p>
    <w:p w:rsidR="00EF4305" w:rsidRDefault="00EF4305" w:rsidP="005E6A22">
      <w:pPr>
        <w:pStyle w:val="a6"/>
        <w:numPr>
          <w:ilvl w:val="0"/>
          <w:numId w:val="4"/>
        </w:numPr>
        <w:shd w:val="clear" w:color="auto" w:fill="FFFFFF"/>
        <w:tabs>
          <w:tab w:val="left" w:pos="993"/>
        </w:tabs>
        <w:ind w:left="0" w:firstLine="709"/>
        <w:jc w:val="both"/>
      </w:pPr>
      <w:r w:rsidRPr="00C863AD">
        <w:rPr>
          <w:bCs/>
        </w:rPr>
        <w:t>Федеральный закон от 22.07.2008 № 123-ФЗ «Технический регламент о требованиях пожарной безопасности</w:t>
      </w:r>
    </w:p>
    <w:p w:rsidR="00EF4305" w:rsidRDefault="00EF4305" w:rsidP="005E6A22">
      <w:pPr>
        <w:pStyle w:val="a6"/>
        <w:numPr>
          <w:ilvl w:val="0"/>
          <w:numId w:val="4"/>
        </w:numPr>
        <w:shd w:val="clear" w:color="auto" w:fill="FFFFFF"/>
        <w:tabs>
          <w:tab w:val="left" w:pos="993"/>
        </w:tabs>
        <w:ind w:left="0" w:firstLine="709"/>
        <w:jc w:val="both"/>
      </w:pPr>
      <w:r w:rsidRPr="00CE24EC">
        <w:t>Федеральн</w:t>
      </w:r>
      <w:r>
        <w:t>ый закон от 30.12.2009 № 384-ФЗ «</w:t>
      </w:r>
      <w:r w:rsidRPr="00CE24EC">
        <w:t>Технический регламент о безопасности зданий и сооружений</w:t>
      </w:r>
      <w:r>
        <w:t>»</w:t>
      </w:r>
      <w:r w:rsidRPr="003C7DE8">
        <w:t>;</w:t>
      </w:r>
    </w:p>
    <w:p w:rsidR="00EF4305" w:rsidRPr="00AC17D7" w:rsidRDefault="00EF4305" w:rsidP="005E6A22">
      <w:pPr>
        <w:pStyle w:val="a6"/>
        <w:numPr>
          <w:ilvl w:val="0"/>
          <w:numId w:val="4"/>
        </w:numPr>
        <w:shd w:val="clear" w:color="auto" w:fill="FFFFFF"/>
        <w:tabs>
          <w:tab w:val="left" w:pos="993"/>
        </w:tabs>
        <w:ind w:left="0" w:firstLine="709"/>
        <w:jc w:val="both"/>
      </w:pPr>
      <w:r>
        <w:rPr>
          <w:rFonts w:eastAsia="Calibri"/>
          <w:lang w:eastAsia="en-US"/>
        </w:rPr>
        <w:t xml:space="preserve">Федеральный Закон РФ от 10.01.2002 № </w:t>
      </w:r>
      <w:r w:rsidRPr="002C4217">
        <w:rPr>
          <w:rFonts w:eastAsia="Calibri"/>
          <w:lang w:eastAsia="en-US"/>
        </w:rPr>
        <w:t>7-ФЗ «Об охране окружающей среды»</w:t>
      </w:r>
      <w:r w:rsidRPr="00FC304B">
        <w:rPr>
          <w:rFonts w:eastAsia="Calibri"/>
          <w:lang w:eastAsia="en-US"/>
        </w:rPr>
        <w:t>;</w:t>
      </w:r>
    </w:p>
    <w:p w:rsidR="00EF4305" w:rsidRDefault="00EF4305" w:rsidP="005E6A22">
      <w:pPr>
        <w:pStyle w:val="a6"/>
        <w:numPr>
          <w:ilvl w:val="0"/>
          <w:numId w:val="4"/>
        </w:numPr>
        <w:shd w:val="clear" w:color="auto" w:fill="FFFFFF"/>
        <w:tabs>
          <w:tab w:val="left" w:pos="993"/>
        </w:tabs>
        <w:ind w:left="0" w:firstLine="709"/>
        <w:jc w:val="both"/>
      </w:pPr>
      <w:r w:rsidRPr="00C863AD">
        <w:rPr>
          <w:rFonts w:eastAsia="Calibri"/>
          <w:bCs/>
          <w:lang w:eastAsia="en-US"/>
        </w:rPr>
        <w:t xml:space="preserve">Градостроительный кодекс Российской Федерации от 29.12.2004 </w:t>
      </w:r>
      <w:r w:rsidRPr="00C863AD">
        <w:rPr>
          <w:rFonts w:eastAsia="Calibri"/>
          <w:bCs/>
          <w:lang w:eastAsia="en-US"/>
        </w:rPr>
        <w:br/>
        <w:t>№ 190-ФЗ</w:t>
      </w:r>
      <w:r>
        <w:rPr>
          <w:rFonts w:eastAsia="Calibri"/>
          <w:bCs/>
          <w:lang w:eastAsia="en-US"/>
        </w:rPr>
        <w:t>;</w:t>
      </w:r>
    </w:p>
    <w:p w:rsidR="00EF4305" w:rsidRDefault="00EF4305" w:rsidP="00EF4305">
      <w:pPr>
        <w:pStyle w:val="a6"/>
        <w:numPr>
          <w:ilvl w:val="0"/>
          <w:numId w:val="4"/>
        </w:numPr>
        <w:tabs>
          <w:tab w:val="left" w:pos="993"/>
        </w:tabs>
        <w:spacing w:after="150" w:line="300" w:lineRule="atLeast"/>
        <w:ind w:left="0" w:firstLine="709"/>
        <w:jc w:val="both"/>
        <w:rPr>
          <w:b/>
          <w:bCs/>
        </w:rPr>
      </w:pPr>
      <w:r w:rsidRPr="00AC17D7">
        <w:rPr>
          <w:bCs/>
        </w:rPr>
        <w:t>Постановление Правительства РФ от 16.09.2020 N 1479 (ред. от 21.05.2021) "Об утверждении Правил противопожарного режима в Российской Федерации</w:t>
      </w:r>
      <w:r w:rsidRPr="00875B31">
        <w:rPr>
          <w:b/>
          <w:bCs/>
        </w:rPr>
        <w:t>"</w:t>
      </w:r>
      <w:r>
        <w:rPr>
          <w:b/>
          <w:bCs/>
        </w:rPr>
        <w:t>;</w:t>
      </w:r>
    </w:p>
    <w:p w:rsidR="00EF4305" w:rsidRPr="00AC17D7" w:rsidRDefault="00EF4305" w:rsidP="00EF4305">
      <w:pPr>
        <w:pStyle w:val="a6"/>
        <w:numPr>
          <w:ilvl w:val="0"/>
          <w:numId w:val="4"/>
        </w:numPr>
        <w:tabs>
          <w:tab w:val="left" w:pos="993"/>
        </w:tabs>
        <w:spacing w:after="150" w:line="300" w:lineRule="atLeast"/>
        <w:ind w:left="0" w:firstLine="709"/>
        <w:jc w:val="both"/>
        <w:rPr>
          <w:bCs/>
        </w:rPr>
      </w:pPr>
      <w:r w:rsidRPr="00AC17D7">
        <w:rPr>
          <w:bCs/>
        </w:rPr>
        <w:lastRenderedPageBreak/>
        <w:t>Правила по охране труда при строительстве, реконструкции и ремонте, Приказ Минтруда России от 11.12.2020 № 883н</w:t>
      </w:r>
      <w:r>
        <w:rPr>
          <w:bCs/>
        </w:rPr>
        <w:t>;</w:t>
      </w:r>
    </w:p>
    <w:p w:rsidR="00EF4305" w:rsidRPr="00307838" w:rsidRDefault="00EF4305" w:rsidP="00EF4305">
      <w:pPr>
        <w:pStyle w:val="a6"/>
        <w:numPr>
          <w:ilvl w:val="0"/>
          <w:numId w:val="4"/>
        </w:numPr>
        <w:shd w:val="clear" w:color="auto" w:fill="FFFFFF"/>
        <w:tabs>
          <w:tab w:val="left" w:pos="993"/>
        </w:tabs>
        <w:spacing w:after="150" w:line="300" w:lineRule="atLeast"/>
        <w:ind w:left="0" w:firstLine="709"/>
        <w:jc w:val="both"/>
        <w:rPr>
          <w:bCs/>
        </w:rPr>
      </w:pPr>
      <w:r w:rsidRPr="00307838">
        <w:rPr>
          <w:bCs/>
        </w:rPr>
        <w:t>Приказ Минстроя России от 02.12.2022 N 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Pr>
          <w:bCs/>
        </w:rPr>
        <w:t>»;</w:t>
      </w:r>
    </w:p>
    <w:p w:rsidR="00EF4305" w:rsidRPr="00307838" w:rsidRDefault="00EF4305" w:rsidP="00EF4305">
      <w:pPr>
        <w:pStyle w:val="a6"/>
        <w:numPr>
          <w:ilvl w:val="0"/>
          <w:numId w:val="4"/>
        </w:numPr>
        <w:shd w:val="clear" w:color="auto" w:fill="FFFFFF"/>
        <w:tabs>
          <w:tab w:val="left" w:pos="993"/>
        </w:tabs>
        <w:spacing w:after="150" w:line="300" w:lineRule="atLeast"/>
        <w:ind w:left="0" w:firstLine="709"/>
        <w:jc w:val="both"/>
        <w:rPr>
          <w:bCs/>
        </w:rPr>
      </w:pPr>
      <w:r w:rsidRPr="00307838">
        <w:rPr>
          <w:bCs/>
        </w:rPr>
        <w:t>Приказ Минстроя России от 16.05.2023 N 344/пр "Об утверждении состава и порядка ведения исполнительной документации при строительстве, реконструкции, капитальном ремонте объект</w:t>
      </w:r>
      <w:r>
        <w:rPr>
          <w:bCs/>
        </w:rPr>
        <w:t>ов капитального строительства";</w:t>
      </w:r>
    </w:p>
    <w:p w:rsidR="00EF4305" w:rsidRPr="00AC17D7" w:rsidRDefault="00EF4305" w:rsidP="00EF4305">
      <w:pPr>
        <w:pStyle w:val="a6"/>
        <w:numPr>
          <w:ilvl w:val="0"/>
          <w:numId w:val="4"/>
        </w:numPr>
        <w:shd w:val="clear" w:color="auto" w:fill="FFFFFF"/>
        <w:tabs>
          <w:tab w:val="left" w:pos="993"/>
        </w:tabs>
        <w:spacing w:after="150" w:line="300" w:lineRule="atLeast"/>
        <w:ind w:left="0" w:firstLine="709"/>
        <w:jc w:val="both"/>
        <w:rPr>
          <w:bCs/>
        </w:rPr>
      </w:pPr>
      <w:r w:rsidRPr="00AC17D7">
        <w:rPr>
          <w:bCs/>
        </w:rPr>
        <w:t>СП 48.13330.2019. Свод правил. Организация строительства. СНиП 12-01-2004</w:t>
      </w:r>
    </w:p>
    <w:p w:rsidR="00EF4305" w:rsidRDefault="00EF4305" w:rsidP="00EF4305">
      <w:pPr>
        <w:pStyle w:val="a6"/>
        <w:numPr>
          <w:ilvl w:val="0"/>
          <w:numId w:val="4"/>
        </w:numPr>
        <w:shd w:val="clear" w:color="auto" w:fill="FFFFFF"/>
        <w:tabs>
          <w:tab w:val="left" w:pos="993"/>
        </w:tabs>
        <w:spacing w:after="150" w:line="300" w:lineRule="atLeast"/>
        <w:ind w:left="0" w:firstLine="567"/>
        <w:jc w:val="both"/>
      </w:pPr>
      <w:r w:rsidRPr="00EF31DA">
        <w:t>СП 28.13330.2017 Защита строительных конструкций от коррозии. Актуализированная редакция СНиП 2.03.11-85 (с Изменениями №1)</w:t>
      </w:r>
      <w:r>
        <w:t>»</w:t>
      </w:r>
      <w:r w:rsidRPr="003C7DE8">
        <w:t>;</w:t>
      </w:r>
    </w:p>
    <w:p w:rsidR="00EF4305" w:rsidRPr="003C7DE8" w:rsidRDefault="00EF4305" w:rsidP="00EF4305">
      <w:pPr>
        <w:pStyle w:val="a6"/>
        <w:numPr>
          <w:ilvl w:val="0"/>
          <w:numId w:val="4"/>
        </w:numPr>
        <w:shd w:val="clear" w:color="auto" w:fill="FFFFFF"/>
        <w:tabs>
          <w:tab w:val="left" w:pos="993"/>
        </w:tabs>
        <w:spacing w:after="150" w:line="300" w:lineRule="atLeast"/>
        <w:ind w:left="0" w:firstLine="709"/>
        <w:jc w:val="both"/>
      </w:pPr>
      <w:r w:rsidRPr="003C7DE8">
        <w:t>СНиП 12-03-2001 «Безопасность труда в строительстве. Часть 1. Общие требования»;</w:t>
      </w:r>
    </w:p>
    <w:p w:rsidR="00EF4305" w:rsidRDefault="00EF4305" w:rsidP="00EF4305">
      <w:pPr>
        <w:pStyle w:val="a6"/>
        <w:numPr>
          <w:ilvl w:val="0"/>
          <w:numId w:val="4"/>
        </w:numPr>
        <w:shd w:val="clear" w:color="auto" w:fill="FFFFFF"/>
        <w:tabs>
          <w:tab w:val="left" w:pos="993"/>
        </w:tabs>
        <w:spacing w:after="150" w:line="300" w:lineRule="atLeast"/>
        <w:ind w:left="0" w:firstLine="709"/>
        <w:jc w:val="both"/>
      </w:pPr>
      <w:r>
        <w:t>СН</w:t>
      </w:r>
      <w:r w:rsidRPr="003C7DE8">
        <w:t>иП 12-04-</w:t>
      </w:r>
      <w:r>
        <w:t>2002</w:t>
      </w:r>
      <w:r w:rsidRPr="003C7DE8">
        <w:t xml:space="preserve"> «Безопасность труда в строительстве. Часть 2. Строительное производство»</w:t>
      </w:r>
      <w:r>
        <w:t>.</w:t>
      </w:r>
    </w:p>
    <w:p w:rsidR="00EF4305" w:rsidRDefault="00EF4305" w:rsidP="00EF4305">
      <w:pPr>
        <w:pStyle w:val="a6"/>
        <w:numPr>
          <w:ilvl w:val="0"/>
          <w:numId w:val="4"/>
        </w:numPr>
        <w:shd w:val="clear" w:color="auto" w:fill="FFFFFF"/>
        <w:tabs>
          <w:tab w:val="left" w:pos="993"/>
        </w:tabs>
        <w:spacing w:after="150" w:line="300" w:lineRule="atLeast"/>
        <w:ind w:left="0" w:firstLine="709"/>
        <w:jc w:val="both"/>
      </w:pPr>
      <w:r w:rsidRPr="00AC17D7">
        <w:t>ГОСТ 26633-2015. «Межгосударственный стандарт. Бетоны тяжелые и мелкозернистые. Технические условия») и устройство наливных полов;</w:t>
      </w:r>
    </w:p>
    <w:p w:rsidR="00EF4305" w:rsidRDefault="00EF4305" w:rsidP="00EF4305">
      <w:pPr>
        <w:pStyle w:val="a6"/>
        <w:numPr>
          <w:ilvl w:val="0"/>
          <w:numId w:val="4"/>
        </w:numPr>
        <w:shd w:val="clear" w:color="auto" w:fill="FFFFFF"/>
        <w:tabs>
          <w:tab w:val="left" w:pos="993"/>
        </w:tabs>
        <w:spacing w:after="150" w:line="300" w:lineRule="atLeast"/>
        <w:ind w:left="0" w:firstLine="709"/>
        <w:jc w:val="both"/>
      </w:pPr>
      <w:r w:rsidRPr="002C5F90">
        <w:t>ГОСТ 32304-2013 Ламинированные напольные покрытия на основе древесноволокнистых плит сухого способа производства. Технические условия;</w:t>
      </w:r>
    </w:p>
    <w:p w:rsidR="00EF4305" w:rsidRDefault="00EF4305" w:rsidP="00EF4305">
      <w:pPr>
        <w:pStyle w:val="a6"/>
        <w:numPr>
          <w:ilvl w:val="0"/>
          <w:numId w:val="4"/>
        </w:numPr>
        <w:shd w:val="clear" w:color="auto" w:fill="FFFFFF"/>
        <w:tabs>
          <w:tab w:val="left" w:pos="993"/>
        </w:tabs>
        <w:spacing w:after="150" w:line="300" w:lineRule="atLeast"/>
        <w:ind w:left="0" w:firstLine="709"/>
        <w:jc w:val="both"/>
      </w:pPr>
      <w:r w:rsidRPr="00451B5B">
        <w:t>ГОСТ Р 51113-97 Средства защитные банковские. Требования по устойчивости к взлому и методы испытаний (с Изменениями № 1, 2)</w:t>
      </w:r>
      <w:r>
        <w:t>;</w:t>
      </w:r>
    </w:p>
    <w:p w:rsidR="00EF4305" w:rsidRPr="0038517C" w:rsidRDefault="00EF4305" w:rsidP="00EF4305">
      <w:pPr>
        <w:pStyle w:val="a6"/>
        <w:numPr>
          <w:ilvl w:val="0"/>
          <w:numId w:val="4"/>
        </w:numPr>
        <w:shd w:val="clear" w:color="auto" w:fill="FFFFFF"/>
        <w:tabs>
          <w:tab w:val="left" w:pos="993"/>
        </w:tabs>
        <w:spacing w:after="150" w:line="300" w:lineRule="atLeast"/>
        <w:ind w:left="0" w:firstLine="709"/>
        <w:jc w:val="both"/>
      </w:pPr>
      <w:r w:rsidRPr="0038517C">
        <w:t xml:space="preserve">Инженерно-техническая укрепленность кассового узла </w:t>
      </w:r>
      <w:r>
        <w:t xml:space="preserve">обеспечивается в соответствии с </w:t>
      </w:r>
      <w:r w:rsidRPr="00307838">
        <w:t xml:space="preserve">"Р 102-2024. Методическими рекомендациями. Инженерно-техническая укрепленность и оснащение техническими средствами охраны объектов и мест проживания и хранения имущества граждан, принимаемых под централизованную охрану подразделениями вневедомственной охраны войск национальной гвардии Российской Федерации" (утв. Росгвардией): </w:t>
      </w:r>
      <w:r w:rsidRPr="0038517C">
        <w:t>(кладовая) (перегородки, полы, потолки, дверной блок, решетка, передаточное окно, системы безопасности) и п. 1.5.2. Приказа № 133-п от 06.04.2022 г. «Об утверждении Инструкции о порядке осуществления, контроля и документального оформления кассов</w:t>
      </w:r>
      <w:r>
        <w:t>ых операций в АО «Почта России»;</w:t>
      </w:r>
    </w:p>
    <w:p w:rsidR="00EF4305" w:rsidRPr="0038517C" w:rsidRDefault="00EF4305" w:rsidP="00EF4305">
      <w:pPr>
        <w:pStyle w:val="a6"/>
        <w:numPr>
          <w:ilvl w:val="0"/>
          <w:numId w:val="4"/>
        </w:numPr>
        <w:shd w:val="clear" w:color="auto" w:fill="FFFFFF"/>
        <w:tabs>
          <w:tab w:val="left" w:pos="993"/>
        </w:tabs>
        <w:spacing w:after="150" w:line="300" w:lineRule="atLeast"/>
        <w:ind w:left="0" w:firstLine="709"/>
        <w:jc w:val="both"/>
      </w:pPr>
      <w:r w:rsidRPr="0038517C">
        <w:t xml:space="preserve">Инженерно-техническая укрепленность сейфовых обеспечивается в соответствии с </w:t>
      </w:r>
      <w:r w:rsidRPr="00307838">
        <w:t xml:space="preserve">Р 102-2024. Методическими рекомендациями. Инженерно-техническая укрепленность и оснащение техническими средствами охраны объектов и мест проживания и хранения имущества граждан, принимаемых под централизованную охрану подразделениями вневедомственной охраны войск национальной гвардии Российской Федерации" (утв. Росгвардией): </w:t>
      </w:r>
      <w:r w:rsidRPr="0038517C">
        <w:t>и п. 1.5.2. Приказа № 133-п от 06.04.2022 г. «Об утверждении Инструкции о порядке осуществления, контроля и документального оформления кассовых операций в АО «Почта России».</w:t>
      </w:r>
    </w:p>
    <w:p w:rsidR="00EF4305" w:rsidRPr="00732A0E" w:rsidRDefault="00FF30B5" w:rsidP="00EF4305">
      <w:pPr>
        <w:pStyle w:val="a6"/>
        <w:numPr>
          <w:ilvl w:val="0"/>
          <w:numId w:val="4"/>
        </w:numPr>
        <w:shd w:val="clear" w:color="auto" w:fill="FFFFFF"/>
        <w:tabs>
          <w:tab w:val="left" w:pos="993"/>
        </w:tabs>
        <w:spacing w:after="150" w:line="300" w:lineRule="atLeast"/>
        <w:ind w:left="0" w:firstLine="709"/>
        <w:jc w:val="both"/>
      </w:pPr>
      <w:r>
        <w:rPr>
          <w:b/>
        </w:rPr>
        <w:lastRenderedPageBreak/>
        <w:t>4</w:t>
      </w:r>
      <w:r w:rsidR="00EF4305" w:rsidRPr="00732A0E">
        <w:rPr>
          <w:b/>
        </w:rPr>
        <w:t>.2</w:t>
      </w:r>
      <w:r w:rsidR="005E6A22">
        <w:rPr>
          <w:b/>
        </w:rPr>
        <w:t>.</w:t>
      </w:r>
      <w:r w:rsidR="00EF4305" w:rsidRPr="00732A0E">
        <w:rPr>
          <w:b/>
        </w:rPr>
        <w:t xml:space="preserve"> Требования к выполнению проектных и ремонтных работ</w:t>
      </w:r>
      <w:r w:rsidR="00EF4305">
        <w:t>:</w:t>
      </w:r>
      <w:r w:rsidR="00EF4305" w:rsidRPr="00732A0E">
        <w:t xml:space="preserve"> </w:t>
      </w:r>
    </w:p>
    <w:p w:rsidR="00EF4305" w:rsidRPr="00580A23" w:rsidRDefault="00EF4305" w:rsidP="00EF4305">
      <w:pPr>
        <w:pStyle w:val="a6"/>
        <w:numPr>
          <w:ilvl w:val="0"/>
          <w:numId w:val="4"/>
        </w:numPr>
        <w:shd w:val="clear" w:color="auto" w:fill="FFFFFF"/>
        <w:tabs>
          <w:tab w:val="left" w:pos="993"/>
        </w:tabs>
        <w:spacing w:after="150" w:line="300" w:lineRule="atLeast"/>
        <w:ind w:left="0" w:firstLine="709"/>
        <w:jc w:val="both"/>
      </w:pPr>
      <w:r w:rsidRPr="00580A23">
        <w:t xml:space="preserve"> </w:t>
      </w:r>
      <w:r w:rsidR="00FF30B5">
        <w:rPr>
          <w:b/>
        </w:rPr>
        <w:t>4</w:t>
      </w:r>
      <w:r w:rsidRPr="00580A23">
        <w:rPr>
          <w:b/>
        </w:rPr>
        <w:t>.2.1</w:t>
      </w:r>
      <w:r w:rsidR="005E6A22">
        <w:rPr>
          <w:b/>
        </w:rPr>
        <w:t>.</w:t>
      </w:r>
      <w:r w:rsidRPr="00580A23">
        <w:rPr>
          <w:b/>
        </w:rPr>
        <w:tab/>
        <w:t>Этап 1.</w:t>
      </w:r>
      <w:r w:rsidRPr="00580A23">
        <w:t xml:space="preserve"> Пред проектные работы -  техническое обследование, инструментальное обследование, обмерные работы выполнить в соответствии с утвержденным планировочным решением  приложением № 1 к ТЗ (далее – Планировочное решение).</w:t>
      </w:r>
    </w:p>
    <w:p w:rsidR="00EF4305" w:rsidRPr="00580A23" w:rsidRDefault="00EF4305" w:rsidP="00EF4305">
      <w:pPr>
        <w:pStyle w:val="a6"/>
        <w:numPr>
          <w:ilvl w:val="0"/>
          <w:numId w:val="4"/>
        </w:numPr>
        <w:shd w:val="clear" w:color="auto" w:fill="FFFFFF"/>
        <w:tabs>
          <w:tab w:val="left" w:pos="993"/>
        </w:tabs>
        <w:spacing w:after="150" w:line="300" w:lineRule="atLeast"/>
        <w:ind w:left="0" w:firstLine="709"/>
        <w:jc w:val="both"/>
      </w:pPr>
      <w:r w:rsidRPr="00580A23">
        <w:t>По результатам обследования Подрядчиком оформляются следующие документы:</w:t>
      </w:r>
    </w:p>
    <w:p w:rsidR="00EF4305" w:rsidRPr="00580A23" w:rsidRDefault="00EF4305" w:rsidP="00EF4305">
      <w:pPr>
        <w:pStyle w:val="a6"/>
        <w:numPr>
          <w:ilvl w:val="0"/>
          <w:numId w:val="4"/>
        </w:numPr>
        <w:shd w:val="clear" w:color="auto" w:fill="FFFFFF"/>
        <w:tabs>
          <w:tab w:val="left" w:pos="993"/>
        </w:tabs>
        <w:spacing w:after="150" w:line="300" w:lineRule="atLeast"/>
        <w:ind w:left="0" w:firstLine="709"/>
        <w:jc w:val="both"/>
      </w:pPr>
      <w:r w:rsidRPr="00580A23">
        <w:t>- акт обследования Объекта с фотографиями каждого внутреннего помещения Объекта, в печатном виде (2 (два) экземпляра)) и электронной форме в формате PDF</w:t>
      </w:r>
    </w:p>
    <w:p w:rsidR="00EF4305" w:rsidRPr="00580A23" w:rsidRDefault="00EF4305" w:rsidP="00EF4305">
      <w:pPr>
        <w:pStyle w:val="a6"/>
        <w:numPr>
          <w:ilvl w:val="0"/>
          <w:numId w:val="4"/>
        </w:numPr>
        <w:shd w:val="clear" w:color="auto" w:fill="FFFFFF"/>
        <w:tabs>
          <w:tab w:val="left" w:pos="993"/>
        </w:tabs>
        <w:spacing w:after="150" w:line="300" w:lineRule="atLeast"/>
        <w:ind w:left="0" w:firstLine="709"/>
        <w:jc w:val="both"/>
      </w:pPr>
      <w:r w:rsidRPr="00580A23">
        <w:t>- видеоотчет с фиксацией каждого внутреннего помещения объекта, видеофайл в электронной форме в формате MP4, видео с разрешением не менее 720dpi;</w:t>
      </w:r>
    </w:p>
    <w:p w:rsidR="00EF4305" w:rsidRPr="00580A23" w:rsidRDefault="00EF4305" w:rsidP="00EF4305">
      <w:pPr>
        <w:pStyle w:val="a6"/>
        <w:numPr>
          <w:ilvl w:val="0"/>
          <w:numId w:val="4"/>
        </w:numPr>
        <w:shd w:val="clear" w:color="auto" w:fill="FFFFFF"/>
        <w:tabs>
          <w:tab w:val="left" w:pos="993"/>
        </w:tabs>
        <w:spacing w:after="150" w:line="300" w:lineRule="atLeast"/>
        <w:ind w:left="0" w:firstLine="709"/>
        <w:jc w:val="both"/>
      </w:pPr>
      <w:r w:rsidRPr="00580A23">
        <w:t>- обмерный план всех внутренних помещений Объекта в электронной форме в формате DWG либо совместимом с ним и PDF;</w:t>
      </w:r>
    </w:p>
    <w:p w:rsidR="00EF4305" w:rsidRPr="00580A23" w:rsidRDefault="00EF4305" w:rsidP="00EF4305">
      <w:pPr>
        <w:pStyle w:val="a6"/>
        <w:numPr>
          <w:ilvl w:val="0"/>
          <w:numId w:val="4"/>
        </w:numPr>
        <w:shd w:val="clear" w:color="auto" w:fill="FFFFFF"/>
        <w:tabs>
          <w:tab w:val="left" w:pos="993"/>
        </w:tabs>
        <w:spacing w:after="150" w:line="300" w:lineRule="atLeast"/>
        <w:ind w:left="0" w:firstLine="709"/>
        <w:jc w:val="both"/>
      </w:pPr>
      <w:r w:rsidRPr="00580A23">
        <w:t>- ведомость объемов работ.</w:t>
      </w:r>
    </w:p>
    <w:p w:rsidR="00EF4305" w:rsidRPr="00580A23" w:rsidRDefault="00EF4305" w:rsidP="00EF4305">
      <w:pPr>
        <w:pStyle w:val="a6"/>
        <w:numPr>
          <w:ilvl w:val="0"/>
          <w:numId w:val="4"/>
        </w:numPr>
        <w:shd w:val="clear" w:color="auto" w:fill="FFFFFF"/>
        <w:tabs>
          <w:tab w:val="left" w:pos="993"/>
        </w:tabs>
        <w:spacing w:after="150" w:line="300" w:lineRule="atLeast"/>
        <w:ind w:left="0" w:firstLine="709"/>
        <w:jc w:val="both"/>
      </w:pPr>
      <w:r w:rsidRPr="00580A23">
        <w:t>- ведомость объемов работ в дальнейшем используется для разработки проектно-сметной документации и подлежит согласованию с Заказчиком до сдачи результата работ по Этапу 1.</w:t>
      </w:r>
    </w:p>
    <w:p w:rsidR="00EF4305" w:rsidRPr="00580A23" w:rsidRDefault="005E6A22" w:rsidP="00EF4305">
      <w:pPr>
        <w:pStyle w:val="a6"/>
        <w:numPr>
          <w:ilvl w:val="0"/>
          <w:numId w:val="4"/>
        </w:numPr>
        <w:shd w:val="clear" w:color="auto" w:fill="FFFFFF"/>
        <w:tabs>
          <w:tab w:val="left" w:pos="993"/>
        </w:tabs>
        <w:spacing w:after="150" w:line="300" w:lineRule="atLeast"/>
        <w:ind w:left="0" w:firstLine="709"/>
        <w:jc w:val="both"/>
      </w:pPr>
      <w:r>
        <w:rPr>
          <w:b/>
        </w:rPr>
        <w:t xml:space="preserve">4.2.2. </w:t>
      </w:r>
      <w:r w:rsidR="00EF4305" w:rsidRPr="00580A23">
        <w:rPr>
          <w:b/>
        </w:rPr>
        <w:t>Этап 2.</w:t>
      </w:r>
      <w:r w:rsidR="00EF4305" w:rsidRPr="00580A23">
        <w:t xml:space="preserve">  Разработка проектной документации и рабочей документации.</w:t>
      </w:r>
    </w:p>
    <w:p w:rsidR="00EF4305" w:rsidRPr="00580A23" w:rsidRDefault="00EF4305" w:rsidP="00EF4305">
      <w:pPr>
        <w:pStyle w:val="a6"/>
        <w:numPr>
          <w:ilvl w:val="0"/>
          <w:numId w:val="4"/>
        </w:numPr>
        <w:shd w:val="clear" w:color="auto" w:fill="FFFFFF"/>
        <w:tabs>
          <w:tab w:val="left" w:pos="993"/>
        </w:tabs>
        <w:spacing w:after="150" w:line="300" w:lineRule="atLeast"/>
        <w:ind w:left="0" w:firstLine="709"/>
        <w:jc w:val="both"/>
      </w:pPr>
      <w:r w:rsidRPr="00580A23">
        <w:t xml:space="preserve">Содержание проектной документации должно соответствовать требованиям постановления Правительства Российской Федерации от 16.02.2008 № 87 «О составе разделов проектной документации и требованиях к их содержанию». </w:t>
      </w:r>
    </w:p>
    <w:p w:rsidR="00EF4305" w:rsidRPr="00580A23" w:rsidRDefault="00EF4305" w:rsidP="00EF4305">
      <w:pPr>
        <w:pStyle w:val="a6"/>
        <w:numPr>
          <w:ilvl w:val="0"/>
          <w:numId w:val="4"/>
        </w:numPr>
        <w:shd w:val="clear" w:color="auto" w:fill="FFFFFF"/>
        <w:tabs>
          <w:tab w:val="left" w:pos="993"/>
        </w:tabs>
        <w:spacing w:after="150" w:line="300" w:lineRule="atLeast"/>
        <w:ind w:left="0" w:firstLine="709"/>
        <w:jc w:val="both"/>
      </w:pPr>
      <w:r w:rsidRPr="00580A23">
        <w:t>Состав разделов проектной документации:</w:t>
      </w:r>
    </w:p>
    <w:p w:rsidR="00EF4305" w:rsidRPr="00580A23" w:rsidRDefault="00EF4305" w:rsidP="00EF4305">
      <w:pPr>
        <w:pStyle w:val="a6"/>
        <w:numPr>
          <w:ilvl w:val="0"/>
          <w:numId w:val="4"/>
        </w:numPr>
        <w:shd w:val="clear" w:color="auto" w:fill="FFFFFF"/>
        <w:tabs>
          <w:tab w:val="left" w:pos="993"/>
        </w:tabs>
        <w:spacing w:after="150" w:line="300" w:lineRule="atLeast"/>
        <w:ind w:left="0" w:firstLine="709"/>
        <w:jc w:val="both"/>
      </w:pPr>
      <w:r w:rsidRPr="00580A23">
        <w:t>раздел 1 "Пояснительная записка";</w:t>
      </w:r>
    </w:p>
    <w:p w:rsidR="00EF4305" w:rsidRPr="00580A23" w:rsidRDefault="00EF4305" w:rsidP="00EF4305">
      <w:pPr>
        <w:pStyle w:val="a6"/>
        <w:numPr>
          <w:ilvl w:val="0"/>
          <w:numId w:val="4"/>
        </w:numPr>
        <w:shd w:val="clear" w:color="auto" w:fill="FFFFFF"/>
        <w:tabs>
          <w:tab w:val="left" w:pos="993"/>
        </w:tabs>
        <w:spacing w:after="150" w:line="300" w:lineRule="atLeast"/>
        <w:ind w:left="0" w:firstLine="709"/>
        <w:jc w:val="both"/>
      </w:pPr>
      <w:r w:rsidRPr="00580A23">
        <w:t>раздел 5 "Сведения об инженерном оборудовании, о сетях и системах инженерно-технического обеспечения";</w:t>
      </w:r>
    </w:p>
    <w:p w:rsidR="00EF4305" w:rsidRPr="00580A23" w:rsidRDefault="00EF4305" w:rsidP="00EF4305">
      <w:pPr>
        <w:pStyle w:val="a6"/>
        <w:numPr>
          <w:ilvl w:val="0"/>
          <w:numId w:val="4"/>
        </w:numPr>
        <w:shd w:val="clear" w:color="auto" w:fill="FFFFFF"/>
        <w:tabs>
          <w:tab w:val="left" w:pos="993"/>
        </w:tabs>
        <w:spacing w:after="150" w:line="300" w:lineRule="atLeast"/>
        <w:ind w:left="0" w:firstLine="709"/>
        <w:jc w:val="both"/>
      </w:pPr>
      <w:r w:rsidRPr="00580A23">
        <w:t>раздел 9 "Мероприятия по обеспечению пожарной безопасности";</w:t>
      </w:r>
    </w:p>
    <w:p w:rsidR="00EF4305" w:rsidRPr="00580A23" w:rsidRDefault="00EF4305" w:rsidP="00EF4305">
      <w:pPr>
        <w:pStyle w:val="a6"/>
        <w:numPr>
          <w:ilvl w:val="0"/>
          <w:numId w:val="4"/>
        </w:numPr>
        <w:shd w:val="clear" w:color="auto" w:fill="FFFFFF"/>
        <w:tabs>
          <w:tab w:val="left" w:pos="993"/>
        </w:tabs>
        <w:spacing w:after="150" w:line="300" w:lineRule="atLeast"/>
        <w:ind w:left="0" w:firstLine="709"/>
        <w:jc w:val="both"/>
      </w:pPr>
      <w:r w:rsidRPr="00580A23">
        <w:t>раздел 10 "Требования к обеспечению безопасной эксплуатации объектов капитального строительства" ;</w:t>
      </w:r>
    </w:p>
    <w:p w:rsidR="00EF4305" w:rsidRPr="00580A23" w:rsidRDefault="00EF4305" w:rsidP="00EF4305">
      <w:pPr>
        <w:pStyle w:val="a6"/>
        <w:numPr>
          <w:ilvl w:val="0"/>
          <w:numId w:val="4"/>
        </w:numPr>
        <w:shd w:val="clear" w:color="auto" w:fill="FFFFFF"/>
        <w:tabs>
          <w:tab w:val="left" w:pos="993"/>
        </w:tabs>
        <w:spacing w:after="150" w:line="300" w:lineRule="atLeast"/>
        <w:ind w:left="0" w:firstLine="709"/>
        <w:jc w:val="both"/>
      </w:pPr>
      <w:r w:rsidRPr="00580A23">
        <w:t>Перечень мероприятий по гражданской обороне, мероприятий по предупреждению чрезвычайных ситуаций природного и техногенного характера, мероприятий по противодействию терроризму.</w:t>
      </w:r>
    </w:p>
    <w:p w:rsidR="00EF4305" w:rsidRPr="00580A23" w:rsidRDefault="00EF4305" w:rsidP="00EF4305">
      <w:pPr>
        <w:pStyle w:val="a6"/>
        <w:numPr>
          <w:ilvl w:val="0"/>
          <w:numId w:val="4"/>
        </w:numPr>
        <w:shd w:val="clear" w:color="auto" w:fill="FFFFFF"/>
        <w:tabs>
          <w:tab w:val="left" w:pos="993"/>
        </w:tabs>
        <w:spacing w:after="150" w:line="300" w:lineRule="atLeast"/>
        <w:ind w:left="0" w:firstLine="709"/>
        <w:jc w:val="both"/>
      </w:pPr>
      <w:r w:rsidRPr="00580A23">
        <w:t>Список основных комплектов рабочей документации:</w:t>
      </w:r>
    </w:p>
    <w:p w:rsidR="00EF4305" w:rsidRPr="00580A23" w:rsidRDefault="00EF4305" w:rsidP="00EF4305">
      <w:pPr>
        <w:pStyle w:val="a6"/>
        <w:numPr>
          <w:ilvl w:val="0"/>
          <w:numId w:val="4"/>
        </w:numPr>
        <w:shd w:val="clear" w:color="auto" w:fill="FFFFFF"/>
        <w:tabs>
          <w:tab w:val="left" w:pos="993"/>
        </w:tabs>
        <w:spacing w:after="150" w:line="300" w:lineRule="atLeast"/>
        <w:ind w:left="0" w:firstLine="709"/>
        <w:jc w:val="both"/>
      </w:pPr>
      <w:r w:rsidRPr="00580A23">
        <w:tab/>
        <w:t>(Рабочие чертежи могут быть объединены с основным комплектом марки АР или АС).</w:t>
      </w:r>
    </w:p>
    <w:p w:rsidR="00EF4305" w:rsidRPr="00580A23" w:rsidRDefault="00EF4305" w:rsidP="00EF4305">
      <w:pPr>
        <w:pStyle w:val="a6"/>
        <w:numPr>
          <w:ilvl w:val="0"/>
          <w:numId w:val="4"/>
        </w:numPr>
        <w:shd w:val="clear" w:color="auto" w:fill="FFFFFF"/>
        <w:tabs>
          <w:tab w:val="left" w:pos="993"/>
        </w:tabs>
        <w:spacing w:after="150" w:line="300" w:lineRule="atLeast"/>
        <w:ind w:left="0" w:firstLine="709"/>
        <w:jc w:val="both"/>
      </w:pPr>
      <w:r w:rsidRPr="00580A23">
        <w:t>Пожаротушение.</w:t>
      </w:r>
    </w:p>
    <w:p w:rsidR="00EF4305" w:rsidRPr="00580A23" w:rsidRDefault="00EF4305" w:rsidP="00EF4305">
      <w:pPr>
        <w:pStyle w:val="a6"/>
        <w:numPr>
          <w:ilvl w:val="0"/>
          <w:numId w:val="4"/>
        </w:numPr>
        <w:shd w:val="clear" w:color="auto" w:fill="FFFFFF"/>
        <w:tabs>
          <w:tab w:val="left" w:pos="993"/>
        </w:tabs>
        <w:spacing w:after="150" w:line="300" w:lineRule="atLeast"/>
        <w:ind w:left="0" w:firstLine="709"/>
        <w:jc w:val="both"/>
      </w:pPr>
      <w:r w:rsidRPr="00580A23">
        <w:t>Охранная и охранно-пожарная сигнализация.</w:t>
      </w:r>
    </w:p>
    <w:p w:rsidR="00EF4305" w:rsidRPr="00580A23" w:rsidRDefault="00EF4305" w:rsidP="00EF4305">
      <w:pPr>
        <w:pStyle w:val="a6"/>
        <w:numPr>
          <w:ilvl w:val="0"/>
          <w:numId w:val="4"/>
        </w:numPr>
        <w:shd w:val="clear" w:color="auto" w:fill="FFFFFF"/>
        <w:tabs>
          <w:tab w:val="left" w:pos="993"/>
        </w:tabs>
        <w:spacing w:after="150" w:line="300" w:lineRule="atLeast"/>
        <w:ind w:left="0" w:firstLine="709"/>
        <w:jc w:val="both"/>
      </w:pPr>
      <w:r w:rsidRPr="00580A23">
        <w:t>Система охранного телевидения</w:t>
      </w:r>
    </w:p>
    <w:p w:rsidR="00EF4305" w:rsidRPr="00580A23" w:rsidRDefault="00EF4305" w:rsidP="00EF4305">
      <w:pPr>
        <w:pStyle w:val="a6"/>
        <w:numPr>
          <w:ilvl w:val="0"/>
          <w:numId w:val="4"/>
        </w:numPr>
        <w:shd w:val="clear" w:color="auto" w:fill="FFFFFF"/>
        <w:tabs>
          <w:tab w:val="left" w:pos="993"/>
        </w:tabs>
        <w:spacing w:after="150" w:line="300" w:lineRule="atLeast"/>
        <w:ind w:left="0" w:firstLine="709"/>
        <w:jc w:val="both"/>
      </w:pPr>
      <w:r w:rsidRPr="00580A23">
        <w:t>Система оповещения и управления эвакуацией</w:t>
      </w:r>
    </w:p>
    <w:p w:rsidR="00EF4305" w:rsidRPr="00580A23" w:rsidRDefault="00EF4305" w:rsidP="00EF4305">
      <w:pPr>
        <w:pStyle w:val="a6"/>
        <w:numPr>
          <w:ilvl w:val="0"/>
          <w:numId w:val="4"/>
        </w:numPr>
        <w:shd w:val="clear" w:color="auto" w:fill="FFFFFF"/>
        <w:tabs>
          <w:tab w:val="left" w:pos="993"/>
        </w:tabs>
        <w:spacing w:after="150" w:line="300" w:lineRule="atLeast"/>
        <w:ind w:left="0" w:firstLine="709"/>
        <w:jc w:val="both"/>
      </w:pPr>
      <w:r w:rsidRPr="00580A23">
        <w:t>Системы контроля и управления доступом</w:t>
      </w:r>
    </w:p>
    <w:p w:rsidR="00EF4305" w:rsidRPr="00580A23" w:rsidRDefault="00EF4305" w:rsidP="00EF4305">
      <w:pPr>
        <w:pStyle w:val="a6"/>
        <w:numPr>
          <w:ilvl w:val="0"/>
          <w:numId w:val="4"/>
        </w:numPr>
        <w:shd w:val="clear" w:color="auto" w:fill="FFFFFF"/>
        <w:tabs>
          <w:tab w:val="left" w:pos="993"/>
        </w:tabs>
        <w:spacing w:after="150" w:line="300" w:lineRule="atLeast"/>
        <w:ind w:left="0" w:firstLine="709"/>
        <w:jc w:val="both"/>
      </w:pPr>
      <w:r w:rsidRPr="00580A23">
        <w:lastRenderedPageBreak/>
        <w:t>(При объединении рабочих чертежей всех технологических коммуникаций)</w:t>
      </w:r>
    </w:p>
    <w:p w:rsidR="00EF4305" w:rsidRDefault="00EF4305" w:rsidP="00EF4305">
      <w:pPr>
        <w:pStyle w:val="a6"/>
        <w:numPr>
          <w:ilvl w:val="0"/>
          <w:numId w:val="4"/>
        </w:numPr>
        <w:shd w:val="clear" w:color="auto" w:fill="FFFFFF"/>
        <w:tabs>
          <w:tab w:val="left" w:pos="993"/>
        </w:tabs>
        <w:spacing w:after="150" w:line="300" w:lineRule="atLeast"/>
        <w:ind w:left="0" w:firstLine="709"/>
        <w:jc w:val="both"/>
      </w:pPr>
      <w:r w:rsidRPr="00580A23">
        <w:t xml:space="preserve">При разработке проектной и рабочей документации необходимо учитывать функционирование Объекта, которое невозможно остановить на время производства  работ полностью. </w:t>
      </w:r>
    </w:p>
    <w:p w:rsidR="00EF4305" w:rsidRPr="00732A0E" w:rsidRDefault="005E6A22" w:rsidP="00EF4305">
      <w:pPr>
        <w:pStyle w:val="a6"/>
        <w:numPr>
          <w:ilvl w:val="0"/>
          <w:numId w:val="4"/>
        </w:numPr>
        <w:shd w:val="clear" w:color="auto" w:fill="FFFFFF"/>
        <w:tabs>
          <w:tab w:val="left" w:pos="993"/>
        </w:tabs>
        <w:spacing w:after="150" w:line="300" w:lineRule="atLeast"/>
        <w:ind w:left="0" w:firstLine="709"/>
        <w:jc w:val="both"/>
      </w:pPr>
      <w:r>
        <w:rPr>
          <w:b/>
        </w:rPr>
        <w:t xml:space="preserve">4.2.3. </w:t>
      </w:r>
      <w:r w:rsidR="00EF4305" w:rsidRPr="00580A23">
        <w:rPr>
          <w:b/>
        </w:rPr>
        <w:t>Этап 3.</w:t>
      </w:r>
      <w:r w:rsidR="00EF4305">
        <w:t xml:space="preserve"> Работы. </w:t>
      </w:r>
      <w:r w:rsidR="00EF4305" w:rsidRPr="00732A0E">
        <w:t>Технические решения, применяемые материалы и оборудование, трассы прокладки коммуникаций в процессе проектирования и выполнения работ, Подрядчик обязан согласовать с Заказчиком.</w:t>
      </w:r>
    </w:p>
    <w:p w:rsidR="00EF4305" w:rsidRPr="003F0057" w:rsidRDefault="00EF4305" w:rsidP="00EF4305">
      <w:pPr>
        <w:pStyle w:val="a6"/>
        <w:ind w:left="0" w:firstLine="709"/>
        <w:jc w:val="both"/>
        <w:rPr>
          <w:color w:val="000000"/>
        </w:rPr>
      </w:pPr>
      <w:r>
        <w:rPr>
          <w:color w:val="000000"/>
        </w:rPr>
        <w:t>Работы</w:t>
      </w:r>
      <w:r w:rsidRPr="003F0057">
        <w:rPr>
          <w:color w:val="000000"/>
        </w:rPr>
        <w:t xml:space="preserve"> должны проводиться</w:t>
      </w:r>
      <w:r>
        <w:rPr>
          <w:color w:val="000000"/>
        </w:rPr>
        <w:t xml:space="preserve"> Подрядчиком</w:t>
      </w:r>
      <w:r w:rsidRPr="003F0057">
        <w:rPr>
          <w:color w:val="000000"/>
        </w:rPr>
        <w:t xml:space="preserve"> в условиях действующего (не прекращающего свою работу) </w:t>
      </w:r>
      <w:r>
        <w:rPr>
          <w:color w:val="000000"/>
        </w:rPr>
        <w:t>Объекта Заказчика</w:t>
      </w:r>
      <w:r w:rsidRPr="003F0057">
        <w:rPr>
          <w:color w:val="000000"/>
        </w:rPr>
        <w:t xml:space="preserve"> с минимальным уровнем шума</w:t>
      </w:r>
      <w:r>
        <w:rPr>
          <w:color w:val="000000"/>
        </w:rPr>
        <w:t>.</w:t>
      </w:r>
    </w:p>
    <w:p w:rsidR="00EF4305" w:rsidRPr="00EE79B2" w:rsidRDefault="00EF4305" w:rsidP="00EF4305">
      <w:pPr>
        <w:pStyle w:val="a6"/>
        <w:tabs>
          <w:tab w:val="left" w:pos="993"/>
        </w:tabs>
        <w:ind w:left="0" w:firstLine="709"/>
        <w:jc w:val="both"/>
      </w:pPr>
      <w:r w:rsidRPr="00EE79B2">
        <w:t>Складир</w:t>
      </w:r>
      <w:r>
        <w:t>ование строительного мусора на О</w:t>
      </w:r>
      <w:r w:rsidRPr="00EE79B2">
        <w:t>бъекте и территории Заказчика, а также прилегающей территории не допускается.</w:t>
      </w:r>
    </w:p>
    <w:p w:rsidR="00EF4305" w:rsidRPr="003F0057" w:rsidRDefault="00EF4305" w:rsidP="00EF4305">
      <w:pPr>
        <w:pStyle w:val="a6"/>
        <w:ind w:left="0" w:firstLine="708"/>
        <w:jc w:val="both"/>
      </w:pPr>
      <w:r w:rsidRPr="00EE79B2">
        <w:t xml:space="preserve">Интенсивность и продолжительность рабочего дня </w:t>
      </w:r>
      <w:r>
        <w:t>Подрядчик</w:t>
      </w:r>
      <w:r w:rsidRPr="00EE79B2">
        <w:t xml:space="preserve"> согласовывает с Заказчиком.</w:t>
      </w:r>
      <w:r w:rsidRPr="003F0057">
        <w:t xml:space="preserve"> </w:t>
      </w:r>
    </w:p>
    <w:p w:rsidR="00EF4305" w:rsidRPr="00EE79B2" w:rsidRDefault="00EF4305" w:rsidP="00EF4305">
      <w:pPr>
        <w:pStyle w:val="a6"/>
        <w:ind w:left="0" w:firstLine="709"/>
        <w:jc w:val="both"/>
      </w:pPr>
      <w:r w:rsidRPr="00253F32">
        <w:t xml:space="preserve">При необходимости </w:t>
      </w:r>
      <w:r w:rsidRPr="00253F32">
        <w:rPr>
          <w:rFonts w:eastAsia="Calibri"/>
        </w:rPr>
        <w:t>Подрядчик</w:t>
      </w:r>
      <w:r w:rsidRPr="00253F32">
        <w:t xml:space="preserve"> получ</w:t>
      </w:r>
      <w:r>
        <w:t>ает</w:t>
      </w:r>
      <w:r w:rsidRPr="00253F32">
        <w:t xml:space="preserve"> от Заказчика технические условия на подключение систем</w:t>
      </w:r>
      <w:r w:rsidRPr="00EE79B2">
        <w:t>.</w:t>
      </w:r>
    </w:p>
    <w:p w:rsidR="00EF4305" w:rsidRPr="00EE79B2" w:rsidRDefault="00EF4305" w:rsidP="00EF4305">
      <w:pPr>
        <w:pStyle w:val="a6"/>
        <w:tabs>
          <w:tab w:val="left" w:pos="993"/>
        </w:tabs>
        <w:ind w:left="0" w:firstLine="709"/>
        <w:jc w:val="both"/>
      </w:pPr>
      <w:r>
        <w:t xml:space="preserve">Монтажные работы </w:t>
      </w:r>
      <w:r w:rsidRPr="003F0057">
        <w:t xml:space="preserve">Подрядчик выполняет из поставляемого им </w:t>
      </w:r>
      <w:r>
        <w:t xml:space="preserve">оборудования, материалов и ПО </w:t>
      </w:r>
      <w:r w:rsidRPr="003F0057">
        <w:t xml:space="preserve">в соответствии с </w:t>
      </w:r>
      <w:r>
        <w:t>требованиями настоящего ТЗ, р</w:t>
      </w:r>
      <w:r w:rsidRPr="003F0057">
        <w:t>абочей документацией, а также в соответствии с технической документацией заводов-изготовителей на устанавливаемое оборудование.</w:t>
      </w:r>
      <w:r w:rsidRPr="00EE79B2">
        <w:t xml:space="preserve"> </w:t>
      </w:r>
    </w:p>
    <w:p w:rsidR="00EF4305" w:rsidRDefault="00EF4305" w:rsidP="00EF4305">
      <w:pPr>
        <w:pStyle w:val="a6"/>
        <w:tabs>
          <w:tab w:val="left" w:pos="993"/>
        </w:tabs>
        <w:ind w:left="0" w:firstLine="709"/>
        <w:jc w:val="both"/>
      </w:pPr>
      <w:r w:rsidRPr="00EE79B2">
        <w:t>Доставка, подготовка к монтажу</w:t>
      </w:r>
      <w:r>
        <w:t>, пуско</w:t>
      </w:r>
      <w:r w:rsidRPr="00EE79B2">
        <w:t>наладк</w:t>
      </w:r>
      <w:r>
        <w:t>и</w:t>
      </w:r>
      <w:r w:rsidRPr="00EE79B2">
        <w:t xml:space="preserve"> выполняю</w:t>
      </w:r>
      <w:r>
        <w:t>тся силами и за счет Подрядчика</w:t>
      </w:r>
      <w:r w:rsidRPr="00EE79B2">
        <w:t>.</w:t>
      </w:r>
    </w:p>
    <w:p w:rsidR="00EF4305" w:rsidRPr="00253F32" w:rsidRDefault="00EF4305" w:rsidP="00EF4305">
      <w:pPr>
        <w:pStyle w:val="a6"/>
        <w:tabs>
          <w:tab w:val="left" w:pos="993"/>
        </w:tabs>
        <w:ind w:left="0" w:firstLine="709"/>
        <w:jc w:val="both"/>
      </w:pPr>
      <w:r w:rsidRPr="00B50C04">
        <w:t>Подрядчик</w:t>
      </w:r>
      <w:r>
        <w:t xml:space="preserve"> после производства  </w:t>
      </w:r>
      <w:r w:rsidRPr="00253F32">
        <w:t>монтажных работ и проведения индивидуальных испытаний (настройки, регулировки, юстировки) оборудования выполн</w:t>
      </w:r>
      <w:r>
        <w:t>яет</w:t>
      </w:r>
      <w:r w:rsidRPr="00253F32">
        <w:t xml:space="preserve"> пусконаладочные работы в соответствии </w:t>
      </w:r>
      <w:r>
        <w:br/>
      </w:r>
      <w:r w:rsidRPr="00253F32">
        <w:t>с техническими описаниями, инструкциями, ПУЭ.</w:t>
      </w:r>
    </w:p>
    <w:p w:rsidR="00EF4305" w:rsidRPr="00253F32" w:rsidRDefault="00EF4305" w:rsidP="00EF4305">
      <w:pPr>
        <w:pStyle w:val="a6"/>
        <w:tabs>
          <w:tab w:val="left" w:pos="993"/>
        </w:tabs>
        <w:ind w:left="0" w:firstLine="709"/>
        <w:jc w:val="both"/>
      </w:pPr>
      <w:r w:rsidRPr="00253F32">
        <w:t xml:space="preserve">Производство пусконаладочных работ </w:t>
      </w:r>
      <w:r>
        <w:t xml:space="preserve">необходимо </w:t>
      </w:r>
      <w:r w:rsidRPr="00253F32">
        <w:t>осуществить в три этапа:</w:t>
      </w:r>
    </w:p>
    <w:p w:rsidR="00EF4305" w:rsidRPr="00B50C04" w:rsidRDefault="00EF4305" w:rsidP="00EF4305">
      <w:pPr>
        <w:pStyle w:val="a6"/>
        <w:shd w:val="clear" w:color="auto" w:fill="FFFFFF"/>
        <w:autoSpaceDE w:val="0"/>
        <w:autoSpaceDN w:val="0"/>
        <w:adjustRightInd w:val="0"/>
        <w:ind w:left="675"/>
        <w:jc w:val="both"/>
        <w:rPr>
          <w:color w:val="000000" w:themeColor="text1"/>
          <w:kern w:val="36"/>
        </w:rPr>
      </w:pPr>
      <w:r>
        <w:rPr>
          <w:color w:val="000000" w:themeColor="text1"/>
          <w:kern w:val="36"/>
        </w:rPr>
        <w:t xml:space="preserve">1) </w:t>
      </w:r>
      <w:r w:rsidRPr="00B50C04">
        <w:rPr>
          <w:color w:val="000000" w:themeColor="text1"/>
          <w:kern w:val="36"/>
        </w:rPr>
        <w:t>подготовительные работы;</w:t>
      </w:r>
    </w:p>
    <w:p w:rsidR="00EF4305" w:rsidRPr="00B50C04" w:rsidRDefault="00EF4305" w:rsidP="00EF4305">
      <w:pPr>
        <w:pStyle w:val="a6"/>
        <w:shd w:val="clear" w:color="auto" w:fill="FFFFFF"/>
        <w:autoSpaceDE w:val="0"/>
        <w:autoSpaceDN w:val="0"/>
        <w:adjustRightInd w:val="0"/>
        <w:ind w:left="675"/>
        <w:jc w:val="both"/>
        <w:rPr>
          <w:color w:val="000000" w:themeColor="text1"/>
          <w:kern w:val="36"/>
        </w:rPr>
      </w:pPr>
      <w:r>
        <w:rPr>
          <w:color w:val="000000" w:themeColor="text1"/>
          <w:kern w:val="36"/>
        </w:rPr>
        <w:t xml:space="preserve">2) </w:t>
      </w:r>
      <w:r w:rsidRPr="00B50C04">
        <w:rPr>
          <w:color w:val="000000" w:themeColor="text1"/>
          <w:kern w:val="36"/>
        </w:rPr>
        <w:t>наладочные работы;</w:t>
      </w:r>
    </w:p>
    <w:p w:rsidR="00EF4305" w:rsidRPr="00B50C04" w:rsidRDefault="00EF4305" w:rsidP="00EF4305">
      <w:pPr>
        <w:pStyle w:val="a6"/>
        <w:shd w:val="clear" w:color="auto" w:fill="FFFFFF"/>
        <w:autoSpaceDE w:val="0"/>
        <w:autoSpaceDN w:val="0"/>
        <w:adjustRightInd w:val="0"/>
        <w:ind w:left="675"/>
        <w:jc w:val="both"/>
        <w:rPr>
          <w:color w:val="000000" w:themeColor="text1"/>
          <w:kern w:val="36"/>
        </w:rPr>
      </w:pPr>
      <w:r>
        <w:rPr>
          <w:color w:val="000000" w:themeColor="text1"/>
          <w:kern w:val="36"/>
        </w:rPr>
        <w:t xml:space="preserve">3) </w:t>
      </w:r>
      <w:r w:rsidRPr="00B50C04">
        <w:rPr>
          <w:color w:val="000000" w:themeColor="text1"/>
          <w:kern w:val="36"/>
        </w:rPr>
        <w:t>комплексная наладка оборудования и технических средств.</w:t>
      </w:r>
    </w:p>
    <w:p w:rsidR="00EF4305" w:rsidRPr="00253F32" w:rsidRDefault="00EF4305" w:rsidP="00EF4305">
      <w:pPr>
        <w:pStyle w:val="a6"/>
        <w:tabs>
          <w:tab w:val="left" w:pos="993"/>
        </w:tabs>
        <w:ind w:left="0" w:firstLine="709"/>
        <w:jc w:val="both"/>
      </w:pPr>
      <w:r>
        <w:t>ПКП при нахождении извещателей</w:t>
      </w:r>
      <w:r w:rsidRPr="000D09F8">
        <w:t xml:space="preserve"> в режимах «тревога», «авария», «неисправность» должен информативно</w:t>
      </w:r>
      <w:r>
        <w:t xml:space="preserve"> отображать место события.</w:t>
      </w:r>
    </w:p>
    <w:p w:rsidR="00EF4305" w:rsidRPr="003F0057" w:rsidRDefault="00EF4305" w:rsidP="00EF4305">
      <w:pPr>
        <w:pStyle w:val="a6"/>
        <w:tabs>
          <w:tab w:val="left" w:pos="993"/>
        </w:tabs>
        <w:ind w:left="0" w:firstLine="709"/>
        <w:jc w:val="both"/>
      </w:pPr>
      <w:r>
        <w:t xml:space="preserve">Пусконаладочные работы </w:t>
      </w:r>
      <w:r w:rsidRPr="00253F32">
        <w:t>считать законченными после получения предусмотренных в РД параметров и режимов, обеспечивающих устойчивую и стабильную работу оборудования.</w:t>
      </w:r>
    </w:p>
    <w:p w:rsidR="00EF4305" w:rsidRPr="00EE79B2" w:rsidRDefault="00EF4305" w:rsidP="00EF4305">
      <w:pPr>
        <w:pStyle w:val="a6"/>
        <w:tabs>
          <w:tab w:val="left" w:pos="993"/>
        </w:tabs>
        <w:ind w:left="0" w:firstLine="709"/>
        <w:jc w:val="both"/>
      </w:pPr>
      <w:r w:rsidRPr="00EE79B2">
        <w:t>Прокладка кабелей и проводов системы и подсистемы энергоснабжения должна осуществляться по возможн</w:t>
      </w:r>
      <w:r>
        <w:t xml:space="preserve">ости скрытым способом, а также </w:t>
      </w:r>
      <w:r w:rsidRPr="00EE79B2">
        <w:t>с использованием соответствующих закладных элементов, допускающих последующую замену отказавших коммуникаций.</w:t>
      </w:r>
    </w:p>
    <w:p w:rsidR="00EF4305" w:rsidRPr="00EE79B2" w:rsidRDefault="00EF4305" w:rsidP="00EF4305">
      <w:pPr>
        <w:pStyle w:val="a6"/>
        <w:tabs>
          <w:tab w:val="left" w:pos="993"/>
        </w:tabs>
        <w:ind w:left="0" w:firstLine="709"/>
        <w:jc w:val="both"/>
      </w:pPr>
      <w:r w:rsidRPr="00EE79B2">
        <w:t xml:space="preserve">Выполнение работ не должно препятствовать или создавать неудобства в работе </w:t>
      </w:r>
      <w:r>
        <w:t>Общества</w:t>
      </w:r>
      <w:r w:rsidRPr="00EE79B2">
        <w:t xml:space="preserve"> или представлять угрозу для </w:t>
      </w:r>
      <w:r>
        <w:t>работ</w:t>
      </w:r>
      <w:r w:rsidRPr="00EE79B2">
        <w:t>ников Заказчика.</w:t>
      </w:r>
    </w:p>
    <w:p w:rsidR="00EF4305" w:rsidRPr="00EE79B2" w:rsidRDefault="00EF4305" w:rsidP="00EF4305">
      <w:pPr>
        <w:pStyle w:val="a6"/>
        <w:tabs>
          <w:tab w:val="left" w:pos="993"/>
        </w:tabs>
        <w:ind w:left="0" w:firstLine="709"/>
        <w:jc w:val="both"/>
      </w:pPr>
      <w:r w:rsidRPr="00EE79B2">
        <w:t xml:space="preserve">Подключение </w:t>
      </w:r>
      <w:r>
        <w:t xml:space="preserve">технических средств охраны </w:t>
      </w:r>
      <w:r w:rsidRPr="00EE79B2">
        <w:t xml:space="preserve">к электропитанию </w:t>
      </w:r>
      <w:r>
        <w:t>Подрядчик</w:t>
      </w:r>
      <w:r w:rsidRPr="00EE79B2">
        <w:t xml:space="preserve"> выполняет под контролем эксплуатационных служб Заказчика. </w:t>
      </w:r>
    </w:p>
    <w:p w:rsidR="00EF4305" w:rsidRDefault="00EF4305" w:rsidP="00EF4305">
      <w:pPr>
        <w:pStyle w:val="a6"/>
        <w:tabs>
          <w:tab w:val="left" w:pos="993"/>
        </w:tabs>
        <w:ind w:left="0" w:firstLine="709"/>
        <w:jc w:val="both"/>
      </w:pPr>
      <w:r w:rsidRPr="00EE79B2">
        <w:lastRenderedPageBreak/>
        <w:t xml:space="preserve">По окончании работ </w:t>
      </w:r>
      <w:r>
        <w:t>Подрядчик</w:t>
      </w:r>
      <w:r w:rsidRPr="00EE79B2">
        <w:t xml:space="preserve"> восстанавливает потолки, отделку помещений, осветительное и инженерное оборудование, конструкции, которые были временно демонтиров</w:t>
      </w:r>
      <w:r>
        <w:t xml:space="preserve">аны, перемещены или повреждены </w:t>
      </w:r>
      <w:r w:rsidRPr="00EE79B2">
        <w:t>в процессе монтажа оборудования.</w:t>
      </w:r>
    </w:p>
    <w:p w:rsidR="00EF4305" w:rsidRPr="00A81047" w:rsidRDefault="00EF4305" w:rsidP="00EF4305">
      <w:pPr>
        <w:pStyle w:val="a6"/>
        <w:tabs>
          <w:tab w:val="left" w:pos="993"/>
        </w:tabs>
        <w:ind w:left="0" w:firstLine="709"/>
        <w:jc w:val="both"/>
        <w:rPr>
          <w:lang w:eastAsia="ar-SA"/>
        </w:rPr>
      </w:pPr>
    </w:p>
    <w:p w:rsidR="00B71D94" w:rsidRDefault="00B71D94" w:rsidP="00632D85">
      <w:pPr>
        <w:pStyle w:val="a6"/>
        <w:tabs>
          <w:tab w:val="left" w:pos="1134"/>
        </w:tabs>
        <w:ind w:left="709"/>
        <w:contextualSpacing w:val="0"/>
        <w:jc w:val="both"/>
        <w:rPr>
          <w:color w:val="000000"/>
        </w:rPr>
      </w:pPr>
    </w:p>
    <w:p w:rsidR="004C3881" w:rsidRPr="00FF30B5" w:rsidRDefault="005E6A22" w:rsidP="00FF30B5">
      <w:pPr>
        <w:pStyle w:val="a6"/>
        <w:numPr>
          <w:ilvl w:val="0"/>
          <w:numId w:val="45"/>
        </w:numPr>
        <w:spacing w:before="240" w:after="120"/>
        <w:rPr>
          <w:b/>
          <w:color w:val="000000"/>
        </w:rPr>
      </w:pPr>
      <w:r>
        <w:rPr>
          <w:b/>
          <w:color w:val="000000"/>
        </w:rPr>
        <w:t xml:space="preserve">  </w:t>
      </w:r>
      <w:r w:rsidR="004C3881" w:rsidRPr="00FF30B5">
        <w:rPr>
          <w:b/>
          <w:color w:val="000000"/>
        </w:rPr>
        <w:t>ТРЕБОВАНИЯ К ТЕХНИЧЕСКИМ ХАРАКТЕРИСТИКАМ РАБОТ</w:t>
      </w:r>
    </w:p>
    <w:p w:rsidR="004C3881" w:rsidRPr="00FF30B5" w:rsidRDefault="00FF30B5" w:rsidP="00FF30B5">
      <w:pPr>
        <w:tabs>
          <w:tab w:val="left" w:pos="1276"/>
        </w:tabs>
        <w:ind w:left="360"/>
        <w:jc w:val="both"/>
        <w:rPr>
          <w:color w:val="000000"/>
        </w:rPr>
      </w:pPr>
      <w:r w:rsidRPr="00FF30B5">
        <w:rPr>
          <w:rFonts w:ascii="Times New Roman" w:eastAsia="Times New Roman" w:hAnsi="Times New Roman" w:cs="Arial"/>
          <w:b/>
          <w:sz w:val="28"/>
          <w:szCs w:val="28"/>
          <w:lang w:eastAsia="ru-RU"/>
        </w:rPr>
        <w:t>5.1.</w:t>
      </w:r>
      <w:r w:rsidR="004C3881" w:rsidRPr="00FF30B5">
        <w:rPr>
          <w:rFonts w:ascii="Times New Roman" w:eastAsia="Times New Roman" w:hAnsi="Times New Roman" w:cs="Arial"/>
          <w:b/>
          <w:sz w:val="28"/>
          <w:szCs w:val="28"/>
          <w:lang w:eastAsia="ru-RU"/>
        </w:rPr>
        <w:t>Технические требования при выполнении работ</w:t>
      </w:r>
    </w:p>
    <w:p w:rsidR="004C3881" w:rsidRDefault="00AA1C4F" w:rsidP="00FF30B5">
      <w:pPr>
        <w:pStyle w:val="ConsPlusNormal"/>
        <w:numPr>
          <w:ilvl w:val="2"/>
          <w:numId w:val="46"/>
        </w:numPr>
        <w:jc w:val="both"/>
        <w:rPr>
          <w:rFonts w:ascii="Times New Roman" w:hAnsi="Times New Roman"/>
          <w:b/>
          <w:sz w:val="28"/>
          <w:szCs w:val="28"/>
        </w:rPr>
      </w:pPr>
      <w:r w:rsidRPr="00993A27">
        <w:rPr>
          <w:rFonts w:ascii="Times New Roman" w:hAnsi="Times New Roman"/>
          <w:b/>
          <w:sz w:val="28"/>
          <w:szCs w:val="28"/>
        </w:rPr>
        <w:t>Требования к структуре и функционированию СОТС</w:t>
      </w:r>
    </w:p>
    <w:p w:rsidR="00AA1C4F" w:rsidRDefault="00AA1C4F" w:rsidP="00AA1C4F">
      <w:pPr>
        <w:pStyle w:val="ConsPlusNormal"/>
        <w:ind w:firstLine="709"/>
        <w:jc w:val="both"/>
        <w:rPr>
          <w:rFonts w:ascii="Times New Roman" w:hAnsi="Times New Roman"/>
          <w:sz w:val="28"/>
          <w:szCs w:val="28"/>
        </w:rPr>
      </w:pPr>
      <w:r w:rsidRPr="00EA7697">
        <w:rPr>
          <w:rFonts w:ascii="Times New Roman" w:hAnsi="Times New Roman"/>
          <w:sz w:val="28"/>
          <w:szCs w:val="28"/>
        </w:rPr>
        <w:t xml:space="preserve">Требования Заказчика к СОТС </w:t>
      </w:r>
      <w:r w:rsidR="00053FCD">
        <w:rPr>
          <w:rFonts w:ascii="Times New Roman" w:hAnsi="Times New Roman"/>
          <w:sz w:val="28"/>
          <w:szCs w:val="28"/>
        </w:rPr>
        <w:t>сформированы</w:t>
      </w:r>
      <w:r w:rsidRPr="00EA7697">
        <w:rPr>
          <w:rFonts w:ascii="Times New Roman" w:hAnsi="Times New Roman"/>
          <w:sz w:val="28"/>
          <w:szCs w:val="28"/>
        </w:rPr>
        <w:t xml:space="preserve"> с учетом положений ГОСТ Р 52435-2015</w:t>
      </w:r>
      <w:r w:rsidR="004929C4" w:rsidRPr="004929C4">
        <w:t xml:space="preserve"> </w:t>
      </w:r>
      <w:r w:rsidR="004929C4" w:rsidRPr="004929C4">
        <w:rPr>
          <w:rFonts w:ascii="Times New Roman" w:hAnsi="Times New Roman"/>
          <w:sz w:val="28"/>
          <w:szCs w:val="28"/>
        </w:rPr>
        <w:t>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r w:rsidR="00732EA0">
        <w:rPr>
          <w:rFonts w:ascii="Times New Roman" w:hAnsi="Times New Roman"/>
          <w:sz w:val="28"/>
          <w:szCs w:val="28"/>
        </w:rPr>
        <w:t>»</w:t>
      </w:r>
      <w:r w:rsidRPr="00EA7697">
        <w:rPr>
          <w:rFonts w:ascii="Times New Roman" w:hAnsi="Times New Roman"/>
          <w:sz w:val="28"/>
          <w:szCs w:val="28"/>
        </w:rPr>
        <w:t>.</w:t>
      </w:r>
    </w:p>
    <w:p w:rsidR="008907D5" w:rsidRDefault="008907D5" w:rsidP="00AA1C4F">
      <w:pPr>
        <w:pStyle w:val="ConsPlusNormal"/>
        <w:ind w:firstLine="709"/>
        <w:jc w:val="both"/>
        <w:rPr>
          <w:rFonts w:ascii="Times New Roman" w:hAnsi="Times New Roman"/>
          <w:sz w:val="28"/>
          <w:szCs w:val="28"/>
        </w:rPr>
      </w:pPr>
      <w:r>
        <w:rPr>
          <w:rFonts w:ascii="Times New Roman" w:hAnsi="Times New Roman" w:cs="Times New Roman"/>
          <w:sz w:val="28"/>
          <w:szCs w:val="28"/>
        </w:rPr>
        <w:t xml:space="preserve">СОТС </w:t>
      </w:r>
      <w:r w:rsidRPr="00A77C7B">
        <w:rPr>
          <w:rFonts w:ascii="Times New Roman" w:hAnsi="Times New Roman" w:cs="Times New Roman"/>
          <w:color w:val="000000"/>
          <w:sz w:val="28"/>
          <w:szCs w:val="28"/>
        </w:rPr>
        <w:t>предназначена для оперативного и гарантированного обнаружения</w:t>
      </w:r>
      <w:r w:rsidRPr="00A77C7B">
        <w:rPr>
          <w:rFonts w:ascii="Times New Roman" w:hAnsi="Times New Roman" w:cs="Times New Roman"/>
          <w:color w:val="000000"/>
          <w:sz w:val="28"/>
          <w:szCs w:val="28"/>
          <w:lang w:val="en"/>
        </w:rPr>
        <w:t> </w:t>
      </w:r>
      <w:r>
        <w:rPr>
          <w:rFonts w:ascii="Times New Roman" w:hAnsi="Times New Roman" w:cs="Times New Roman"/>
          <w:color w:val="000000"/>
          <w:sz w:val="28"/>
          <w:szCs w:val="28"/>
        </w:rPr>
        <w:t xml:space="preserve">и </w:t>
      </w:r>
      <w:r w:rsidRPr="00A77C7B">
        <w:rPr>
          <w:rFonts w:ascii="Times New Roman" w:hAnsi="Times New Roman" w:cs="Times New Roman"/>
          <w:color w:val="000000"/>
          <w:sz w:val="28"/>
          <w:szCs w:val="28"/>
        </w:rPr>
        <w:t xml:space="preserve">оповещения службы </w:t>
      </w:r>
      <w:r w:rsidRPr="008907D5">
        <w:rPr>
          <w:rFonts w:ascii="Times New Roman" w:hAnsi="Times New Roman" w:cs="Times New Roman"/>
          <w:sz w:val="28"/>
          <w:szCs w:val="28"/>
        </w:rPr>
        <w:t xml:space="preserve">безопасности о несанкционированном </w:t>
      </w:r>
      <w:r w:rsidR="00C1618C">
        <w:rPr>
          <w:rFonts w:ascii="Times New Roman" w:hAnsi="Times New Roman" w:cs="Times New Roman"/>
          <w:sz w:val="28"/>
          <w:szCs w:val="28"/>
        </w:rPr>
        <w:t>проникновении</w:t>
      </w:r>
      <w:r w:rsidR="00DB45B5">
        <w:rPr>
          <w:rFonts w:ascii="Times New Roman" w:hAnsi="Times New Roman" w:cs="Times New Roman"/>
          <w:sz w:val="28"/>
          <w:szCs w:val="28"/>
        </w:rPr>
        <w:t xml:space="preserve"> на охраняемый О</w:t>
      </w:r>
      <w:r w:rsidRPr="008907D5">
        <w:rPr>
          <w:rFonts w:ascii="Times New Roman" w:hAnsi="Times New Roman" w:cs="Times New Roman"/>
          <w:sz w:val="28"/>
          <w:szCs w:val="28"/>
        </w:rPr>
        <w:t>бъект и</w:t>
      </w:r>
      <w:r w:rsidR="00C1618C">
        <w:rPr>
          <w:rFonts w:ascii="Times New Roman" w:hAnsi="Times New Roman" w:cs="Times New Roman"/>
          <w:sz w:val="28"/>
          <w:szCs w:val="28"/>
        </w:rPr>
        <w:t xml:space="preserve"> </w:t>
      </w:r>
      <w:r w:rsidRPr="008907D5">
        <w:rPr>
          <w:rFonts w:ascii="Times New Roman" w:hAnsi="Times New Roman" w:cs="Times New Roman"/>
          <w:sz w:val="28"/>
          <w:szCs w:val="28"/>
        </w:rPr>
        <w:t>вызова группы экстренного реагирования в случае возникновения нештатных ситуаций.</w:t>
      </w:r>
    </w:p>
    <w:p w:rsidR="005F13CB" w:rsidRPr="005F13CB" w:rsidRDefault="004B3E74" w:rsidP="005F13CB">
      <w:pPr>
        <w:pStyle w:val="ConsPlusNormal"/>
        <w:ind w:firstLine="709"/>
        <w:jc w:val="both"/>
        <w:rPr>
          <w:rFonts w:ascii="Times New Roman" w:hAnsi="Times New Roman"/>
          <w:sz w:val="28"/>
          <w:szCs w:val="28"/>
        </w:rPr>
      </w:pPr>
      <w:r w:rsidRPr="00335420">
        <w:rPr>
          <w:rFonts w:ascii="Times New Roman" w:hAnsi="Times New Roman"/>
          <w:sz w:val="28"/>
          <w:szCs w:val="28"/>
        </w:rPr>
        <w:t>Монтируемая</w:t>
      </w:r>
      <w:r w:rsidR="005F13CB" w:rsidRPr="00335420">
        <w:rPr>
          <w:rFonts w:ascii="Times New Roman" w:hAnsi="Times New Roman"/>
          <w:sz w:val="28"/>
          <w:szCs w:val="28"/>
        </w:rPr>
        <w:t xml:space="preserve"> СОТС</w:t>
      </w:r>
      <w:r w:rsidR="00175F07">
        <w:rPr>
          <w:rFonts w:ascii="Times New Roman" w:hAnsi="Times New Roman"/>
          <w:sz w:val="28"/>
          <w:szCs w:val="28"/>
        </w:rPr>
        <w:t xml:space="preserve"> является составной частью </w:t>
      </w:r>
      <w:r w:rsidR="00580B33">
        <w:rPr>
          <w:rFonts w:ascii="Times New Roman" w:hAnsi="Times New Roman"/>
          <w:sz w:val="28"/>
          <w:szCs w:val="28"/>
        </w:rPr>
        <w:t xml:space="preserve">комплексной системы безопасности </w:t>
      </w:r>
      <w:r w:rsidR="00DB45B5">
        <w:rPr>
          <w:rFonts w:ascii="Times New Roman" w:hAnsi="Times New Roman"/>
          <w:sz w:val="28"/>
          <w:szCs w:val="28"/>
        </w:rPr>
        <w:t>О</w:t>
      </w:r>
      <w:r w:rsidR="005F13CB" w:rsidRPr="00335420">
        <w:rPr>
          <w:rFonts w:ascii="Times New Roman" w:hAnsi="Times New Roman"/>
          <w:sz w:val="28"/>
          <w:szCs w:val="28"/>
        </w:rPr>
        <w:t>бъекта</w:t>
      </w:r>
      <w:r w:rsidR="004A09A6" w:rsidRPr="00335420">
        <w:rPr>
          <w:rFonts w:ascii="Times New Roman" w:hAnsi="Times New Roman"/>
          <w:sz w:val="28"/>
          <w:szCs w:val="28"/>
        </w:rPr>
        <w:t>.</w:t>
      </w:r>
      <w:r w:rsidR="00335420">
        <w:rPr>
          <w:rFonts w:ascii="Times New Roman" w:hAnsi="Times New Roman"/>
          <w:sz w:val="28"/>
          <w:szCs w:val="28"/>
        </w:rPr>
        <w:t xml:space="preserve"> </w:t>
      </w:r>
    </w:p>
    <w:p w:rsidR="00A30CA2" w:rsidRDefault="005F13CB" w:rsidP="00AA1C4F">
      <w:pPr>
        <w:pStyle w:val="ConsPlusNormal"/>
        <w:ind w:firstLine="709"/>
        <w:jc w:val="both"/>
        <w:rPr>
          <w:rFonts w:ascii="Times New Roman" w:hAnsi="Times New Roman"/>
          <w:sz w:val="28"/>
          <w:szCs w:val="28"/>
        </w:rPr>
      </w:pPr>
      <w:r w:rsidRPr="005F13CB">
        <w:rPr>
          <w:rFonts w:ascii="Times New Roman" w:hAnsi="Times New Roman"/>
          <w:sz w:val="28"/>
          <w:szCs w:val="28"/>
        </w:rPr>
        <w:t xml:space="preserve">Предусмотреть адресное </w:t>
      </w:r>
      <w:r w:rsidR="00A30CA2">
        <w:rPr>
          <w:rFonts w:ascii="Times New Roman" w:hAnsi="Times New Roman"/>
          <w:sz w:val="28"/>
          <w:szCs w:val="28"/>
        </w:rPr>
        <w:t xml:space="preserve">построение </w:t>
      </w:r>
      <w:r w:rsidRPr="005F13CB">
        <w:rPr>
          <w:rFonts w:ascii="Times New Roman" w:hAnsi="Times New Roman"/>
          <w:sz w:val="28"/>
          <w:szCs w:val="28"/>
        </w:rPr>
        <w:t>СОТС</w:t>
      </w:r>
      <w:r w:rsidR="00A30CA2">
        <w:rPr>
          <w:rFonts w:ascii="Times New Roman" w:hAnsi="Times New Roman"/>
          <w:sz w:val="28"/>
          <w:szCs w:val="28"/>
        </w:rPr>
        <w:t>.</w:t>
      </w:r>
    </w:p>
    <w:p w:rsidR="005F13CB" w:rsidRPr="005F13CB" w:rsidRDefault="005F13CB" w:rsidP="005F13CB">
      <w:pPr>
        <w:pStyle w:val="ConsPlusNormal"/>
        <w:ind w:firstLine="709"/>
        <w:jc w:val="both"/>
        <w:rPr>
          <w:rFonts w:ascii="Times New Roman" w:hAnsi="Times New Roman"/>
          <w:sz w:val="28"/>
          <w:szCs w:val="28"/>
        </w:rPr>
      </w:pPr>
      <w:r w:rsidRPr="005F13CB">
        <w:rPr>
          <w:rFonts w:ascii="Times New Roman" w:hAnsi="Times New Roman"/>
          <w:sz w:val="28"/>
          <w:szCs w:val="28"/>
        </w:rPr>
        <w:t>Предусмотреть возможность защиты от несанкционированного вскрытия прибора и доступа к управлению с помощью кодирования уровней доступа</w:t>
      </w:r>
      <w:r>
        <w:rPr>
          <w:rFonts w:ascii="Times New Roman" w:hAnsi="Times New Roman"/>
          <w:sz w:val="28"/>
          <w:szCs w:val="28"/>
        </w:rPr>
        <w:t>.</w:t>
      </w:r>
    </w:p>
    <w:p w:rsidR="005F13CB" w:rsidRPr="005F13CB" w:rsidRDefault="005F13CB" w:rsidP="005F13CB">
      <w:pPr>
        <w:pStyle w:val="ConsPlusNormal"/>
        <w:ind w:firstLine="709"/>
        <w:jc w:val="both"/>
        <w:rPr>
          <w:rFonts w:ascii="Times New Roman" w:hAnsi="Times New Roman"/>
          <w:sz w:val="28"/>
          <w:szCs w:val="28"/>
        </w:rPr>
      </w:pPr>
      <w:r w:rsidRPr="005F13CB">
        <w:rPr>
          <w:rFonts w:ascii="Times New Roman" w:hAnsi="Times New Roman"/>
          <w:sz w:val="28"/>
          <w:szCs w:val="28"/>
        </w:rPr>
        <w:t>Включение/выключение СОТС должно осуществляться путем набора цифрового кода на клавиатуре управления системой.</w:t>
      </w:r>
    </w:p>
    <w:p w:rsidR="005F13CB" w:rsidRPr="005F13CB" w:rsidRDefault="005F13CB" w:rsidP="00A675C6">
      <w:pPr>
        <w:pStyle w:val="ConsPlusNormal"/>
        <w:ind w:firstLine="709"/>
        <w:jc w:val="both"/>
        <w:rPr>
          <w:rFonts w:ascii="Times New Roman" w:hAnsi="Times New Roman"/>
          <w:sz w:val="28"/>
          <w:szCs w:val="28"/>
        </w:rPr>
      </w:pPr>
      <w:r w:rsidRPr="005F13CB">
        <w:rPr>
          <w:rFonts w:ascii="Times New Roman" w:hAnsi="Times New Roman"/>
          <w:sz w:val="28"/>
          <w:szCs w:val="28"/>
        </w:rPr>
        <w:t xml:space="preserve">СОТС должна обеспечивать раздельную, независимую постановку/снятие помещений, отделов и служб </w:t>
      </w:r>
      <w:r w:rsidR="00F83478">
        <w:rPr>
          <w:rFonts w:ascii="Times New Roman" w:hAnsi="Times New Roman"/>
          <w:sz w:val="28"/>
          <w:szCs w:val="28"/>
        </w:rPr>
        <w:t>О</w:t>
      </w:r>
      <w:r w:rsidR="001A1B0D">
        <w:rPr>
          <w:rFonts w:ascii="Times New Roman" w:hAnsi="Times New Roman"/>
          <w:sz w:val="28"/>
          <w:szCs w:val="28"/>
        </w:rPr>
        <w:t>бъекта</w:t>
      </w:r>
      <w:r w:rsidRPr="005F13CB">
        <w:rPr>
          <w:rFonts w:ascii="Times New Roman" w:hAnsi="Times New Roman"/>
          <w:sz w:val="28"/>
          <w:szCs w:val="28"/>
        </w:rPr>
        <w:t>.</w:t>
      </w:r>
    </w:p>
    <w:p w:rsidR="005F13CB" w:rsidRPr="005F13CB" w:rsidRDefault="005F13CB" w:rsidP="005F13CB">
      <w:pPr>
        <w:pStyle w:val="ConsPlusNormal"/>
        <w:ind w:firstLine="709"/>
        <w:jc w:val="both"/>
        <w:rPr>
          <w:rFonts w:ascii="Times New Roman" w:hAnsi="Times New Roman"/>
          <w:sz w:val="28"/>
          <w:szCs w:val="28"/>
        </w:rPr>
      </w:pPr>
      <w:r w:rsidRPr="005F13CB">
        <w:rPr>
          <w:rFonts w:ascii="Times New Roman" w:hAnsi="Times New Roman"/>
          <w:sz w:val="28"/>
          <w:szCs w:val="28"/>
        </w:rPr>
        <w:t>СОТС должна обеспечивать обнаружение несанкционированного проникновения в контролируемые помещения, а также</w:t>
      </w:r>
      <w:r w:rsidR="00A30CA2">
        <w:rPr>
          <w:rFonts w:ascii="Times New Roman" w:hAnsi="Times New Roman"/>
          <w:sz w:val="28"/>
          <w:szCs w:val="28"/>
        </w:rPr>
        <w:t xml:space="preserve"> возможность</w:t>
      </w:r>
      <w:r w:rsidRPr="005F13CB">
        <w:rPr>
          <w:rFonts w:ascii="Times New Roman" w:hAnsi="Times New Roman"/>
          <w:sz w:val="28"/>
          <w:szCs w:val="28"/>
        </w:rPr>
        <w:t xml:space="preserve"> подачи тревожного сигнала и передачи информации на </w:t>
      </w:r>
      <w:r w:rsidR="00580B33">
        <w:rPr>
          <w:rFonts w:ascii="Times New Roman" w:hAnsi="Times New Roman"/>
          <w:sz w:val="28"/>
          <w:szCs w:val="28"/>
        </w:rPr>
        <w:t xml:space="preserve">опорный пункт охраны </w:t>
      </w:r>
      <w:r w:rsidRPr="005F13CB">
        <w:rPr>
          <w:rFonts w:ascii="Times New Roman" w:hAnsi="Times New Roman"/>
          <w:sz w:val="28"/>
          <w:szCs w:val="28"/>
        </w:rPr>
        <w:t>(</w:t>
      </w:r>
      <w:r w:rsidR="00580B33">
        <w:rPr>
          <w:rFonts w:ascii="Times New Roman" w:hAnsi="Times New Roman"/>
          <w:sz w:val="28"/>
          <w:szCs w:val="28"/>
        </w:rPr>
        <w:t>ОПО</w:t>
      </w:r>
      <w:r w:rsidRPr="005F13CB">
        <w:rPr>
          <w:rFonts w:ascii="Times New Roman" w:hAnsi="Times New Roman"/>
          <w:sz w:val="28"/>
          <w:szCs w:val="28"/>
        </w:rPr>
        <w:t>)</w:t>
      </w:r>
      <w:r w:rsidR="00580B33">
        <w:rPr>
          <w:rFonts w:ascii="Times New Roman" w:hAnsi="Times New Roman"/>
          <w:sz w:val="28"/>
          <w:szCs w:val="28"/>
        </w:rPr>
        <w:t xml:space="preserve"> объекта</w:t>
      </w:r>
      <w:r w:rsidRPr="005F13CB">
        <w:rPr>
          <w:rFonts w:ascii="Times New Roman" w:hAnsi="Times New Roman"/>
          <w:sz w:val="28"/>
          <w:szCs w:val="28"/>
        </w:rPr>
        <w:t>.</w:t>
      </w:r>
    </w:p>
    <w:p w:rsidR="005F13CB" w:rsidRPr="005F13CB" w:rsidRDefault="005F13CB" w:rsidP="005F13CB">
      <w:pPr>
        <w:pStyle w:val="ConsPlusNormal"/>
        <w:ind w:firstLine="709"/>
        <w:jc w:val="both"/>
        <w:rPr>
          <w:rFonts w:ascii="Times New Roman" w:hAnsi="Times New Roman"/>
          <w:sz w:val="28"/>
          <w:szCs w:val="28"/>
        </w:rPr>
      </w:pPr>
      <w:r w:rsidRPr="005F13CB">
        <w:rPr>
          <w:rFonts w:ascii="Times New Roman" w:hAnsi="Times New Roman"/>
          <w:sz w:val="28"/>
          <w:szCs w:val="28"/>
        </w:rPr>
        <w:t xml:space="preserve">Пульт контроля и управления (системный контроллер), приборы приемно-контрольные и блоки резервного питания установить </w:t>
      </w:r>
      <w:r w:rsidR="00A30CA2" w:rsidRPr="005F13CB">
        <w:rPr>
          <w:rFonts w:ascii="Times New Roman" w:hAnsi="Times New Roman"/>
          <w:sz w:val="28"/>
          <w:szCs w:val="28"/>
        </w:rPr>
        <w:t>в помещени</w:t>
      </w:r>
      <w:r w:rsidR="009523CD">
        <w:rPr>
          <w:rFonts w:ascii="Times New Roman" w:hAnsi="Times New Roman"/>
          <w:sz w:val="28"/>
          <w:szCs w:val="28"/>
        </w:rPr>
        <w:t>ях</w:t>
      </w:r>
      <w:r w:rsidR="00A30CA2" w:rsidRPr="00A30CA2">
        <w:t xml:space="preserve"> </w:t>
      </w:r>
      <w:r w:rsidR="00A30CA2" w:rsidRPr="00A30CA2">
        <w:rPr>
          <w:rFonts w:ascii="Times New Roman" w:hAnsi="Times New Roman"/>
          <w:sz w:val="28"/>
          <w:szCs w:val="28"/>
        </w:rPr>
        <w:t>с ограниченным доступом</w:t>
      </w:r>
      <w:r w:rsidR="00A30CA2">
        <w:rPr>
          <w:rFonts w:ascii="Times New Roman" w:hAnsi="Times New Roman"/>
          <w:sz w:val="28"/>
          <w:szCs w:val="28"/>
        </w:rPr>
        <w:t>.</w:t>
      </w:r>
    </w:p>
    <w:p w:rsidR="005F13CB" w:rsidRPr="0009777C" w:rsidRDefault="005F13CB" w:rsidP="005F13CB">
      <w:pPr>
        <w:pStyle w:val="a6"/>
        <w:tabs>
          <w:tab w:val="left" w:pos="1134"/>
        </w:tabs>
        <w:ind w:left="0" w:firstLine="709"/>
        <w:jc w:val="both"/>
        <w:rPr>
          <w:color w:val="000000"/>
        </w:rPr>
      </w:pPr>
      <w:r w:rsidRPr="0009777C">
        <w:rPr>
          <w:color w:val="000000"/>
        </w:rPr>
        <w:t>В качестве резервных источников питания использовать резервированные источники питания с аккумуляторной батареей, обеспечивающие автоматическую подзарядку АКБ, имеющие световую индикацию режимов работы и информационные выходные цепи (релейные, потенциальные или интерфейсные), обеспечивающие выдачу следующих сообщений:</w:t>
      </w:r>
    </w:p>
    <w:p w:rsidR="005F13CB" w:rsidRPr="00D63E5C" w:rsidRDefault="003947D4" w:rsidP="003947D4">
      <w:pPr>
        <w:pStyle w:val="a6"/>
        <w:autoSpaceDE w:val="0"/>
        <w:autoSpaceDN w:val="0"/>
        <w:ind w:left="0" w:firstLine="709"/>
        <w:jc w:val="both"/>
        <w:outlineLvl w:val="2"/>
        <w:rPr>
          <w:rFonts w:eastAsiaTheme="majorEastAsia"/>
        </w:rPr>
      </w:pPr>
      <w:r>
        <w:rPr>
          <w:rFonts w:eastAsiaTheme="majorEastAsia"/>
        </w:rPr>
        <w:t xml:space="preserve">- </w:t>
      </w:r>
      <w:r w:rsidR="005F13CB" w:rsidRPr="00D63E5C">
        <w:rPr>
          <w:rFonts w:eastAsiaTheme="majorEastAsia"/>
        </w:rPr>
        <w:t>отключение сети (переход на питание от аккумуляторной батареи);</w:t>
      </w:r>
    </w:p>
    <w:p w:rsidR="005F13CB" w:rsidRPr="00D63E5C" w:rsidRDefault="003947D4" w:rsidP="003947D4">
      <w:pPr>
        <w:pStyle w:val="a6"/>
        <w:tabs>
          <w:tab w:val="left" w:pos="1701"/>
        </w:tabs>
        <w:autoSpaceDE w:val="0"/>
        <w:autoSpaceDN w:val="0"/>
        <w:ind w:left="0" w:firstLine="709"/>
        <w:jc w:val="both"/>
        <w:outlineLvl w:val="2"/>
        <w:rPr>
          <w:rFonts w:eastAsiaTheme="majorEastAsia"/>
        </w:rPr>
      </w:pPr>
      <w:r>
        <w:rPr>
          <w:rFonts w:eastAsiaTheme="majorEastAsia"/>
        </w:rPr>
        <w:t xml:space="preserve">- </w:t>
      </w:r>
      <w:r w:rsidR="005F13CB" w:rsidRPr="00D63E5C">
        <w:rPr>
          <w:rFonts w:eastAsiaTheme="majorEastAsia"/>
        </w:rPr>
        <w:t>неисправность АКБ (отсутствие АКБ);</w:t>
      </w:r>
    </w:p>
    <w:p w:rsidR="005F13CB" w:rsidRPr="00D63E5C" w:rsidRDefault="003947D4" w:rsidP="003947D4">
      <w:pPr>
        <w:pStyle w:val="a6"/>
        <w:tabs>
          <w:tab w:val="left" w:pos="1701"/>
        </w:tabs>
        <w:autoSpaceDE w:val="0"/>
        <w:autoSpaceDN w:val="0"/>
        <w:ind w:left="0" w:firstLine="709"/>
        <w:jc w:val="both"/>
        <w:outlineLvl w:val="2"/>
        <w:rPr>
          <w:rFonts w:eastAsiaTheme="majorEastAsia"/>
        </w:rPr>
      </w:pPr>
      <w:r>
        <w:rPr>
          <w:rFonts w:eastAsiaTheme="majorEastAsia"/>
        </w:rPr>
        <w:lastRenderedPageBreak/>
        <w:t xml:space="preserve">- </w:t>
      </w:r>
      <w:r w:rsidR="005F13CB" w:rsidRPr="00D63E5C">
        <w:rPr>
          <w:rFonts w:eastAsiaTheme="majorEastAsia"/>
        </w:rPr>
        <w:t>предельный разряд АКБ (при оставшемся запасе времени автономной работы от АКБ и 10% – 15% номинального);</w:t>
      </w:r>
    </w:p>
    <w:p w:rsidR="005F13CB" w:rsidRPr="00D63E5C" w:rsidRDefault="003947D4" w:rsidP="003947D4">
      <w:pPr>
        <w:pStyle w:val="a6"/>
        <w:tabs>
          <w:tab w:val="left" w:pos="1701"/>
        </w:tabs>
        <w:autoSpaceDE w:val="0"/>
        <w:autoSpaceDN w:val="0"/>
        <w:ind w:left="0" w:firstLine="709"/>
        <w:jc w:val="both"/>
        <w:outlineLvl w:val="2"/>
        <w:rPr>
          <w:rFonts w:eastAsiaTheme="majorEastAsia"/>
        </w:rPr>
      </w:pPr>
      <w:r>
        <w:rPr>
          <w:rFonts w:eastAsiaTheme="majorEastAsia"/>
        </w:rPr>
        <w:t xml:space="preserve">- </w:t>
      </w:r>
      <w:r w:rsidR="005F13CB" w:rsidRPr="00D63E5C">
        <w:rPr>
          <w:rFonts w:eastAsiaTheme="majorEastAsia"/>
        </w:rPr>
        <w:t>несанкционированное вскрытие.</w:t>
      </w:r>
    </w:p>
    <w:p w:rsidR="005F13CB" w:rsidRDefault="005F13CB" w:rsidP="00A8249C">
      <w:pPr>
        <w:pStyle w:val="a6"/>
        <w:ind w:left="0" w:firstLine="709"/>
        <w:jc w:val="both"/>
        <w:rPr>
          <w:color w:val="000000"/>
        </w:rPr>
      </w:pPr>
      <w:r w:rsidRPr="0009777C">
        <w:rPr>
          <w:color w:val="000000"/>
        </w:rPr>
        <w:t>Резервированные источники питания должны иметь автоматическую защиту от короткого замыкания и (или) повышения значения выходного тока сверх максимального значения, а также должны автоматически восстанавливать значения своих параметров после устранения короткого замыкания и (или) повышения значения выходного тока сверх максимально допустимого значения.</w:t>
      </w:r>
    </w:p>
    <w:p w:rsidR="005F13CB" w:rsidRDefault="005F13CB" w:rsidP="005F13CB">
      <w:pPr>
        <w:pStyle w:val="a6"/>
        <w:tabs>
          <w:tab w:val="left" w:pos="1134"/>
        </w:tabs>
        <w:ind w:left="0" w:firstLine="709"/>
        <w:jc w:val="both"/>
        <w:rPr>
          <w:color w:val="000000"/>
        </w:rPr>
      </w:pPr>
      <w:r w:rsidRPr="00783A8B">
        <w:rPr>
          <w:color w:val="000000"/>
        </w:rPr>
        <w:t>Клавиатур</w:t>
      </w:r>
      <w:r w:rsidR="00283894">
        <w:rPr>
          <w:color w:val="000000"/>
        </w:rPr>
        <w:t>ы</w:t>
      </w:r>
      <w:r w:rsidRPr="00783A8B">
        <w:rPr>
          <w:color w:val="000000"/>
        </w:rPr>
        <w:t xml:space="preserve"> управления установить в непосредственной близости от служебн</w:t>
      </w:r>
      <w:r w:rsidR="00283894">
        <w:rPr>
          <w:color w:val="000000"/>
        </w:rPr>
        <w:t>ых</w:t>
      </w:r>
      <w:r w:rsidRPr="00783A8B">
        <w:rPr>
          <w:color w:val="000000"/>
        </w:rPr>
        <w:t xml:space="preserve"> вход</w:t>
      </w:r>
      <w:r w:rsidR="00283894">
        <w:rPr>
          <w:color w:val="000000"/>
        </w:rPr>
        <w:t>ов в соответствии с планом расстановки оборудования. (приложение</w:t>
      </w:r>
      <w:r w:rsidR="001A1B0D">
        <w:rPr>
          <w:color w:val="000000"/>
        </w:rPr>
        <w:t xml:space="preserve"> </w:t>
      </w:r>
      <w:r w:rsidR="00283894">
        <w:rPr>
          <w:color w:val="000000"/>
        </w:rPr>
        <w:t>№1 к ТЗ)</w:t>
      </w:r>
    </w:p>
    <w:p w:rsidR="003F3965" w:rsidRPr="0035604D" w:rsidRDefault="003F3965" w:rsidP="003F3965">
      <w:pPr>
        <w:pStyle w:val="a6"/>
        <w:ind w:left="0" w:firstLine="709"/>
        <w:jc w:val="both"/>
        <w:rPr>
          <w:color w:val="000000"/>
        </w:rPr>
      </w:pPr>
      <w:r w:rsidRPr="0035604D">
        <w:rPr>
          <w:color w:val="000000"/>
        </w:rPr>
        <w:t>Резервирование питания СОТС, при отключении основного питающего напряжения должно обеспечивать работоспособность СОТС:</w:t>
      </w:r>
    </w:p>
    <w:p w:rsidR="003F3965" w:rsidRPr="003F3965" w:rsidRDefault="00487EA2" w:rsidP="00487EA2">
      <w:pPr>
        <w:pStyle w:val="a6"/>
        <w:autoSpaceDE w:val="0"/>
        <w:autoSpaceDN w:val="0"/>
        <w:ind w:left="0" w:firstLine="709"/>
        <w:jc w:val="both"/>
        <w:outlineLvl w:val="2"/>
        <w:rPr>
          <w:rFonts w:eastAsiaTheme="majorEastAsia"/>
        </w:rPr>
      </w:pPr>
      <w:r>
        <w:rPr>
          <w:rFonts w:eastAsiaTheme="majorEastAsia"/>
        </w:rPr>
        <w:t xml:space="preserve">- </w:t>
      </w:r>
      <w:r w:rsidR="003F3965" w:rsidRPr="003F3965">
        <w:rPr>
          <w:rFonts w:eastAsiaTheme="majorEastAsia"/>
        </w:rPr>
        <w:t>не менее 24-х часов в дежурном режиме;</w:t>
      </w:r>
    </w:p>
    <w:p w:rsidR="003F3965" w:rsidRPr="003F3965" w:rsidRDefault="00487EA2" w:rsidP="00487EA2">
      <w:pPr>
        <w:pStyle w:val="a6"/>
        <w:autoSpaceDE w:val="0"/>
        <w:autoSpaceDN w:val="0"/>
        <w:ind w:left="0" w:firstLine="709"/>
        <w:jc w:val="both"/>
        <w:outlineLvl w:val="2"/>
        <w:rPr>
          <w:rFonts w:eastAsiaTheme="majorEastAsia"/>
        </w:rPr>
      </w:pPr>
      <w:r>
        <w:rPr>
          <w:rFonts w:eastAsiaTheme="majorEastAsia"/>
        </w:rPr>
        <w:t xml:space="preserve">- </w:t>
      </w:r>
      <w:r w:rsidR="003F3965" w:rsidRPr="003F3965">
        <w:rPr>
          <w:rFonts w:eastAsiaTheme="majorEastAsia"/>
        </w:rPr>
        <w:t>не менее 1-го часа в режиме «тревога».</w:t>
      </w:r>
    </w:p>
    <w:p w:rsidR="005F13CB" w:rsidRDefault="005F13CB" w:rsidP="00A675C6">
      <w:pPr>
        <w:pStyle w:val="a6"/>
        <w:ind w:left="0" w:firstLine="709"/>
        <w:jc w:val="both"/>
        <w:rPr>
          <w:color w:val="000000"/>
        </w:rPr>
      </w:pPr>
      <w:r w:rsidRPr="009F60D0">
        <w:rPr>
          <w:color w:val="000000"/>
        </w:rPr>
        <w:t xml:space="preserve">Электроснабжение оборудования </w:t>
      </w:r>
      <w:r w:rsidR="00A675C6">
        <w:rPr>
          <w:color w:val="000000"/>
        </w:rPr>
        <w:t xml:space="preserve">необходимо </w:t>
      </w:r>
      <w:r w:rsidRPr="009F60D0">
        <w:rPr>
          <w:color w:val="000000"/>
        </w:rPr>
        <w:t>обеспечить по 1-ой категории надежности.</w:t>
      </w:r>
      <w:r>
        <w:rPr>
          <w:color w:val="000000"/>
        </w:rPr>
        <w:t xml:space="preserve"> </w:t>
      </w:r>
      <w:r w:rsidRPr="009F60D0">
        <w:rPr>
          <w:color w:val="000000"/>
        </w:rPr>
        <w:t xml:space="preserve">Заземление оборудования выполняется в соответствии с требованиями ПУЭ и инструкций по монтажу и эксплуатации на применяемые приборы и аппаратуру. ПКП запитать от отдельного «автомата» 16А, электрическую проводку к блокам бесперебойного питания выполнить кабелем, не поддерживающим горение – 3х2,5. </w:t>
      </w:r>
    </w:p>
    <w:p w:rsidR="002A2DC0" w:rsidRPr="002A2DC0" w:rsidRDefault="002A2DC0" w:rsidP="002A2DC0">
      <w:pPr>
        <w:pStyle w:val="a6"/>
        <w:ind w:left="0"/>
        <w:jc w:val="both"/>
        <w:rPr>
          <w:color w:val="000000"/>
        </w:rPr>
      </w:pPr>
      <w:r w:rsidRPr="002A2DC0">
        <w:rPr>
          <w:color w:val="000000"/>
        </w:rPr>
        <w:t xml:space="preserve">      Системы охранной сигнализации помещений  оборудуются датчиками двух независимых типов. Поэтому необходимо оборудование не только ИК извещателями, но и оконными магнитно-контактными датчиками.</w:t>
      </w:r>
    </w:p>
    <w:p w:rsidR="002A2DC0" w:rsidRPr="002A2DC0" w:rsidRDefault="002A2DC0" w:rsidP="002A2DC0">
      <w:pPr>
        <w:pStyle w:val="a6"/>
        <w:ind w:left="0"/>
        <w:jc w:val="both"/>
        <w:rPr>
          <w:color w:val="000000"/>
        </w:rPr>
      </w:pPr>
      <w:r w:rsidRPr="002A2DC0">
        <w:t xml:space="preserve">       Предусмотреть постановку/снятие с охраны системы охранной сигнализации</w:t>
      </w:r>
      <w:r>
        <w:t xml:space="preserve"> </w:t>
      </w:r>
      <w:r w:rsidR="00EE515A">
        <w:rPr>
          <w:color w:val="000000"/>
        </w:rPr>
        <w:t>режимно-секретных</w:t>
      </w:r>
      <w:r w:rsidR="00EE515A" w:rsidRPr="002A2DC0">
        <w:t xml:space="preserve"> </w:t>
      </w:r>
      <w:r w:rsidRPr="002A2DC0">
        <w:rPr>
          <w:color w:val="000000"/>
        </w:rPr>
        <w:t xml:space="preserve">помещений </w:t>
      </w:r>
      <w:r w:rsidR="00B36BA0">
        <w:t xml:space="preserve"> с помощью электронной карты.</w:t>
      </w:r>
      <w:bookmarkStart w:id="0" w:name="_GoBack"/>
      <w:bookmarkEnd w:id="0"/>
    </w:p>
    <w:p w:rsidR="005F13CB" w:rsidRDefault="00FF30B5" w:rsidP="00FF30B5">
      <w:pPr>
        <w:pStyle w:val="ConsPlusNormal"/>
        <w:tabs>
          <w:tab w:val="left" w:pos="1701"/>
        </w:tabs>
        <w:ind w:left="709" w:firstLine="0"/>
        <w:jc w:val="both"/>
        <w:rPr>
          <w:rFonts w:ascii="Times New Roman" w:hAnsi="Times New Roman"/>
          <w:b/>
          <w:sz w:val="28"/>
          <w:szCs w:val="28"/>
        </w:rPr>
      </w:pPr>
      <w:r>
        <w:rPr>
          <w:rFonts w:ascii="Times New Roman" w:hAnsi="Times New Roman"/>
          <w:b/>
          <w:sz w:val="28"/>
          <w:szCs w:val="28"/>
        </w:rPr>
        <w:t>5.1.1.1.</w:t>
      </w:r>
      <w:r w:rsidR="005F13CB" w:rsidRPr="005F13CB">
        <w:rPr>
          <w:rFonts w:ascii="Times New Roman" w:hAnsi="Times New Roman"/>
          <w:b/>
          <w:sz w:val="28"/>
          <w:szCs w:val="28"/>
        </w:rPr>
        <w:t>Требования к монтажу периферийного оборудования</w:t>
      </w:r>
    </w:p>
    <w:p w:rsidR="005F13CB" w:rsidRPr="00BD39FA" w:rsidRDefault="00175F07" w:rsidP="005F13CB">
      <w:pPr>
        <w:pStyle w:val="a6"/>
        <w:tabs>
          <w:tab w:val="left" w:pos="1134"/>
        </w:tabs>
        <w:ind w:left="0" w:firstLine="709"/>
        <w:jc w:val="both"/>
        <w:rPr>
          <w:color w:val="000000"/>
        </w:rPr>
      </w:pPr>
      <w:r>
        <w:rPr>
          <w:color w:val="000000"/>
        </w:rPr>
        <w:t xml:space="preserve">Для охраны </w:t>
      </w:r>
      <w:r w:rsidR="009D429E">
        <w:rPr>
          <w:color w:val="000000"/>
        </w:rPr>
        <w:t>О</w:t>
      </w:r>
      <w:r w:rsidR="005F13CB" w:rsidRPr="00BD39FA">
        <w:rPr>
          <w:color w:val="000000"/>
        </w:rPr>
        <w:t>бъекта</w:t>
      </w:r>
      <w:r w:rsidR="00283894">
        <w:rPr>
          <w:color w:val="000000"/>
        </w:rPr>
        <w:t xml:space="preserve"> </w:t>
      </w:r>
      <w:r w:rsidR="008E4ABA">
        <w:rPr>
          <w:color w:val="000000"/>
        </w:rPr>
        <w:t xml:space="preserve">необходимо </w:t>
      </w:r>
      <w:r w:rsidR="005F13CB" w:rsidRPr="00BD39FA">
        <w:rPr>
          <w:color w:val="000000"/>
        </w:rPr>
        <w:t xml:space="preserve">обеспечить </w:t>
      </w:r>
      <w:r w:rsidR="00283894">
        <w:rPr>
          <w:color w:val="000000"/>
        </w:rPr>
        <w:t>два</w:t>
      </w:r>
      <w:r w:rsidR="005F13CB" w:rsidRPr="00BD39FA">
        <w:rPr>
          <w:color w:val="000000"/>
        </w:rPr>
        <w:t xml:space="preserve"> рубежа защиты:</w:t>
      </w:r>
    </w:p>
    <w:p w:rsidR="005F13CB" w:rsidRPr="00D63E5C" w:rsidRDefault="0015083D" w:rsidP="0015083D">
      <w:pPr>
        <w:pStyle w:val="a6"/>
        <w:autoSpaceDE w:val="0"/>
        <w:autoSpaceDN w:val="0"/>
        <w:ind w:left="0" w:firstLine="709"/>
        <w:jc w:val="both"/>
        <w:outlineLvl w:val="2"/>
        <w:rPr>
          <w:rFonts w:eastAsiaTheme="majorEastAsia"/>
        </w:rPr>
      </w:pPr>
      <w:r>
        <w:rPr>
          <w:rFonts w:eastAsiaTheme="majorEastAsia"/>
        </w:rPr>
        <w:t xml:space="preserve">- </w:t>
      </w:r>
      <w:r w:rsidR="00175F07">
        <w:rPr>
          <w:rFonts w:eastAsiaTheme="majorEastAsia"/>
        </w:rPr>
        <w:t xml:space="preserve">периметр охраняемого </w:t>
      </w:r>
      <w:r w:rsidR="009B0811">
        <w:rPr>
          <w:rFonts w:eastAsiaTheme="majorEastAsia"/>
        </w:rPr>
        <w:t>О</w:t>
      </w:r>
      <w:r w:rsidR="005F13CB" w:rsidRPr="00D63E5C">
        <w:rPr>
          <w:rFonts w:eastAsiaTheme="majorEastAsia"/>
        </w:rPr>
        <w:t>бъекта;</w:t>
      </w:r>
    </w:p>
    <w:p w:rsidR="005F13CB" w:rsidRPr="00D63E5C" w:rsidRDefault="00FE1D1F" w:rsidP="00FE1D1F">
      <w:pPr>
        <w:pStyle w:val="a6"/>
        <w:autoSpaceDE w:val="0"/>
        <w:autoSpaceDN w:val="0"/>
        <w:ind w:left="0" w:firstLine="709"/>
        <w:jc w:val="both"/>
        <w:outlineLvl w:val="2"/>
        <w:rPr>
          <w:rFonts w:eastAsiaTheme="majorEastAsia"/>
        </w:rPr>
      </w:pPr>
      <w:r>
        <w:rPr>
          <w:rFonts w:eastAsiaTheme="majorEastAsia"/>
        </w:rPr>
        <w:t xml:space="preserve">- </w:t>
      </w:r>
      <w:r w:rsidR="009B0811">
        <w:rPr>
          <w:rFonts w:eastAsiaTheme="majorEastAsia"/>
        </w:rPr>
        <w:t>внутренний объем О</w:t>
      </w:r>
      <w:r w:rsidR="005F13CB" w:rsidRPr="00D63E5C">
        <w:rPr>
          <w:rFonts w:eastAsiaTheme="majorEastAsia"/>
        </w:rPr>
        <w:t>бъекта;</w:t>
      </w:r>
    </w:p>
    <w:p w:rsidR="00E47E0C" w:rsidRPr="00E47E0C" w:rsidRDefault="005F13CB" w:rsidP="005F13CB">
      <w:pPr>
        <w:pStyle w:val="a6"/>
        <w:tabs>
          <w:tab w:val="left" w:pos="1134"/>
        </w:tabs>
        <w:ind w:left="0" w:firstLine="709"/>
        <w:jc w:val="both"/>
        <w:rPr>
          <w:color w:val="000000"/>
        </w:rPr>
      </w:pPr>
      <w:r w:rsidRPr="001742A6">
        <w:rPr>
          <w:color w:val="000000"/>
        </w:rPr>
        <w:t xml:space="preserve">Охраняемые помещения </w:t>
      </w:r>
      <w:r w:rsidR="00EE24D0">
        <w:rPr>
          <w:color w:val="000000"/>
        </w:rPr>
        <w:t xml:space="preserve">необходимо </w:t>
      </w:r>
      <w:r w:rsidRPr="001742A6">
        <w:rPr>
          <w:color w:val="000000"/>
        </w:rPr>
        <w:t>защитить с учетом их индивидуальной специфики (расположение, наличие материальных ценностей и средств их хранения, наличие оконных проемов, инженерно-технических средств защиты</w:t>
      </w:r>
      <w:r w:rsidR="00580A09">
        <w:rPr>
          <w:color w:val="000000"/>
        </w:rPr>
        <w:t>)</w:t>
      </w:r>
      <w:r w:rsidR="00E47E0C" w:rsidRPr="00E47E0C">
        <w:rPr>
          <w:color w:val="000000"/>
        </w:rPr>
        <w:t>:</w:t>
      </w:r>
    </w:p>
    <w:p w:rsidR="00236C6A" w:rsidRPr="00236C6A" w:rsidRDefault="00365DED" w:rsidP="009D429E">
      <w:pPr>
        <w:pStyle w:val="a6"/>
        <w:autoSpaceDE w:val="0"/>
        <w:autoSpaceDN w:val="0"/>
        <w:ind w:left="0" w:firstLine="709"/>
        <w:jc w:val="both"/>
        <w:outlineLvl w:val="2"/>
        <w:rPr>
          <w:rFonts w:eastAsiaTheme="majorEastAsia"/>
        </w:rPr>
      </w:pPr>
      <w:r>
        <w:rPr>
          <w:rFonts w:eastAsiaTheme="majorEastAsia"/>
        </w:rPr>
        <w:t>- </w:t>
      </w:r>
      <w:r w:rsidR="00236C6A" w:rsidRPr="00236C6A">
        <w:rPr>
          <w:rFonts w:eastAsiaTheme="majorEastAsia"/>
        </w:rPr>
        <w:t>входные двери заблокировать «на</w:t>
      </w:r>
      <w:r w:rsidR="00550208">
        <w:rPr>
          <w:rFonts w:eastAsiaTheme="majorEastAsia"/>
        </w:rPr>
        <w:t xml:space="preserve"> открытие» извещателями магнито</w:t>
      </w:r>
      <w:r w:rsidR="00236C6A" w:rsidRPr="00236C6A">
        <w:rPr>
          <w:rFonts w:eastAsiaTheme="majorEastAsia"/>
        </w:rPr>
        <w:t xml:space="preserve">контактными (металлические двери извещателем для металлических конструкций) </w:t>
      </w:r>
    </w:p>
    <w:p w:rsidR="00236C6A" w:rsidRPr="00236C6A" w:rsidRDefault="00365DED" w:rsidP="009D429E">
      <w:pPr>
        <w:pStyle w:val="a6"/>
        <w:autoSpaceDE w:val="0"/>
        <w:autoSpaceDN w:val="0"/>
        <w:ind w:left="0" w:firstLine="709"/>
        <w:jc w:val="both"/>
        <w:outlineLvl w:val="2"/>
        <w:rPr>
          <w:rFonts w:eastAsiaTheme="majorEastAsia"/>
        </w:rPr>
      </w:pPr>
      <w:r>
        <w:rPr>
          <w:rFonts w:eastAsiaTheme="majorEastAsia"/>
        </w:rPr>
        <w:t>- </w:t>
      </w:r>
      <w:r w:rsidR="00236C6A" w:rsidRPr="00236C6A">
        <w:rPr>
          <w:rFonts w:eastAsiaTheme="majorEastAsia"/>
        </w:rPr>
        <w:t xml:space="preserve">объем </w:t>
      </w:r>
      <w:r w:rsidR="00283894">
        <w:rPr>
          <w:rFonts w:eastAsiaTheme="majorEastAsia"/>
        </w:rPr>
        <w:t>помещений</w:t>
      </w:r>
      <w:r w:rsidR="00236C6A" w:rsidRPr="00236C6A">
        <w:rPr>
          <w:rFonts w:eastAsiaTheme="majorEastAsia"/>
        </w:rPr>
        <w:t xml:space="preserve"> защитить инфракрасными (ИК) извещателями с ве</w:t>
      </w:r>
      <w:r w:rsidR="0060744F">
        <w:rPr>
          <w:rFonts w:eastAsiaTheme="majorEastAsia"/>
        </w:rPr>
        <w:t>ерной диаграммой направленности.</w:t>
      </w:r>
    </w:p>
    <w:p w:rsidR="005F13CB" w:rsidRPr="00C5731A" w:rsidRDefault="005F13CB" w:rsidP="00FF30B5">
      <w:pPr>
        <w:pStyle w:val="ConsPlusNormal"/>
        <w:numPr>
          <w:ilvl w:val="3"/>
          <w:numId w:val="47"/>
        </w:numPr>
        <w:tabs>
          <w:tab w:val="left" w:pos="1701"/>
        </w:tabs>
        <w:jc w:val="both"/>
        <w:rPr>
          <w:sz w:val="28"/>
          <w:szCs w:val="28"/>
        </w:rPr>
      </w:pPr>
      <w:r w:rsidRPr="005F13CB">
        <w:rPr>
          <w:rFonts w:ascii="Times New Roman" w:hAnsi="Times New Roman"/>
          <w:b/>
          <w:sz w:val="28"/>
          <w:szCs w:val="28"/>
        </w:rPr>
        <w:t>Подсистема передачи извещений</w:t>
      </w:r>
    </w:p>
    <w:p w:rsidR="00B23891" w:rsidRDefault="00283894" w:rsidP="00E33CA5">
      <w:pPr>
        <w:pStyle w:val="a6"/>
        <w:tabs>
          <w:tab w:val="left" w:pos="1134"/>
        </w:tabs>
        <w:ind w:left="0" w:firstLine="709"/>
        <w:jc w:val="both"/>
        <w:rPr>
          <w:color w:val="000000"/>
        </w:rPr>
      </w:pPr>
      <w:r>
        <w:rPr>
          <w:color w:val="000000"/>
        </w:rPr>
        <w:t>Не применимо</w:t>
      </w:r>
    </w:p>
    <w:p w:rsidR="005F13CB" w:rsidRDefault="00FF30B5" w:rsidP="00087685">
      <w:pPr>
        <w:pStyle w:val="ConsPlusNormal"/>
        <w:tabs>
          <w:tab w:val="left" w:pos="1701"/>
        </w:tabs>
        <w:jc w:val="both"/>
        <w:rPr>
          <w:rFonts w:ascii="Times New Roman" w:hAnsi="Times New Roman"/>
          <w:b/>
          <w:sz w:val="28"/>
          <w:szCs w:val="28"/>
        </w:rPr>
      </w:pPr>
      <w:r>
        <w:rPr>
          <w:rFonts w:ascii="Times New Roman" w:hAnsi="Times New Roman"/>
          <w:b/>
          <w:sz w:val="28"/>
          <w:szCs w:val="28"/>
        </w:rPr>
        <w:t>5</w:t>
      </w:r>
      <w:r w:rsidR="00087685">
        <w:rPr>
          <w:rFonts w:ascii="Times New Roman" w:hAnsi="Times New Roman"/>
          <w:b/>
          <w:sz w:val="28"/>
          <w:szCs w:val="28"/>
        </w:rPr>
        <w:t>.1.1.3.</w:t>
      </w:r>
      <w:r w:rsidR="00087685">
        <w:rPr>
          <w:rFonts w:ascii="Times New Roman" w:hAnsi="Times New Roman"/>
          <w:b/>
          <w:sz w:val="28"/>
          <w:szCs w:val="28"/>
        </w:rPr>
        <w:tab/>
      </w:r>
      <w:r w:rsidR="005F13CB" w:rsidRPr="00E33CA5">
        <w:rPr>
          <w:rFonts w:ascii="Times New Roman" w:hAnsi="Times New Roman"/>
          <w:b/>
          <w:sz w:val="28"/>
          <w:szCs w:val="28"/>
        </w:rPr>
        <w:t>Требования к прокладке кабельных трасс</w:t>
      </w:r>
    </w:p>
    <w:p w:rsidR="005F13CB" w:rsidRPr="00F53A3F" w:rsidRDefault="005F13CB" w:rsidP="00E33CA5">
      <w:pPr>
        <w:pStyle w:val="a6"/>
        <w:tabs>
          <w:tab w:val="left" w:pos="1134"/>
        </w:tabs>
        <w:ind w:left="0" w:firstLine="709"/>
        <w:jc w:val="both"/>
        <w:rPr>
          <w:color w:val="000000"/>
        </w:rPr>
      </w:pPr>
      <w:r w:rsidRPr="00F53A3F">
        <w:rPr>
          <w:color w:val="000000"/>
        </w:rPr>
        <w:lastRenderedPageBreak/>
        <w:t xml:space="preserve">В соответствии с ГОСТ 31565-2012 предусмотреть кабельные изделия огнестойкие, не распространяющие горение при групповой прокладке, с пониженным дымо- и газовыделением (исполнение – нг (...)(*)-LS). </w:t>
      </w:r>
    </w:p>
    <w:p w:rsidR="005F13CB" w:rsidRPr="00F53A3F" w:rsidRDefault="00E33CA5" w:rsidP="00E33CA5">
      <w:pPr>
        <w:pStyle w:val="a6"/>
        <w:tabs>
          <w:tab w:val="left" w:pos="1134"/>
        </w:tabs>
        <w:ind w:left="0" w:firstLine="709"/>
        <w:jc w:val="both"/>
        <w:rPr>
          <w:color w:val="000000"/>
        </w:rPr>
      </w:pPr>
      <w:r>
        <w:rPr>
          <w:color w:val="000000"/>
        </w:rPr>
        <w:t>П</w:t>
      </w:r>
      <w:r w:rsidR="005F13CB" w:rsidRPr="00F53A3F">
        <w:rPr>
          <w:color w:val="000000"/>
        </w:rPr>
        <w:t>редусмотреть прокладку кабелей:</w:t>
      </w:r>
    </w:p>
    <w:p w:rsidR="00E33CA5" w:rsidRPr="00D63E5C" w:rsidRDefault="00087685" w:rsidP="00B558F0">
      <w:pPr>
        <w:pStyle w:val="a6"/>
        <w:autoSpaceDE w:val="0"/>
        <w:autoSpaceDN w:val="0"/>
        <w:ind w:left="0" w:firstLine="709"/>
        <w:jc w:val="both"/>
        <w:outlineLvl w:val="2"/>
        <w:rPr>
          <w:rFonts w:eastAsiaTheme="majorEastAsia"/>
        </w:rPr>
      </w:pPr>
      <w:r>
        <w:rPr>
          <w:rFonts w:eastAsiaTheme="majorEastAsia"/>
        </w:rPr>
        <w:t>- </w:t>
      </w:r>
      <w:r w:rsidR="005F13CB" w:rsidRPr="00D63E5C">
        <w:rPr>
          <w:rFonts w:eastAsiaTheme="majorEastAsia"/>
        </w:rPr>
        <w:t xml:space="preserve">линии СОТС выполнять кабелем, соответствующим требованиям </w:t>
      </w:r>
      <w:r w:rsidR="00E33CA5" w:rsidRPr="00D63E5C">
        <w:rPr>
          <w:rFonts w:eastAsiaTheme="majorEastAsia"/>
        </w:rPr>
        <w:t>п</w:t>
      </w:r>
      <w:r w:rsidR="005F13CB" w:rsidRPr="00D63E5C">
        <w:rPr>
          <w:rFonts w:eastAsiaTheme="majorEastAsia"/>
        </w:rPr>
        <w:t>роизводителей применяемого оборудования.</w:t>
      </w:r>
    </w:p>
    <w:p w:rsidR="005F13CB" w:rsidRPr="002D586E" w:rsidRDefault="00E33CA5" w:rsidP="00B558F0">
      <w:pPr>
        <w:pStyle w:val="a6"/>
        <w:tabs>
          <w:tab w:val="left" w:pos="1134"/>
        </w:tabs>
        <w:ind w:left="0" w:firstLine="709"/>
        <w:jc w:val="both"/>
        <w:rPr>
          <w:color w:val="000000"/>
        </w:rPr>
      </w:pPr>
      <w:r w:rsidRPr="002D586E">
        <w:rPr>
          <w:color w:val="000000"/>
        </w:rPr>
        <w:t>П</w:t>
      </w:r>
      <w:r w:rsidR="005F13CB" w:rsidRPr="002D586E">
        <w:rPr>
          <w:color w:val="000000"/>
        </w:rPr>
        <w:t xml:space="preserve">редусмотреть следующие способы прокладки кабеля: </w:t>
      </w:r>
    </w:p>
    <w:p w:rsidR="005F13CB" w:rsidRPr="00D63E5C" w:rsidRDefault="00087685" w:rsidP="00B558F0">
      <w:pPr>
        <w:pStyle w:val="a6"/>
        <w:autoSpaceDE w:val="0"/>
        <w:autoSpaceDN w:val="0"/>
        <w:ind w:left="0" w:firstLine="709"/>
        <w:jc w:val="both"/>
        <w:outlineLvl w:val="2"/>
        <w:rPr>
          <w:rFonts w:eastAsiaTheme="majorEastAsia"/>
        </w:rPr>
      </w:pPr>
      <w:r>
        <w:rPr>
          <w:rFonts w:eastAsiaTheme="majorEastAsia"/>
        </w:rPr>
        <w:t>- </w:t>
      </w:r>
      <w:r w:rsidR="005F13CB" w:rsidRPr="00D63E5C">
        <w:rPr>
          <w:rFonts w:eastAsiaTheme="majorEastAsia"/>
        </w:rPr>
        <w:t xml:space="preserve">в гофрированной трубе, закрепленной к несущим конструкциям клипсами с шагом крепления не более 0,5 м; </w:t>
      </w:r>
    </w:p>
    <w:p w:rsidR="005F13CB" w:rsidRPr="00D63E5C" w:rsidRDefault="00087685" w:rsidP="00B558F0">
      <w:pPr>
        <w:pStyle w:val="a6"/>
        <w:autoSpaceDE w:val="0"/>
        <w:autoSpaceDN w:val="0"/>
        <w:ind w:left="0" w:firstLine="709"/>
        <w:jc w:val="both"/>
        <w:outlineLvl w:val="2"/>
        <w:rPr>
          <w:rFonts w:eastAsiaTheme="majorEastAsia"/>
        </w:rPr>
      </w:pPr>
      <w:r w:rsidRPr="00087685">
        <w:rPr>
          <w:rFonts w:eastAsiaTheme="majorEastAsia"/>
        </w:rPr>
        <w:t>- </w:t>
      </w:r>
      <w:r w:rsidR="005F13CB" w:rsidRPr="00087685">
        <w:rPr>
          <w:rFonts w:eastAsiaTheme="majorEastAsia"/>
        </w:rPr>
        <w:t>опуски</w:t>
      </w:r>
      <w:r w:rsidR="005F13CB" w:rsidRPr="00D63E5C">
        <w:rPr>
          <w:rFonts w:eastAsiaTheme="majorEastAsia"/>
        </w:rPr>
        <w:t xml:space="preserve"> к приборам управления</w:t>
      </w:r>
      <w:r w:rsidR="004B3E74">
        <w:rPr>
          <w:rFonts w:eastAsiaTheme="majorEastAsia"/>
        </w:rPr>
        <w:t xml:space="preserve"> и</w:t>
      </w:r>
      <w:r w:rsidR="005F13CB" w:rsidRPr="00D63E5C">
        <w:rPr>
          <w:rFonts w:eastAsiaTheme="majorEastAsia"/>
        </w:rPr>
        <w:t xml:space="preserve"> извещателям </w:t>
      </w:r>
      <w:r w:rsidR="004B3E74">
        <w:rPr>
          <w:rFonts w:eastAsiaTheme="majorEastAsia"/>
        </w:rPr>
        <w:t>СОТС</w:t>
      </w:r>
      <w:r w:rsidR="005F13CB" w:rsidRPr="00D63E5C">
        <w:rPr>
          <w:rFonts w:eastAsiaTheme="majorEastAsia"/>
        </w:rPr>
        <w:t xml:space="preserve"> по стенам в кабель-каналах с соблюдением эстетических особенностей помещений.</w:t>
      </w:r>
    </w:p>
    <w:p w:rsidR="00AA1C4F" w:rsidRPr="00253F32" w:rsidRDefault="00AA1C4F" w:rsidP="00AA1C4F">
      <w:pPr>
        <w:ind w:firstLine="708"/>
        <w:jc w:val="both"/>
        <w:rPr>
          <w:i/>
        </w:rPr>
      </w:pPr>
      <w:r w:rsidRPr="00EA7697">
        <w:rPr>
          <w:rFonts w:ascii="Times New Roman" w:eastAsia="Times New Roman" w:hAnsi="Times New Roman"/>
          <w:sz w:val="28"/>
          <w:szCs w:val="28"/>
          <w:lang w:val="x-none" w:eastAsia="ru-RU"/>
        </w:rPr>
        <w:t xml:space="preserve">Оборудование: </w:t>
      </w:r>
    </w:p>
    <w:tbl>
      <w:tblPr>
        <w:tblStyle w:val="32"/>
        <w:tblpPr w:leftFromText="180" w:rightFromText="180" w:vertAnchor="text" w:tblpY="1"/>
        <w:tblOverlap w:val="never"/>
        <w:tblW w:w="9493" w:type="dxa"/>
        <w:tblLayout w:type="fixed"/>
        <w:tblLook w:val="04A0" w:firstRow="1" w:lastRow="0" w:firstColumn="1" w:lastColumn="0" w:noHBand="0" w:noVBand="1"/>
      </w:tblPr>
      <w:tblGrid>
        <w:gridCol w:w="562"/>
        <w:gridCol w:w="1843"/>
        <w:gridCol w:w="709"/>
        <w:gridCol w:w="708"/>
        <w:gridCol w:w="3544"/>
        <w:gridCol w:w="1418"/>
        <w:gridCol w:w="709"/>
      </w:tblGrid>
      <w:tr w:rsidR="00AA1C4F" w:rsidRPr="00735D3F" w:rsidTr="001F43C0">
        <w:trPr>
          <w:tblHeader/>
        </w:trPr>
        <w:tc>
          <w:tcPr>
            <w:tcW w:w="562" w:type="dxa"/>
            <w:vMerge w:val="restart"/>
            <w:vAlign w:val="center"/>
          </w:tcPr>
          <w:p w:rsidR="00AA1C4F" w:rsidRPr="00735D3F" w:rsidRDefault="00AA1C4F" w:rsidP="00AC2ADF">
            <w:pPr>
              <w:spacing w:after="0" w:line="240" w:lineRule="auto"/>
              <w:jc w:val="center"/>
              <w:rPr>
                <w:rFonts w:ascii="Times New Roman" w:hAnsi="Times New Roman"/>
                <w:sz w:val="24"/>
                <w:szCs w:val="24"/>
              </w:rPr>
            </w:pPr>
            <w:r w:rsidRPr="00735D3F">
              <w:rPr>
                <w:rFonts w:ascii="Times New Roman" w:hAnsi="Times New Roman"/>
                <w:sz w:val="24"/>
                <w:szCs w:val="24"/>
              </w:rPr>
              <w:t>№</w:t>
            </w:r>
            <w:r w:rsidR="001665C0">
              <w:rPr>
                <w:rFonts w:ascii="Times New Roman" w:hAnsi="Times New Roman"/>
                <w:sz w:val="24"/>
                <w:szCs w:val="24"/>
              </w:rPr>
              <w:t xml:space="preserve"> п/п</w:t>
            </w:r>
          </w:p>
        </w:tc>
        <w:tc>
          <w:tcPr>
            <w:tcW w:w="1843" w:type="dxa"/>
            <w:vMerge w:val="restart"/>
            <w:vAlign w:val="center"/>
          </w:tcPr>
          <w:p w:rsidR="00AA1C4F" w:rsidRPr="00735D3F" w:rsidRDefault="00AA1C4F" w:rsidP="00AC2ADF">
            <w:pPr>
              <w:spacing w:after="0" w:line="240" w:lineRule="auto"/>
              <w:jc w:val="center"/>
              <w:rPr>
                <w:rFonts w:ascii="Times New Roman" w:hAnsi="Times New Roman"/>
                <w:sz w:val="24"/>
                <w:szCs w:val="24"/>
              </w:rPr>
            </w:pPr>
            <w:r w:rsidRPr="00735D3F">
              <w:rPr>
                <w:rFonts w:ascii="Times New Roman" w:hAnsi="Times New Roman"/>
                <w:sz w:val="24"/>
                <w:szCs w:val="24"/>
              </w:rPr>
              <w:t>Наименование товара, материала, оборудования</w:t>
            </w:r>
          </w:p>
        </w:tc>
        <w:tc>
          <w:tcPr>
            <w:tcW w:w="709" w:type="dxa"/>
            <w:vMerge w:val="restart"/>
            <w:textDirection w:val="btLr"/>
            <w:vAlign w:val="center"/>
          </w:tcPr>
          <w:p w:rsidR="00AA1C4F" w:rsidRPr="00735D3F" w:rsidRDefault="00846357" w:rsidP="00846357">
            <w:pPr>
              <w:spacing w:after="0" w:line="240" w:lineRule="auto"/>
              <w:jc w:val="center"/>
              <w:rPr>
                <w:rFonts w:ascii="Times New Roman" w:hAnsi="Times New Roman"/>
                <w:sz w:val="24"/>
                <w:szCs w:val="24"/>
              </w:rPr>
            </w:pPr>
            <w:r>
              <w:rPr>
                <w:rFonts w:ascii="Times New Roman" w:hAnsi="Times New Roman"/>
                <w:sz w:val="24"/>
                <w:szCs w:val="24"/>
              </w:rPr>
              <w:t>Единица</w:t>
            </w:r>
            <w:r w:rsidR="00D34051" w:rsidRPr="00735D3F">
              <w:rPr>
                <w:rFonts w:ascii="Times New Roman" w:hAnsi="Times New Roman"/>
                <w:sz w:val="24"/>
                <w:szCs w:val="24"/>
              </w:rPr>
              <w:t xml:space="preserve"> измерения </w:t>
            </w:r>
          </w:p>
        </w:tc>
        <w:tc>
          <w:tcPr>
            <w:tcW w:w="708" w:type="dxa"/>
            <w:vMerge w:val="restart"/>
            <w:textDirection w:val="btLr"/>
            <w:vAlign w:val="center"/>
          </w:tcPr>
          <w:p w:rsidR="00AA1C4F" w:rsidRPr="00735D3F" w:rsidRDefault="00D34051" w:rsidP="00AC2ADF">
            <w:pPr>
              <w:spacing w:after="0" w:line="240" w:lineRule="auto"/>
              <w:jc w:val="center"/>
              <w:rPr>
                <w:rFonts w:ascii="Times New Roman" w:hAnsi="Times New Roman"/>
                <w:sz w:val="24"/>
                <w:szCs w:val="24"/>
              </w:rPr>
            </w:pPr>
            <w:r w:rsidRPr="00735D3F">
              <w:rPr>
                <w:rFonts w:ascii="Times New Roman" w:hAnsi="Times New Roman"/>
                <w:sz w:val="24"/>
                <w:szCs w:val="24"/>
              </w:rPr>
              <w:t>Количество</w:t>
            </w:r>
          </w:p>
        </w:tc>
        <w:tc>
          <w:tcPr>
            <w:tcW w:w="5671" w:type="dxa"/>
            <w:gridSpan w:val="3"/>
            <w:vAlign w:val="center"/>
          </w:tcPr>
          <w:p w:rsidR="00AA1C4F" w:rsidRPr="00735D3F" w:rsidRDefault="00AA1C4F" w:rsidP="00DC2C62">
            <w:pPr>
              <w:spacing w:after="0" w:line="240" w:lineRule="auto"/>
              <w:jc w:val="center"/>
              <w:rPr>
                <w:rFonts w:ascii="Times New Roman" w:hAnsi="Times New Roman"/>
                <w:sz w:val="24"/>
                <w:szCs w:val="24"/>
              </w:rPr>
            </w:pPr>
            <w:r w:rsidRPr="00735D3F">
              <w:rPr>
                <w:rFonts w:ascii="Times New Roman" w:hAnsi="Times New Roman"/>
                <w:sz w:val="24"/>
                <w:szCs w:val="24"/>
              </w:rPr>
              <w:t xml:space="preserve">Требования, установленные к функциональным, техническим, качественным характеристикам товара, входящего в </w:t>
            </w:r>
            <w:r w:rsidR="00483754">
              <w:rPr>
                <w:rFonts w:ascii="Times New Roman" w:hAnsi="Times New Roman"/>
                <w:sz w:val="24"/>
                <w:szCs w:val="24"/>
              </w:rPr>
              <w:t>предме</w:t>
            </w:r>
            <w:r w:rsidRPr="00735D3F">
              <w:rPr>
                <w:rFonts w:ascii="Times New Roman" w:hAnsi="Times New Roman"/>
                <w:sz w:val="24"/>
                <w:szCs w:val="24"/>
              </w:rPr>
              <w:t>т закупки (показатели, в соответствии с которыми буд</w:t>
            </w:r>
            <w:r w:rsidR="00DC2C62">
              <w:rPr>
                <w:rFonts w:ascii="Times New Roman" w:hAnsi="Times New Roman"/>
                <w:sz w:val="24"/>
                <w:szCs w:val="24"/>
              </w:rPr>
              <w:t>у</w:t>
            </w:r>
            <w:r w:rsidRPr="00735D3F">
              <w:rPr>
                <w:rFonts w:ascii="Times New Roman" w:hAnsi="Times New Roman"/>
                <w:sz w:val="24"/>
                <w:szCs w:val="24"/>
              </w:rPr>
              <w:t xml:space="preserve">т устанавливаться </w:t>
            </w:r>
            <w:r w:rsidR="00DC2C62">
              <w:rPr>
                <w:rFonts w:ascii="Times New Roman" w:hAnsi="Times New Roman"/>
                <w:sz w:val="24"/>
                <w:szCs w:val="24"/>
              </w:rPr>
              <w:t xml:space="preserve">параметры </w:t>
            </w:r>
            <w:r w:rsidRPr="00735D3F">
              <w:rPr>
                <w:rFonts w:ascii="Times New Roman" w:hAnsi="Times New Roman"/>
                <w:sz w:val="24"/>
                <w:szCs w:val="24"/>
              </w:rPr>
              <w:t>эквивалентност</w:t>
            </w:r>
            <w:r w:rsidR="00DC2C62">
              <w:rPr>
                <w:rFonts w:ascii="Times New Roman" w:hAnsi="Times New Roman"/>
                <w:sz w:val="24"/>
                <w:szCs w:val="24"/>
              </w:rPr>
              <w:t>и</w:t>
            </w:r>
            <w:r w:rsidRPr="00735D3F">
              <w:rPr>
                <w:rFonts w:ascii="Times New Roman" w:hAnsi="Times New Roman"/>
                <w:sz w:val="24"/>
                <w:szCs w:val="24"/>
              </w:rPr>
              <w:t>)</w:t>
            </w:r>
          </w:p>
        </w:tc>
      </w:tr>
      <w:tr w:rsidR="00AA1C4F" w:rsidRPr="00735D3F" w:rsidTr="003358A3">
        <w:trPr>
          <w:cantSplit/>
          <w:trHeight w:val="1579"/>
          <w:tblHeader/>
        </w:trPr>
        <w:tc>
          <w:tcPr>
            <w:tcW w:w="562" w:type="dxa"/>
            <w:vMerge/>
            <w:vAlign w:val="center"/>
          </w:tcPr>
          <w:p w:rsidR="00AA1C4F" w:rsidRPr="00735D3F" w:rsidRDefault="00AA1C4F" w:rsidP="00AC2ADF">
            <w:pPr>
              <w:spacing w:after="0" w:line="240" w:lineRule="auto"/>
              <w:jc w:val="center"/>
              <w:rPr>
                <w:rFonts w:ascii="Times New Roman" w:hAnsi="Times New Roman"/>
                <w:sz w:val="24"/>
                <w:szCs w:val="24"/>
              </w:rPr>
            </w:pPr>
          </w:p>
        </w:tc>
        <w:tc>
          <w:tcPr>
            <w:tcW w:w="1843" w:type="dxa"/>
            <w:vMerge/>
            <w:vAlign w:val="center"/>
          </w:tcPr>
          <w:p w:rsidR="00AA1C4F" w:rsidRPr="00735D3F" w:rsidRDefault="00AA1C4F" w:rsidP="00AC2ADF">
            <w:pPr>
              <w:spacing w:after="0" w:line="240" w:lineRule="auto"/>
              <w:jc w:val="center"/>
              <w:rPr>
                <w:rFonts w:ascii="Times New Roman" w:hAnsi="Times New Roman"/>
                <w:sz w:val="24"/>
                <w:szCs w:val="24"/>
              </w:rPr>
            </w:pPr>
          </w:p>
        </w:tc>
        <w:tc>
          <w:tcPr>
            <w:tcW w:w="709" w:type="dxa"/>
            <w:vMerge/>
            <w:vAlign w:val="center"/>
          </w:tcPr>
          <w:p w:rsidR="00AA1C4F" w:rsidRPr="00735D3F" w:rsidRDefault="00AA1C4F" w:rsidP="00AC2ADF">
            <w:pPr>
              <w:spacing w:after="0" w:line="240" w:lineRule="auto"/>
              <w:jc w:val="center"/>
              <w:rPr>
                <w:rFonts w:ascii="Times New Roman" w:hAnsi="Times New Roman"/>
                <w:sz w:val="24"/>
                <w:szCs w:val="24"/>
              </w:rPr>
            </w:pPr>
          </w:p>
        </w:tc>
        <w:tc>
          <w:tcPr>
            <w:tcW w:w="708" w:type="dxa"/>
            <w:vMerge/>
            <w:vAlign w:val="center"/>
          </w:tcPr>
          <w:p w:rsidR="00AA1C4F" w:rsidRPr="00735D3F" w:rsidRDefault="00AA1C4F" w:rsidP="00AC2ADF">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rsidR="00AA1C4F" w:rsidRPr="00735D3F" w:rsidRDefault="00AA1C4F" w:rsidP="00AC2ADF">
            <w:pPr>
              <w:spacing w:after="0" w:line="240" w:lineRule="auto"/>
              <w:jc w:val="center"/>
              <w:rPr>
                <w:rFonts w:ascii="Times New Roman" w:hAnsi="Times New Roman"/>
                <w:sz w:val="24"/>
                <w:szCs w:val="24"/>
              </w:rPr>
            </w:pPr>
            <w:r w:rsidRPr="00735D3F">
              <w:rPr>
                <w:rFonts w:ascii="Times New Roman" w:hAnsi="Times New Roman"/>
                <w:sz w:val="24"/>
                <w:szCs w:val="24"/>
              </w:rPr>
              <w:t>Наименование показателя, ед</w:t>
            </w:r>
            <w:r w:rsidR="0098447A">
              <w:rPr>
                <w:rFonts w:ascii="Times New Roman" w:hAnsi="Times New Roman"/>
                <w:sz w:val="24"/>
                <w:szCs w:val="24"/>
              </w:rPr>
              <w:t>иница измерения</w:t>
            </w:r>
          </w:p>
        </w:tc>
        <w:tc>
          <w:tcPr>
            <w:tcW w:w="1418" w:type="dxa"/>
            <w:tcBorders>
              <w:bottom w:val="single" w:sz="4" w:space="0" w:color="auto"/>
            </w:tcBorders>
            <w:vAlign w:val="center"/>
          </w:tcPr>
          <w:p w:rsidR="00AA1C4F" w:rsidRPr="00735D3F" w:rsidRDefault="00AA1C4F" w:rsidP="00AC2ADF">
            <w:pPr>
              <w:spacing w:after="0" w:line="240" w:lineRule="auto"/>
              <w:jc w:val="center"/>
              <w:rPr>
                <w:rFonts w:ascii="Times New Roman" w:hAnsi="Times New Roman"/>
                <w:sz w:val="24"/>
                <w:szCs w:val="24"/>
              </w:rPr>
            </w:pPr>
            <w:r w:rsidRPr="00735D3F">
              <w:rPr>
                <w:rFonts w:ascii="Times New Roman" w:hAnsi="Times New Roman"/>
                <w:sz w:val="24"/>
                <w:szCs w:val="24"/>
              </w:rPr>
              <w:t>Значение показателя</w:t>
            </w:r>
          </w:p>
        </w:tc>
        <w:tc>
          <w:tcPr>
            <w:tcW w:w="709" w:type="dxa"/>
            <w:textDirection w:val="btLr"/>
            <w:vAlign w:val="center"/>
          </w:tcPr>
          <w:p w:rsidR="00AA1C4F" w:rsidRPr="00735D3F" w:rsidRDefault="00AA1C4F" w:rsidP="00DC2C62">
            <w:pPr>
              <w:spacing w:after="0" w:line="240" w:lineRule="auto"/>
              <w:ind w:left="113" w:right="113"/>
              <w:jc w:val="center"/>
              <w:rPr>
                <w:rFonts w:ascii="Times New Roman" w:hAnsi="Times New Roman"/>
                <w:sz w:val="24"/>
                <w:szCs w:val="24"/>
              </w:rPr>
            </w:pPr>
            <w:r w:rsidRPr="00735D3F">
              <w:rPr>
                <w:rFonts w:ascii="Times New Roman" w:hAnsi="Times New Roman"/>
                <w:sz w:val="24"/>
                <w:szCs w:val="24"/>
              </w:rPr>
              <w:t>Примечание</w:t>
            </w:r>
          </w:p>
        </w:tc>
      </w:tr>
      <w:tr w:rsidR="009D1BEE" w:rsidRPr="00735D3F" w:rsidTr="003358A3">
        <w:trPr>
          <w:trHeight w:hRule="exact" w:val="624"/>
        </w:trPr>
        <w:tc>
          <w:tcPr>
            <w:tcW w:w="562" w:type="dxa"/>
            <w:vMerge w:val="restart"/>
            <w:vAlign w:val="center"/>
          </w:tcPr>
          <w:p w:rsidR="009D1BEE" w:rsidRPr="00735D3F" w:rsidRDefault="009D1BEE" w:rsidP="009D1BEE">
            <w:pPr>
              <w:spacing w:after="0" w:line="240" w:lineRule="auto"/>
              <w:jc w:val="center"/>
              <w:rPr>
                <w:rFonts w:ascii="Times New Roman" w:hAnsi="Times New Roman"/>
                <w:sz w:val="24"/>
                <w:szCs w:val="24"/>
              </w:rPr>
            </w:pPr>
            <w:r w:rsidRPr="00735D3F">
              <w:rPr>
                <w:rFonts w:ascii="Times New Roman" w:hAnsi="Times New Roman"/>
                <w:sz w:val="24"/>
                <w:szCs w:val="24"/>
              </w:rPr>
              <w:t>1</w:t>
            </w:r>
          </w:p>
        </w:tc>
        <w:tc>
          <w:tcPr>
            <w:tcW w:w="1843" w:type="dxa"/>
            <w:vMerge w:val="restart"/>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Контроллер адресных устройств</w:t>
            </w:r>
          </w:p>
        </w:tc>
        <w:tc>
          <w:tcPr>
            <w:tcW w:w="709" w:type="dxa"/>
            <w:vMerge w:val="restart"/>
            <w:vAlign w:val="center"/>
          </w:tcPr>
          <w:p w:rsidR="009D1BEE" w:rsidRPr="00735D3F" w:rsidRDefault="009D1BEE" w:rsidP="009D1BEE">
            <w:pPr>
              <w:spacing w:after="0" w:line="240" w:lineRule="auto"/>
              <w:jc w:val="center"/>
              <w:rPr>
                <w:rFonts w:ascii="Times New Roman" w:hAnsi="Times New Roman"/>
                <w:sz w:val="24"/>
                <w:szCs w:val="24"/>
              </w:rPr>
            </w:pPr>
            <w:r w:rsidRPr="00735D3F">
              <w:rPr>
                <w:rFonts w:ascii="Times New Roman" w:hAnsi="Times New Roman"/>
                <w:sz w:val="24"/>
                <w:szCs w:val="24"/>
              </w:rPr>
              <w:t>шт.</w:t>
            </w:r>
          </w:p>
        </w:tc>
        <w:tc>
          <w:tcPr>
            <w:tcW w:w="708" w:type="dxa"/>
            <w:vMerge w:val="restart"/>
            <w:vAlign w:val="center"/>
          </w:tcPr>
          <w:p w:rsidR="009D1BEE" w:rsidRPr="00735D3F" w:rsidRDefault="00466443" w:rsidP="009D1BEE">
            <w:pPr>
              <w:spacing w:after="0" w:line="240" w:lineRule="auto"/>
              <w:jc w:val="center"/>
              <w:rPr>
                <w:rFonts w:ascii="Times New Roman" w:hAnsi="Times New Roman"/>
                <w:sz w:val="24"/>
                <w:szCs w:val="24"/>
              </w:rPr>
            </w:pPr>
            <w:r>
              <w:rPr>
                <w:rFonts w:ascii="Times New Roman" w:hAnsi="Times New Roman"/>
                <w:sz w:val="24"/>
                <w:szCs w:val="24"/>
              </w:rPr>
              <w:t>1</w:t>
            </w:r>
          </w:p>
        </w:tc>
        <w:tc>
          <w:tcPr>
            <w:tcW w:w="3544"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Число подключаемых адресуемых устройств, шт.</w:t>
            </w:r>
          </w:p>
        </w:tc>
        <w:tc>
          <w:tcPr>
            <w:tcW w:w="1418"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не менее 127</w:t>
            </w:r>
          </w:p>
        </w:tc>
        <w:tc>
          <w:tcPr>
            <w:tcW w:w="709" w:type="dxa"/>
            <w:vAlign w:val="center"/>
          </w:tcPr>
          <w:p w:rsidR="009D1BEE" w:rsidRPr="00735D3F" w:rsidRDefault="009D1BEE" w:rsidP="009D1BEE">
            <w:pPr>
              <w:spacing w:after="0" w:line="240" w:lineRule="auto"/>
              <w:rPr>
                <w:rFonts w:ascii="Times New Roman" w:hAnsi="Times New Roman"/>
                <w:sz w:val="24"/>
                <w:szCs w:val="24"/>
              </w:rPr>
            </w:pPr>
          </w:p>
        </w:tc>
      </w:tr>
      <w:tr w:rsidR="009D1BEE" w:rsidRPr="00735D3F" w:rsidTr="003358A3">
        <w:trPr>
          <w:trHeight w:val="330"/>
        </w:trPr>
        <w:tc>
          <w:tcPr>
            <w:tcW w:w="562"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Интерфейс связи с БЦП</w:t>
            </w:r>
          </w:p>
        </w:tc>
        <w:tc>
          <w:tcPr>
            <w:tcW w:w="1418"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RS-485</w:t>
            </w:r>
          </w:p>
        </w:tc>
        <w:tc>
          <w:tcPr>
            <w:tcW w:w="709" w:type="dxa"/>
            <w:vAlign w:val="center"/>
          </w:tcPr>
          <w:p w:rsidR="009D1BEE" w:rsidRPr="00735D3F" w:rsidRDefault="009D1BEE" w:rsidP="009D1BEE">
            <w:pPr>
              <w:spacing w:after="0" w:line="240" w:lineRule="auto"/>
              <w:rPr>
                <w:rFonts w:ascii="Times New Roman" w:hAnsi="Times New Roman"/>
                <w:sz w:val="24"/>
                <w:szCs w:val="24"/>
              </w:rPr>
            </w:pPr>
          </w:p>
        </w:tc>
      </w:tr>
      <w:tr w:rsidR="009D1BEE" w:rsidRPr="00735D3F" w:rsidTr="003358A3">
        <w:trPr>
          <w:trHeight w:hRule="exact" w:val="929"/>
        </w:trPr>
        <w:tc>
          <w:tcPr>
            <w:tcW w:w="562"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Протяжённость лини</w:t>
            </w:r>
            <w:r>
              <w:rPr>
                <w:rFonts w:ascii="Times New Roman" w:hAnsi="Times New Roman"/>
                <w:sz w:val="24"/>
                <w:szCs w:val="24"/>
              </w:rPr>
              <w:t>и связи (без ретрансляторов), м</w:t>
            </w:r>
          </w:p>
        </w:tc>
        <w:tc>
          <w:tcPr>
            <w:tcW w:w="1418"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не более 600</w:t>
            </w:r>
          </w:p>
        </w:tc>
        <w:tc>
          <w:tcPr>
            <w:tcW w:w="709" w:type="dxa"/>
            <w:vAlign w:val="center"/>
          </w:tcPr>
          <w:p w:rsidR="009D1BEE" w:rsidRPr="00735D3F" w:rsidRDefault="009D1BEE" w:rsidP="009D1BEE">
            <w:pPr>
              <w:spacing w:after="0" w:line="240" w:lineRule="auto"/>
              <w:rPr>
                <w:rFonts w:ascii="Times New Roman" w:hAnsi="Times New Roman"/>
                <w:sz w:val="24"/>
                <w:szCs w:val="24"/>
              </w:rPr>
            </w:pPr>
          </w:p>
        </w:tc>
      </w:tr>
      <w:tr w:rsidR="009D1BEE" w:rsidRPr="00735D3F" w:rsidTr="003358A3">
        <w:trPr>
          <w:trHeight w:hRule="exact" w:val="739"/>
        </w:trPr>
        <w:tc>
          <w:tcPr>
            <w:tcW w:w="562"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Скорость передачи данных, бод.</w:t>
            </w:r>
          </w:p>
        </w:tc>
        <w:tc>
          <w:tcPr>
            <w:tcW w:w="1418"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 xml:space="preserve">от 9600 до 19200 </w:t>
            </w:r>
          </w:p>
        </w:tc>
        <w:tc>
          <w:tcPr>
            <w:tcW w:w="709" w:type="dxa"/>
            <w:vAlign w:val="center"/>
          </w:tcPr>
          <w:p w:rsidR="009D1BEE" w:rsidRPr="00735D3F" w:rsidRDefault="009D1BEE" w:rsidP="009D1BEE">
            <w:pPr>
              <w:spacing w:after="0" w:line="240" w:lineRule="auto"/>
              <w:rPr>
                <w:rFonts w:ascii="Times New Roman" w:hAnsi="Times New Roman"/>
                <w:sz w:val="24"/>
                <w:szCs w:val="24"/>
              </w:rPr>
            </w:pPr>
          </w:p>
        </w:tc>
      </w:tr>
      <w:tr w:rsidR="009D1BEE" w:rsidRPr="00735D3F" w:rsidTr="003358A3">
        <w:trPr>
          <w:trHeight w:hRule="exact" w:val="991"/>
        </w:trPr>
        <w:tc>
          <w:tcPr>
            <w:tcW w:w="562"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Напряжение питания от источника постоянного тока, В</w:t>
            </w:r>
          </w:p>
        </w:tc>
        <w:tc>
          <w:tcPr>
            <w:tcW w:w="1418"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 xml:space="preserve">от 10,2 до 28,4 </w:t>
            </w:r>
          </w:p>
        </w:tc>
        <w:tc>
          <w:tcPr>
            <w:tcW w:w="709" w:type="dxa"/>
            <w:vAlign w:val="center"/>
          </w:tcPr>
          <w:p w:rsidR="009D1BEE" w:rsidRPr="00735D3F" w:rsidRDefault="009D1BEE" w:rsidP="009D1BEE">
            <w:pPr>
              <w:spacing w:after="0" w:line="240" w:lineRule="auto"/>
              <w:rPr>
                <w:rFonts w:ascii="Times New Roman" w:hAnsi="Times New Roman"/>
                <w:sz w:val="24"/>
                <w:szCs w:val="24"/>
              </w:rPr>
            </w:pPr>
          </w:p>
        </w:tc>
      </w:tr>
      <w:tr w:rsidR="009D1BEE" w:rsidRPr="00735D3F" w:rsidTr="003358A3">
        <w:trPr>
          <w:trHeight w:hRule="exact" w:val="718"/>
        </w:trPr>
        <w:tc>
          <w:tcPr>
            <w:tcW w:w="562"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Pr>
                <w:rFonts w:ascii="Times New Roman" w:hAnsi="Times New Roman"/>
                <w:sz w:val="24"/>
                <w:szCs w:val="24"/>
              </w:rPr>
              <w:t>Диапазон рабочих температур, °С</w:t>
            </w:r>
          </w:p>
        </w:tc>
        <w:tc>
          <w:tcPr>
            <w:tcW w:w="1418"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от -30 до +55</w:t>
            </w:r>
          </w:p>
        </w:tc>
        <w:tc>
          <w:tcPr>
            <w:tcW w:w="709" w:type="dxa"/>
            <w:vAlign w:val="center"/>
          </w:tcPr>
          <w:p w:rsidR="009D1BEE" w:rsidRPr="00735D3F" w:rsidRDefault="009D1BEE" w:rsidP="009D1BEE">
            <w:pPr>
              <w:spacing w:after="0" w:line="240" w:lineRule="auto"/>
              <w:rPr>
                <w:rFonts w:ascii="Times New Roman" w:hAnsi="Times New Roman"/>
                <w:sz w:val="24"/>
                <w:szCs w:val="24"/>
              </w:rPr>
            </w:pPr>
          </w:p>
        </w:tc>
      </w:tr>
      <w:tr w:rsidR="009D1BEE" w:rsidRPr="00735D3F" w:rsidTr="003358A3">
        <w:trPr>
          <w:trHeight w:hRule="exact" w:val="573"/>
        </w:trPr>
        <w:tc>
          <w:tcPr>
            <w:tcW w:w="562"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Исполнение</w:t>
            </w:r>
          </w:p>
        </w:tc>
        <w:tc>
          <w:tcPr>
            <w:tcW w:w="1418"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не ниже IP 40</w:t>
            </w:r>
          </w:p>
        </w:tc>
        <w:tc>
          <w:tcPr>
            <w:tcW w:w="709" w:type="dxa"/>
            <w:vAlign w:val="center"/>
          </w:tcPr>
          <w:p w:rsidR="009D1BEE" w:rsidRPr="00735D3F" w:rsidRDefault="009D1BEE" w:rsidP="009D1BEE">
            <w:pPr>
              <w:spacing w:after="0" w:line="240" w:lineRule="auto"/>
              <w:rPr>
                <w:rFonts w:ascii="Times New Roman" w:hAnsi="Times New Roman"/>
                <w:sz w:val="24"/>
                <w:szCs w:val="24"/>
              </w:rPr>
            </w:pPr>
          </w:p>
        </w:tc>
      </w:tr>
      <w:tr w:rsidR="009D1BEE" w:rsidRPr="00735D3F" w:rsidTr="003358A3">
        <w:trPr>
          <w:trHeight w:hRule="exact" w:val="624"/>
        </w:trPr>
        <w:tc>
          <w:tcPr>
            <w:tcW w:w="562" w:type="dxa"/>
            <w:vMerge w:val="restart"/>
            <w:vAlign w:val="center"/>
          </w:tcPr>
          <w:p w:rsidR="009D1BEE" w:rsidRPr="00735D3F" w:rsidRDefault="009D1BEE" w:rsidP="009D1BEE">
            <w:pPr>
              <w:spacing w:after="0" w:line="240" w:lineRule="auto"/>
              <w:jc w:val="center"/>
              <w:rPr>
                <w:rFonts w:ascii="Times New Roman" w:hAnsi="Times New Roman"/>
                <w:sz w:val="24"/>
                <w:szCs w:val="24"/>
              </w:rPr>
            </w:pPr>
            <w:r w:rsidRPr="00735D3F">
              <w:rPr>
                <w:rFonts w:ascii="Times New Roman" w:hAnsi="Times New Roman"/>
                <w:sz w:val="24"/>
                <w:szCs w:val="24"/>
              </w:rPr>
              <w:t>2</w:t>
            </w:r>
          </w:p>
        </w:tc>
        <w:tc>
          <w:tcPr>
            <w:tcW w:w="1843" w:type="dxa"/>
            <w:vMerge w:val="restart"/>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Пульт контроля и управления</w:t>
            </w:r>
          </w:p>
        </w:tc>
        <w:tc>
          <w:tcPr>
            <w:tcW w:w="709" w:type="dxa"/>
            <w:vMerge w:val="restart"/>
            <w:vAlign w:val="center"/>
          </w:tcPr>
          <w:p w:rsidR="009D1BEE" w:rsidRPr="00735D3F" w:rsidRDefault="009D1BEE" w:rsidP="009D1BEE">
            <w:pPr>
              <w:spacing w:after="0" w:line="240" w:lineRule="auto"/>
              <w:jc w:val="center"/>
              <w:rPr>
                <w:rFonts w:ascii="Times New Roman" w:hAnsi="Times New Roman"/>
                <w:i/>
                <w:sz w:val="24"/>
                <w:szCs w:val="24"/>
              </w:rPr>
            </w:pPr>
            <w:r w:rsidRPr="00735D3F">
              <w:rPr>
                <w:rFonts w:ascii="Times New Roman" w:hAnsi="Times New Roman"/>
                <w:sz w:val="24"/>
                <w:szCs w:val="24"/>
              </w:rPr>
              <w:t>шт.</w:t>
            </w:r>
          </w:p>
        </w:tc>
        <w:tc>
          <w:tcPr>
            <w:tcW w:w="708" w:type="dxa"/>
            <w:vMerge w:val="restart"/>
            <w:vAlign w:val="center"/>
          </w:tcPr>
          <w:p w:rsidR="009D1BEE" w:rsidRPr="00735D3F" w:rsidRDefault="00466443" w:rsidP="009D1BEE">
            <w:pPr>
              <w:spacing w:after="0" w:line="240" w:lineRule="auto"/>
              <w:jc w:val="center"/>
              <w:rPr>
                <w:rFonts w:ascii="Times New Roman" w:hAnsi="Times New Roman"/>
                <w:i/>
                <w:sz w:val="24"/>
                <w:szCs w:val="24"/>
              </w:rPr>
            </w:pPr>
            <w:r w:rsidRPr="00466443">
              <w:rPr>
                <w:rFonts w:ascii="Times New Roman" w:hAnsi="Times New Roman"/>
                <w:sz w:val="24"/>
                <w:szCs w:val="24"/>
              </w:rPr>
              <w:t>1</w:t>
            </w:r>
          </w:p>
        </w:tc>
        <w:tc>
          <w:tcPr>
            <w:tcW w:w="3544"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Количество подключаемых приборов, шт.</w:t>
            </w:r>
          </w:p>
        </w:tc>
        <w:tc>
          <w:tcPr>
            <w:tcW w:w="1418"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не менее 127</w:t>
            </w:r>
          </w:p>
        </w:tc>
        <w:tc>
          <w:tcPr>
            <w:tcW w:w="709" w:type="dxa"/>
            <w:vAlign w:val="center"/>
          </w:tcPr>
          <w:p w:rsidR="009D1BEE" w:rsidRPr="00735D3F" w:rsidRDefault="009D1BEE" w:rsidP="009D1BEE">
            <w:pPr>
              <w:spacing w:after="0" w:line="240" w:lineRule="auto"/>
              <w:rPr>
                <w:rFonts w:ascii="Times New Roman" w:hAnsi="Times New Roman"/>
                <w:sz w:val="24"/>
                <w:szCs w:val="24"/>
              </w:rPr>
            </w:pPr>
          </w:p>
        </w:tc>
      </w:tr>
      <w:tr w:rsidR="009D1BEE" w:rsidRPr="00735D3F" w:rsidTr="003358A3">
        <w:trPr>
          <w:trHeight w:hRule="exact" w:val="566"/>
        </w:trPr>
        <w:tc>
          <w:tcPr>
            <w:tcW w:w="562"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Количество поддерживаемых разделов, шт.</w:t>
            </w:r>
          </w:p>
        </w:tc>
        <w:tc>
          <w:tcPr>
            <w:tcW w:w="1418"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не менее 500</w:t>
            </w:r>
          </w:p>
        </w:tc>
        <w:tc>
          <w:tcPr>
            <w:tcW w:w="709" w:type="dxa"/>
            <w:vAlign w:val="center"/>
          </w:tcPr>
          <w:p w:rsidR="009D1BEE" w:rsidRPr="00735D3F" w:rsidRDefault="009D1BEE" w:rsidP="009D1BEE">
            <w:pPr>
              <w:spacing w:after="0" w:line="240" w:lineRule="auto"/>
              <w:rPr>
                <w:rFonts w:ascii="Times New Roman" w:hAnsi="Times New Roman"/>
                <w:sz w:val="24"/>
                <w:szCs w:val="24"/>
              </w:rPr>
            </w:pPr>
          </w:p>
        </w:tc>
      </w:tr>
      <w:tr w:rsidR="009D1BEE" w:rsidRPr="00735D3F" w:rsidTr="003358A3">
        <w:trPr>
          <w:trHeight w:hRule="exact" w:val="702"/>
        </w:trPr>
        <w:tc>
          <w:tcPr>
            <w:tcW w:w="562"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Количество пользовательских паролей</w:t>
            </w:r>
            <w:r>
              <w:rPr>
                <w:rFonts w:ascii="Times New Roman" w:hAnsi="Times New Roman"/>
                <w:sz w:val="24"/>
                <w:szCs w:val="24"/>
              </w:rPr>
              <w:t>, шт.</w:t>
            </w:r>
          </w:p>
        </w:tc>
        <w:tc>
          <w:tcPr>
            <w:tcW w:w="1418"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не менее 500</w:t>
            </w:r>
          </w:p>
        </w:tc>
        <w:tc>
          <w:tcPr>
            <w:tcW w:w="709" w:type="dxa"/>
            <w:vAlign w:val="center"/>
          </w:tcPr>
          <w:p w:rsidR="009D1BEE" w:rsidRPr="00735D3F" w:rsidRDefault="009D1BEE" w:rsidP="009D1BEE">
            <w:pPr>
              <w:spacing w:after="0" w:line="240" w:lineRule="auto"/>
              <w:rPr>
                <w:rFonts w:ascii="Times New Roman" w:hAnsi="Times New Roman"/>
                <w:sz w:val="24"/>
                <w:szCs w:val="24"/>
              </w:rPr>
            </w:pPr>
          </w:p>
        </w:tc>
      </w:tr>
      <w:tr w:rsidR="009D1BEE" w:rsidRPr="00735D3F" w:rsidTr="003358A3">
        <w:trPr>
          <w:trHeight w:hRule="exact" w:val="726"/>
        </w:trPr>
        <w:tc>
          <w:tcPr>
            <w:tcW w:w="562"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Напряжение питания о</w:t>
            </w:r>
            <w:r>
              <w:rPr>
                <w:rFonts w:ascii="Times New Roman" w:hAnsi="Times New Roman"/>
                <w:sz w:val="24"/>
                <w:szCs w:val="24"/>
              </w:rPr>
              <w:t>т источника постоянного тока, В</w:t>
            </w:r>
          </w:p>
        </w:tc>
        <w:tc>
          <w:tcPr>
            <w:tcW w:w="1418"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от 10,2 до 28,4</w:t>
            </w:r>
          </w:p>
        </w:tc>
        <w:tc>
          <w:tcPr>
            <w:tcW w:w="709" w:type="dxa"/>
            <w:vAlign w:val="center"/>
          </w:tcPr>
          <w:p w:rsidR="009D1BEE" w:rsidRPr="00735D3F" w:rsidRDefault="009D1BEE" w:rsidP="009D1BEE">
            <w:pPr>
              <w:spacing w:after="0" w:line="240" w:lineRule="auto"/>
              <w:rPr>
                <w:rFonts w:ascii="Times New Roman" w:hAnsi="Times New Roman"/>
                <w:sz w:val="24"/>
                <w:szCs w:val="24"/>
              </w:rPr>
            </w:pPr>
          </w:p>
        </w:tc>
      </w:tr>
      <w:tr w:rsidR="009D1BEE" w:rsidRPr="00735D3F" w:rsidTr="003358A3">
        <w:trPr>
          <w:trHeight w:hRule="exact" w:val="712"/>
        </w:trPr>
        <w:tc>
          <w:tcPr>
            <w:tcW w:w="562"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Pr>
                <w:rFonts w:ascii="Times New Roman" w:hAnsi="Times New Roman"/>
                <w:sz w:val="24"/>
                <w:szCs w:val="24"/>
              </w:rPr>
              <w:t>Рабочий диапазон температур, °С</w:t>
            </w:r>
          </w:p>
        </w:tc>
        <w:tc>
          <w:tcPr>
            <w:tcW w:w="1418"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от -10 до +55</w:t>
            </w:r>
          </w:p>
        </w:tc>
        <w:tc>
          <w:tcPr>
            <w:tcW w:w="709" w:type="dxa"/>
            <w:vAlign w:val="center"/>
          </w:tcPr>
          <w:p w:rsidR="009D1BEE" w:rsidRPr="00735D3F" w:rsidRDefault="009D1BEE" w:rsidP="009D1BEE">
            <w:pPr>
              <w:spacing w:after="0" w:line="240" w:lineRule="auto"/>
              <w:rPr>
                <w:rFonts w:ascii="Times New Roman" w:hAnsi="Times New Roman"/>
                <w:sz w:val="24"/>
                <w:szCs w:val="24"/>
              </w:rPr>
            </w:pPr>
          </w:p>
        </w:tc>
      </w:tr>
      <w:tr w:rsidR="009D1BEE" w:rsidRPr="00735D3F" w:rsidTr="003358A3">
        <w:trPr>
          <w:trHeight w:hRule="exact" w:val="863"/>
        </w:trPr>
        <w:tc>
          <w:tcPr>
            <w:tcW w:w="562" w:type="dxa"/>
            <w:vMerge w:val="restart"/>
            <w:vAlign w:val="center"/>
          </w:tcPr>
          <w:p w:rsidR="009D1BEE" w:rsidRPr="00735D3F" w:rsidRDefault="009D1BEE" w:rsidP="009D1BEE">
            <w:pPr>
              <w:spacing w:after="0" w:line="240" w:lineRule="auto"/>
              <w:jc w:val="center"/>
              <w:rPr>
                <w:rFonts w:ascii="Times New Roman" w:hAnsi="Times New Roman"/>
                <w:sz w:val="24"/>
                <w:szCs w:val="24"/>
              </w:rPr>
            </w:pPr>
            <w:r w:rsidRPr="00735D3F">
              <w:rPr>
                <w:rFonts w:ascii="Times New Roman" w:hAnsi="Times New Roman"/>
                <w:sz w:val="24"/>
                <w:szCs w:val="24"/>
              </w:rPr>
              <w:t>3</w:t>
            </w:r>
          </w:p>
        </w:tc>
        <w:tc>
          <w:tcPr>
            <w:tcW w:w="1843" w:type="dxa"/>
            <w:vMerge w:val="restart"/>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Пульт управления светодиодный охранно-пожарный</w:t>
            </w:r>
          </w:p>
        </w:tc>
        <w:tc>
          <w:tcPr>
            <w:tcW w:w="709" w:type="dxa"/>
            <w:vMerge w:val="restart"/>
            <w:vAlign w:val="center"/>
          </w:tcPr>
          <w:p w:rsidR="009D1BEE" w:rsidRPr="00735D3F" w:rsidRDefault="009D1BEE" w:rsidP="009D1BEE">
            <w:pPr>
              <w:spacing w:after="0" w:line="240" w:lineRule="auto"/>
              <w:jc w:val="center"/>
              <w:rPr>
                <w:rFonts w:ascii="Times New Roman" w:hAnsi="Times New Roman"/>
                <w:sz w:val="24"/>
                <w:szCs w:val="24"/>
              </w:rPr>
            </w:pPr>
            <w:r w:rsidRPr="00735D3F">
              <w:rPr>
                <w:rFonts w:ascii="Times New Roman" w:hAnsi="Times New Roman"/>
                <w:sz w:val="24"/>
                <w:szCs w:val="24"/>
              </w:rPr>
              <w:t>шт.</w:t>
            </w:r>
          </w:p>
        </w:tc>
        <w:tc>
          <w:tcPr>
            <w:tcW w:w="708" w:type="dxa"/>
            <w:vMerge w:val="restart"/>
            <w:vAlign w:val="center"/>
          </w:tcPr>
          <w:p w:rsidR="009D1BEE" w:rsidRPr="00735D3F" w:rsidRDefault="00466443" w:rsidP="009D1BEE">
            <w:pPr>
              <w:spacing w:after="0" w:line="240" w:lineRule="auto"/>
              <w:jc w:val="center"/>
              <w:rPr>
                <w:rFonts w:ascii="Times New Roman" w:hAnsi="Times New Roman"/>
                <w:sz w:val="24"/>
                <w:szCs w:val="24"/>
              </w:rPr>
            </w:pPr>
            <w:r>
              <w:rPr>
                <w:rFonts w:ascii="Times New Roman" w:hAnsi="Times New Roman"/>
                <w:sz w:val="24"/>
                <w:szCs w:val="24"/>
              </w:rPr>
              <w:t>4</w:t>
            </w:r>
          </w:p>
        </w:tc>
        <w:tc>
          <w:tcPr>
            <w:tcW w:w="3544"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Напряжение питания от и</w:t>
            </w:r>
            <w:r>
              <w:rPr>
                <w:rFonts w:ascii="Times New Roman" w:hAnsi="Times New Roman"/>
                <w:sz w:val="24"/>
                <w:szCs w:val="24"/>
              </w:rPr>
              <w:t>сточника постоянного тока, В</w:t>
            </w:r>
          </w:p>
        </w:tc>
        <w:tc>
          <w:tcPr>
            <w:tcW w:w="1418"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от 10,2 до 28,4</w:t>
            </w:r>
          </w:p>
        </w:tc>
        <w:tc>
          <w:tcPr>
            <w:tcW w:w="709" w:type="dxa"/>
            <w:vAlign w:val="center"/>
          </w:tcPr>
          <w:p w:rsidR="009D1BEE" w:rsidRPr="00735D3F" w:rsidRDefault="009D1BEE" w:rsidP="009D1BEE">
            <w:pPr>
              <w:spacing w:after="0" w:line="240" w:lineRule="auto"/>
              <w:rPr>
                <w:rFonts w:ascii="Times New Roman" w:hAnsi="Times New Roman"/>
                <w:sz w:val="24"/>
                <w:szCs w:val="24"/>
              </w:rPr>
            </w:pPr>
          </w:p>
        </w:tc>
      </w:tr>
      <w:tr w:rsidR="009D1BEE" w:rsidRPr="00735D3F" w:rsidTr="003358A3">
        <w:trPr>
          <w:trHeight w:hRule="exact" w:val="397"/>
        </w:trPr>
        <w:tc>
          <w:tcPr>
            <w:tcW w:w="562"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Интерфейс связи с БЦП</w:t>
            </w:r>
          </w:p>
        </w:tc>
        <w:tc>
          <w:tcPr>
            <w:tcW w:w="1418"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RS-485</w:t>
            </w:r>
          </w:p>
        </w:tc>
        <w:tc>
          <w:tcPr>
            <w:tcW w:w="709" w:type="dxa"/>
            <w:vAlign w:val="center"/>
          </w:tcPr>
          <w:p w:rsidR="009D1BEE" w:rsidRPr="00735D3F" w:rsidRDefault="009D1BEE" w:rsidP="009D1BEE">
            <w:pPr>
              <w:spacing w:after="0" w:line="240" w:lineRule="auto"/>
              <w:rPr>
                <w:rFonts w:ascii="Times New Roman" w:hAnsi="Times New Roman"/>
                <w:sz w:val="24"/>
                <w:szCs w:val="24"/>
              </w:rPr>
            </w:pPr>
          </w:p>
        </w:tc>
      </w:tr>
      <w:tr w:rsidR="009D1BEE" w:rsidRPr="00735D3F" w:rsidTr="003358A3">
        <w:trPr>
          <w:trHeight w:hRule="exact" w:val="567"/>
        </w:trPr>
        <w:tc>
          <w:tcPr>
            <w:tcW w:w="562"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Pr>
                <w:rFonts w:ascii="Times New Roman" w:hAnsi="Times New Roman"/>
                <w:sz w:val="24"/>
                <w:szCs w:val="24"/>
              </w:rPr>
              <w:t>Рабочий диапазон температур, °С</w:t>
            </w:r>
          </w:p>
        </w:tc>
        <w:tc>
          <w:tcPr>
            <w:tcW w:w="1418"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от -30 до +50</w:t>
            </w:r>
          </w:p>
        </w:tc>
        <w:tc>
          <w:tcPr>
            <w:tcW w:w="709" w:type="dxa"/>
            <w:vAlign w:val="center"/>
          </w:tcPr>
          <w:p w:rsidR="009D1BEE" w:rsidRPr="00735D3F" w:rsidRDefault="009D1BEE" w:rsidP="009D1BEE">
            <w:pPr>
              <w:spacing w:after="0" w:line="240" w:lineRule="auto"/>
              <w:rPr>
                <w:rFonts w:ascii="Times New Roman" w:hAnsi="Times New Roman"/>
                <w:sz w:val="24"/>
                <w:szCs w:val="24"/>
              </w:rPr>
            </w:pPr>
          </w:p>
        </w:tc>
      </w:tr>
      <w:tr w:rsidR="009D1BEE" w:rsidRPr="00735D3F" w:rsidTr="003358A3">
        <w:trPr>
          <w:trHeight w:hRule="exact" w:val="567"/>
        </w:trPr>
        <w:tc>
          <w:tcPr>
            <w:tcW w:w="562"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Pr>
                <w:rFonts w:ascii="Times New Roman" w:hAnsi="Times New Roman"/>
                <w:sz w:val="24"/>
                <w:szCs w:val="24"/>
              </w:rPr>
              <w:t>Протяжённость линии связи, м</w:t>
            </w:r>
          </w:p>
        </w:tc>
        <w:tc>
          <w:tcPr>
            <w:tcW w:w="1418"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не более 4000</w:t>
            </w:r>
          </w:p>
        </w:tc>
        <w:tc>
          <w:tcPr>
            <w:tcW w:w="709" w:type="dxa"/>
            <w:vAlign w:val="center"/>
          </w:tcPr>
          <w:p w:rsidR="009D1BEE" w:rsidRPr="00735D3F" w:rsidRDefault="009D1BEE" w:rsidP="009D1BEE">
            <w:pPr>
              <w:spacing w:after="0" w:line="240" w:lineRule="auto"/>
              <w:rPr>
                <w:rFonts w:ascii="Times New Roman" w:hAnsi="Times New Roman"/>
                <w:sz w:val="24"/>
                <w:szCs w:val="24"/>
              </w:rPr>
            </w:pPr>
          </w:p>
        </w:tc>
      </w:tr>
      <w:tr w:rsidR="009D1BEE" w:rsidRPr="00735D3F" w:rsidTr="003358A3">
        <w:trPr>
          <w:trHeight w:hRule="exact" w:val="397"/>
        </w:trPr>
        <w:tc>
          <w:tcPr>
            <w:tcW w:w="562"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Клавиш с подсветкой, шт.</w:t>
            </w:r>
          </w:p>
        </w:tc>
        <w:tc>
          <w:tcPr>
            <w:tcW w:w="1418"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не менее 18</w:t>
            </w:r>
          </w:p>
        </w:tc>
        <w:tc>
          <w:tcPr>
            <w:tcW w:w="709" w:type="dxa"/>
            <w:vAlign w:val="center"/>
          </w:tcPr>
          <w:p w:rsidR="009D1BEE" w:rsidRPr="00735D3F" w:rsidRDefault="009D1BEE" w:rsidP="009D1BEE">
            <w:pPr>
              <w:spacing w:after="0" w:line="240" w:lineRule="auto"/>
              <w:rPr>
                <w:rFonts w:ascii="Times New Roman" w:hAnsi="Times New Roman"/>
                <w:sz w:val="24"/>
                <w:szCs w:val="24"/>
              </w:rPr>
            </w:pPr>
          </w:p>
        </w:tc>
      </w:tr>
      <w:tr w:rsidR="009D1BEE" w:rsidRPr="00735D3F" w:rsidTr="003358A3">
        <w:trPr>
          <w:trHeight w:val="333"/>
        </w:trPr>
        <w:tc>
          <w:tcPr>
            <w:tcW w:w="562" w:type="dxa"/>
            <w:vMerge w:val="restart"/>
            <w:vAlign w:val="center"/>
          </w:tcPr>
          <w:p w:rsidR="009D1BEE" w:rsidRPr="00735D3F" w:rsidRDefault="009D1BEE" w:rsidP="009D1BEE">
            <w:pPr>
              <w:spacing w:after="0" w:line="240" w:lineRule="auto"/>
              <w:jc w:val="center"/>
              <w:rPr>
                <w:rFonts w:ascii="Times New Roman" w:hAnsi="Times New Roman"/>
                <w:sz w:val="24"/>
                <w:szCs w:val="24"/>
              </w:rPr>
            </w:pPr>
            <w:r w:rsidRPr="00735D3F">
              <w:rPr>
                <w:rFonts w:ascii="Times New Roman" w:hAnsi="Times New Roman"/>
                <w:sz w:val="24"/>
                <w:szCs w:val="24"/>
              </w:rPr>
              <w:t>4</w:t>
            </w:r>
          </w:p>
        </w:tc>
        <w:tc>
          <w:tcPr>
            <w:tcW w:w="1843" w:type="dxa"/>
            <w:vMerge w:val="restart"/>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Блок индикации</w:t>
            </w:r>
          </w:p>
        </w:tc>
        <w:tc>
          <w:tcPr>
            <w:tcW w:w="709" w:type="dxa"/>
            <w:vMerge w:val="restart"/>
            <w:vAlign w:val="center"/>
          </w:tcPr>
          <w:p w:rsidR="009D1BEE" w:rsidRPr="00735D3F" w:rsidRDefault="009D1BEE" w:rsidP="009D1BEE">
            <w:pPr>
              <w:spacing w:after="0" w:line="240" w:lineRule="auto"/>
              <w:jc w:val="center"/>
              <w:rPr>
                <w:rFonts w:ascii="Times New Roman" w:hAnsi="Times New Roman"/>
                <w:sz w:val="24"/>
                <w:szCs w:val="24"/>
              </w:rPr>
            </w:pPr>
            <w:r w:rsidRPr="00735D3F">
              <w:rPr>
                <w:rFonts w:ascii="Times New Roman" w:hAnsi="Times New Roman"/>
                <w:sz w:val="24"/>
                <w:szCs w:val="24"/>
              </w:rPr>
              <w:t>шт.</w:t>
            </w:r>
          </w:p>
        </w:tc>
        <w:tc>
          <w:tcPr>
            <w:tcW w:w="708" w:type="dxa"/>
            <w:vMerge w:val="restart"/>
            <w:vAlign w:val="center"/>
          </w:tcPr>
          <w:p w:rsidR="009D1BEE" w:rsidRPr="00735D3F" w:rsidRDefault="00466443" w:rsidP="00466443">
            <w:pPr>
              <w:spacing w:after="0" w:line="240" w:lineRule="auto"/>
              <w:jc w:val="center"/>
              <w:rPr>
                <w:rFonts w:ascii="Times New Roman" w:hAnsi="Times New Roman"/>
                <w:sz w:val="24"/>
                <w:szCs w:val="24"/>
              </w:rPr>
            </w:pPr>
            <w:r>
              <w:rPr>
                <w:rFonts w:ascii="Times New Roman" w:hAnsi="Times New Roman"/>
                <w:sz w:val="24"/>
                <w:szCs w:val="24"/>
              </w:rPr>
              <w:t>1</w:t>
            </w:r>
          </w:p>
        </w:tc>
        <w:tc>
          <w:tcPr>
            <w:tcW w:w="3544"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Количество двухцветных индикаторов, шт.</w:t>
            </w:r>
          </w:p>
        </w:tc>
        <w:tc>
          <w:tcPr>
            <w:tcW w:w="1418" w:type="dxa"/>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не менее 60</w:t>
            </w:r>
          </w:p>
        </w:tc>
        <w:tc>
          <w:tcPr>
            <w:tcW w:w="709" w:type="dxa"/>
            <w:vAlign w:val="center"/>
          </w:tcPr>
          <w:p w:rsidR="009D1BEE" w:rsidRPr="00735D3F" w:rsidRDefault="009D1BEE" w:rsidP="009D1BEE">
            <w:pPr>
              <w:spacing w:after="0" w:line="240" w:lineRule="auto"/>
              <w:rPr>
                <w:rFonts w:ascii="Times New Roman" w:hAnsi="Times New Roman"/>
                <w:sz w:val="24"/>
                <w:szCs w:val="24"/>
              </w:rPr>
            </w:pPr>
          </w:p>
        </w:tc>
      </w:tr>
      <w:tr w:rsidR="009D1BEE" w:rsidRPr="00735D3F" w:rsidTr="003358A3">
        <w:trPr>
          <w:trHeight w:val="333"/>
        </w:trPr>
        <w:tc>
          <w:tcPr>
            <w:tcW w:w="562"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Количество одноцветных индикаторов, шт.</w:t>
            </w:r>
          </w:p>
        </w:tc>
        <w:tc>
          <w:tcPr>
            <w:tcW w:w="1418" w:type="dxa"/>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не менее 7</w:t>
            </w:r>
          </w:p>
        </w:tc>
        <w:tc>
          <w:tcPr>
            <w:tcW w:w="709" w:type="dxa"/>
            <w:vAlign w:val="center"/>
          </w:tcPr>
          <w:p w:rsidR="009D1BEE" w:rsidRPr="00735D3F" w:rsidRDefault="009D1BEE" w:rsidP="009D1BEE">
            <w:pPr>
              <w:spacing w:after="0" w:line="240" w:lineRule="auto"/>
              <w:rPr>
                <w:rFonts w:ascii="Times New Roman" w:hAnsi="Times New Roman"/>
                <w:sz w:val="24"/>
                <w:szCs w:val="24"/>
              </w:rPr>
            </w:pPr>
          </w:p>
        </w:tc>
      </w:tr>
      <w:tr w:rsidR="009D1BEE" w:rsidRPr="00735D3F" w:rsidTr="003358A3">
        <w:trPr>
          <w:trHeight w:val="170"/>
        </w:trPr>
        <w:tc>
          <w:tcPr>
            <w:tcW w:w="562"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Напряжение питания о</w:t>
            </w:r>
            <w:r>
              <w:rPr>
                <w:rFonts w:ascii="Times New Roman" w:hAnsi="Times New Roman"/>
                <w:sz w:val="24"/>
                <w:szCs w:val="24"/>
              </w:rPr>
              <w:t>т источника постоянного тока, В</w:t>
            </w:r>
          </w:p>
        </w:tc>
        <w:tc>
          <w:tcPr>
            <w:tcW w:w="1418" w:type="dxa"/>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от 10,2 до 28,4</w:t>
            </w:r>
          </w:p>
        </w:tc>
        <w:tc>
          <w:tcPr>
            <w:tcW w:w="709" w:type="dxa"/>
            <w:vAlign w:val="center"/>
          </w:tcPr>
          <w:p w:rsidR="009D1BEE" w:rsidRPr="00735D3F" w:rsidRDefault="009D1BEE" w:rsidP="009D1BEE">
            <w:pPr>
              <w:spacing w:after="0" w:line="240" w:lineRule="auto"/>
              <w:rPr>
                <w:rFonts w:ascii="Times New Roman" w:hAnsi="Times New Roman"/>
                <w:sz w:val="24"/>
                <w:szCs w:val="24"/>
              </w:rPr>
            </w:pPr>
          </w:p>
        </w:tc>
      </w:tr>
      <w:tr w:rsidR="009D1BEE" w:rsidRPr="00735D3F" w:rsidTr="003358A3">
        <w:trPr>
          <w:trHeight w:hRule="exact" w:val="631"/>
        </w:trPr>
        <w:tc>
          <w:tcPr>
            <w:tcW w:w="562"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Pr>
                <w:rFonts w:ascii="Times New Roman" w:hAnsi="Times New Roman"/>
                <w:sz w:val="24"/>
                <w:szCs w:val="24"/>
              </w:rPr>
              <w:t>Рабочий диапазон температур, °С</w:t>
            </w:r>
          </w:p>
        </w:tc>
        <w:tc>
          <w:tcPr>
            <w:tcW w:w="1418"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от -30 до +50</w:t>
            </w:r>
          </w:p>
        </w:tc>
        <w:tc>
          <w:tcPr>
            <w:tcW w:w="709" w:type="dxa"/>
            <w:vAlign w:val="center"/>
          </w:tcPr>
          <w:p w:rsidR="009D1BEE" w:rsidRPr="00735D3F" w:rsidRDefault="009D1BEE" w:rsidP="009D1BEE">
            <w:pPr>
              <w:spacing w:after="0" w:line="240" w:lineRule="auto"/>
              <w:rPr>
                <w:rFonts w:ascii="Times New Roman" w:hAnsi="Times New Roman"/>
                <w:sz w:val="24"/>
                <w:szCs w:val="24"/>
              </w:rPr>
            </w:pPr>
          </w:p>
        </w:tc>
      </w:tr>
      <w:tr w:rsidR="009D1BEE" w:rsidRPr="00735D3F" w:rsidTr="003358A3">
        <w:trPr>
          <w:trHeight w:hRule="exact" w:val="397"/>
        </w:trPr>
        <w:tc>
          <w:tcPr>
            <w:tcW w:w="562" w:type="dxa"/>
            <w:vMerge w:val="restart"/>
            <w:vAlign w:val="center"/>
          </w:tcPr>
          <w:p w:rsidR="009D1BEE" w:rsidRPr="00735D3F" w:rsidRDefault="00D160D0" w:rsidP="009D1BEE">
            <w:pPr>
              <w:spacing w:after="0" w:line="240" w:lineRule="auto"/>
              <w:jc w:val="center"/>
              <w:rPr>
                <w:rFonts w:ascii="Times New Roman" w:hAnsi="Times New Roman"/>
                <w:sz w:val="24"/>
                <w:szCs w:val="24"/>
              </w:rPr>
            </w:pPr>
            <w:r>
              <w:rPr>
                <w:rFonts w:ascii="Times New Roman" w:hAnsi="Times New Roman"/>
                <w:sz w:val="24"/>
                <w:szCs w:val="24"/>
              </w:rPr>
              <w:t>5</w:t>
            </w:r>
          </w:p>
        </w:tc>
        <w:tc>
          <w:tcPr>
            <w:tcW w:w="1843" w:type="dxa"/>
            <w:vMerge w:val="restart"/>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Блок резервного питания</w:t>
            </w:r>
          </w:p>
        </w:tc>
        <w:tc>
          <w:tcPr>
            <w:tcW w:w="709" w:type="dxa"/>
            <w:vMerge w:val="restart"/>
            <w:vAlign w:val="center"/>
          </w:tcPr>
          <w:p w:rsidR="009D1BEE" w:rsidRPr="00735D3F" w:rsidRDefault="009D1BEE" w:rsidP="009D1BEE">
            <w:pPr>
              <w:spacing w:after="0" w:line="240" w:lineRule="auto"/>
              <w:jc w:val="center"/>
              <w:rPr>
                <w:rFonts w:ascii="Times New Roman" w:hAnsi="Times New Roman"/>
                <w:sz w:val="24"/>
                <w:szCs w:val="24"/>
              </w:rPr>
            </w:pPr>
            <w:r w:rsidRPr="00735D3F">
              <w:rPr>
                <w:rFonts w:ascii="Times New Roman" w:hAnsi="Times New Roman"/>
                <w:sz w:val="24"/>
                <w:szCs w:val="24"/>
              </w:rPr>
              <w:t>шт.</w:t>
            </w:r>
          </w:p>
        </w:tc>
        <w:tc>
          <w:tcPr>
            <w:tcW w:w="708" w:type="dxa"/>
            <w:vMerge w:val="restart"/>
            <w:vAlign w:val="center"/>
          </w:tcPr>
          <w:p w:rsidR="009D1BEE" w:rsidRPr="00735D3F" w:rsidRDefault="00C71F16" w:rsidP="00373CF4">
            <w:pPr>
              <w:spacing w:after="0" w:line="240" w:lineRule="auto"/>
              <w:jc w:val="center"/>
              <w:rPr>
                <w:rFonts w:ascii="Times New Roman" w:hAnsi="Times New Roman"/>
                <w:sz w:val="24"/>
                <w:szCs w:val="24"/>
              </w:rPr>
            </w:pPr>
            <w:r>
              <w:rPr>
                <w:rFonts w:ascii="Times New Roman" w:hAnsi="Times New Roman"/>
                <w:sz w:val="24"/>
                <w:szCs w:val="24"/>
              </w:rPr>
              <w:t>1</w:t>
            </w:r>
          </w:p>
        </w:tc>
        <w:tc>
          <w:tcPr>
            <w:tcW w:w="3544"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Выход</w:t>
            </w:r>
            <w:r>
              <w:rPr>
                <w:rFonts w:ascii="Times New Roman" w:hAnsi="Times New Roman"/>
                <w:sz w:val="24"/>
                <w:szCs w:val="24"/>
              </w:rPr>
              <w:t>ное напряжение, В</w:t>
            </w:r>
          </w:p>
        </w:tc>
        <w:tc>
          <w:tcPr>
            <w:tcW w:w="1418"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13,6</w:t>
            </w:r>
          </w:p>
        </w:tc>
        <w:tc>
          <w:tcPr>
            <w:tcW w:w="709" w:type="dxa"/>
            <w:vAlign w:val="center"/>
          </w:tcPr>
          <w:p w:rsidR="009D1BEE" w:rsidRPr="00735D3F" w:rsidRDefault="009D1BEE" w:rsidP="009D1BEE">
            <w:pPr>
              <w:spacing w:after="0" w:line="240" w:lineRule="auto"/>
              <w:rPr>
                <w:rFonts w:ascii="Times New Roman" w:hAnsi="Times New Roman"/>
                <w:sz w:val="24"/>
                <w:szCs w:val="24"/>
              </w:rPr>
            </w:pPr>
          </w:p>
        </w:tc>
      </w:tr>
      <w:tr w:rsidR="009D1BEE" w:rsidRPr="00735D3F" w:rsidTr="003358A3">
        <w:trPr>
          <w:trHeight w:hRule="exact" w:val="567"/>
        </w:trPr>
        <w:tc>
          <w:tcPr>
            <w:tcW w:w="562"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Тип</w:t>
            </w:r>
          </w:p>
        </w:tc>
        <w:tc>
          <w:tcPr>
            <w:tcW w:w="1418"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бесперебойный</w:t>
            </w:r>
          </w:p>
        </w:tc>
        <w:tc>
          <w:tcPr>
            <w:tcW w:w="709" w:type="dxa"/>
            <w:vAlign w:val="center"/>
          </w:tcPr>
          <w:p w:rsidR="009D1BEE" w:rsidRPr="00735D3F" w:rsidRDefault="009D1BEE" w:rsidP="009D1BEE">
            <w:pPr>
              <w:spacing w:after="0" w:line="240" w:lineRule="auto"/>
              <w:rPr>
                <w:rFonts w:ascii="Times New Roman" w:hAnsi="Times New Roman"/>
                <w:sz w:val="24"/>
                <w:szCs w:val="24"/>
              </w:rPr>
            </w:pPr>
          </w:p>
        </w:tc>
      </w:tr>
      <w:tr w:rsidR="009D1BEE" w:rsidRPr="00735D3F" w:rsidTr="003358A3">
        <w:trPr>
          <w:trHeight w:hRule="exact" w:val="454"/>
        </w:trPr>
        <w:tc>
          <w:tcPr>
            <w:tcW w:w="562"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Pr>
                <w:rFonts w:ascii="Times New Roman" w:hAnsi="Times New Roman"/>
                <w:sz w:val="24"/>
                <w:szCs w:val="24"/>
              </w:rPr>
              <w:t>Ток нагрузки, А</w:t>
            </w:r>
          </w:p>
        </w:tc>
        <w:tc>
          <w:tcPr>
            <w:tcW w:w="1418"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не менее 5</w:t>
            </w:r>
          </w:p>
        </w:tc>
        <w:tc>
          <w:tcPr>
            <w:tcW w:w="709" w:type="dxa"/>
            <w:vAlign w:val="center"/>
          </w:tcPr>
          <w:p w:rsidR="009D1BEE" w:rsidRPr="00735D3F" w:rsidRDefault="009D1BEE" w:rsidP="009D1BEE">
            <w:pPr>
              <w:spacing w:after="0" w:line="240" w:lineRule="auto"/>
              <w:rPr>
                <w:rFonts w:ascii="Times New Roman" w:hAnsi="Times New Roman"/>
                <w:sz w:val="24"/>
                <w:szCs w:val="24"/>
              </w:rPr>
            </w:pPr>
          </w:p>
        </w:tc>
      </w:tr>
      <w:tr w:rsidR="009D1BEE" w:rsidRPr="00735D3F" w:rsidTr="003358A3">
        <w:trPr>
          <w:trHeight w:hRule="exact" w:val="397"/>
        </w:trPr>
        <w:tc>
          <w:tcPr>
            <w:tcW w:w="562"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Интерфейс связи с БЦП</w:t>
            </w:r>
          </w:p>
        </w:tc>
        <w:tc>
          <w:tcPr>
            <w:tcW w:w="1418"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RS-485</w:t>
            </w:r>
          </w:p>
        </w:tc>
        <w:tc>
          <w:tcPr>
            <w:tcW w:w="709" w:type="dxa"/>
            <w:vAlign w:val="center"/>
          </w:tcPr>
          <w:p w:rsidR="009D1BEE" w:rsidRPr="00735D3F" w:rsidRDefault="009D1BEE" w:rsidP="009D1BEE">
            <w:pPr>
              <w:spacing w:after="0" w:line="240" w:lineRule="auto"/>
              <w:rPr>
                <w:rFonts w:ascii="Times New Roman" w:hAnsi="Times New Roman"/>
                <w:sz w:val="24"/>
                <w:szCs w:val="24"/>
              </w:rPr>
            </w:pPr>
          </w:p>
        </w:tc>
      </w:tr>
      <w:tr w:rsidR="009D1BEE" w:rsidRPr="00735D3F" w:rsidTr="006433DD">
        <w:trPr>
          <w:trHeight w:hRule="exact" w:val="589"/>
        </w:trPr>
        <w:tc>
          <w:tcPr>
            <w:tcW w:w="562"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Pr>
                <w:rFonts w:ascii="Times New Roman" w:hAnsi="Times New Roman"/>
                <w:sz w:val="24"/>
                <w:szCs w:val="24"/>
              </w:rPr>
              <w:t>Емкость совместимых АКБ, Ач</w:t>
            </w:r>
          </w:p>
        </w:tc>
        <w:tc>
          <w:tcPr>
            <w:tcW w:w="1418" w:type="dxa"/>
            <w:tcBorders>
              <w:bottom w:val="single" w:sz="4" w:space="0" w:color="auto"/>
            </w:tcBorders>
            <w:vAlign w:val="center"/>
          </w:tcPr>
          <w:p w:rsidR="009D1BEE"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 xml:space="preserve">не менее </w:t>
            </w:r>
          </w:p>
          <w:p w:rsidR="009D1BEE"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1 х 17</w:t>
            </w:r>
          </w:p>
          <w:p w:rsidR="009D1BEE" w:rsidRPr="00735D3F" w:rsidRDefault="009D1BEE" w:rsidP="009D1BEE">
            <w:pPr>
              <w:spacing w:after="0" w:line="240" w:lineRule="auto"/>
              <w:rPr>
                <w:rFonts w:ascii="Times New Roman" w:hAnsi="Times New Roman"/>
                <w:sz w:val="24"/>
                <w:szCs w:val="24"/>
              </w:rPr>
            </w:pPr>
          </w:p>
        </w:tc>
        <w:tc>
          <w:tcPr>
            <w:tcW w:w="709" w:type="dxa"/>
            <w:vAlign w:val="center"/>
          </w:tcPr>
          <w:p w:rsidR="009D1BEE" w:rsidRPr="00735D3F" w:rsidRDefault="009D1BEE" w:rsidP="009D1BEE">
            <w:pPr>
              <w:spacing w:after="0" w:line="240" w:lineRule="auto"/>
              <w:rPr>
                <w:rFonts w:ascii="Times New Roman" w:hAnsi="Times New Roman"/>
                <w:sz w:val="24"/>
                <w:szCs w:val="24"/>
              </w:rPr>
            </w:pPr>
          </w:p>
        </w:tc>
      </w:tr>
      <w:tr w:rsidR="009D1BEE" w:rsidRPr="00735D3F" w:rsidTr="003358A3">
        <w:trPr>
          <w:trHeight w:hRule="exact" w:val="465"/>
        </w:trPr>
        <w:tc>
          <w:tcPr>
            <w:tcW w:w="562" w:type="dxa"/>
            <w:vMerge w:val="restart"/>
            <w:vAlign w:val="center"/>
          </w:tcPr>
          <w:p w:rsidR="009D1BEE" w:rsidRPr="00735D3F" w:rsidRDefault="00C71F16" w:rsidP="009D1BEE">
            <w:pPr>
              <w:spacing w:after="0" w:line="240" w:lineRule="auto"/>
              <w:jc w:val="center"/>
              <w:rPr>
                <w:rFonts w:ascii="Times New Roman" w:hAnsi="Times New Roman"/>
                <w:sz w:val="24"/>
                <w:szCs w:val="24"/>
              </w:rPr>
            </w:pPr>
            <w:r>
              <w:rPr>
                <w:rFonts w:ascii="Times New Roman" w:hAnsi="Times New Roman"/>
                <w:sz w:val="24"/>
                <w:szCs w:val="24"/>
              </w:rPr>
              <w:t>6</w:t>
            </w:r>
          </w:p>
        </w:tc>
        <w:tc>
          <w:tcPr>
            <w:tcW w:w="1843" w:type="dxa"/>
            <w:vMerge w:val="restart"/>
            <w:vAlign w:val="center"/>
          </w:tcPr>
          <w:p w:rsidR="009D1BEE"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Аккумулятор</w:t>
            </w:r>
            <w:r w:rsidR="00846357">
              <w:rPr>
                <w:rFonts w:ascii="Times New Roman" w:hAnsi="Times New Roman"/>
                <w:sz w:val="24"/>
                <w:szCs w:val="24"/>
              </w:rPr>
              <w:t>-</w:t>
            </w:r>
          </w:p>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ная батарея</w:t>
            </w:r>
          </w:p>
        </w:tc>
        <w:tc>
          <w:tcPr>
            <w:tcW w:w="709" w:type="dxa"/>
            <w:vMerge w:val="restart"/>
            <w:vAlign w:val="center"/>
          </w:tcPr>
          <w:p w:rsidR="009D1BEE" w:rsidRPr="00735D3F" w:rsidRDefault="009D1BEE" w:rsidP="009D1BEE">
            <w:pPr>
              <w:spacing w:after="0" w:line="240" w:lineRule="auto"/>
              <w:jc w:val="center"/>
              <w:rPr>
                <w:rFonts w:ascii="Times New Roman" w:hAnsi="Times New Roman"/>
                <w:sz w:val="24"/>
                <w:szCs w:val="24"/>
              </w:rPr>
            </w:pPr>
            <w:r w:rsidRPr="00735D3F">
              <w:rPr>
                <w:rFonts w:ascii="Times New Roman" w:hAnsi="Times New Roman"/>
                <w:sz w:val="24"/>
                <w:szCs w:val="24"/>
              </w:rPr>
              <w:t>шт.</w:t>
            </w:r>
          </w:p>
        </w:tc>
        <w:tc>
          <w:tcPr>
            <w:tcW w:w="708" w:type="dxa"/>
            <w:vMerge w:val="restart"/>
            <w:vAlign w:val="center"/>
          </w:tcPr>
          <w:p w:rsidR="009D1BEE" w:rsidRPr="00735D3F" w:rsidRDefault="00C71F16" w:rsidP="00373CF4">
            <w:pPr>
              <w:spacing w:after="0" w:line="240" w:lineRule="auto"/>
              <w:jc w:val="center"/>
              <w:rPr>
                <w:rFonts w:ascii="Times New Roman" w:hAnsi="Times New Roman"/>
                <w:sz w:val="24"/>
                <w:szCs w:val="24"/>
              </w:rPr>
            </w:pPr>
            <w:r>
              <w:rPr>
                <w:rFonts w:ascii="Times New Roman" w:hAnsi="Times New Roman"/>
                <w:sz w:val="24"/>
                <w:szCs w:val="24"/>
              </w:rPr>
              <w:t>1</w:t>
            </w:r>
          </w:p>
        </w:tc>
        <w:tc>
          <w:tcPr>
            <w:tcW w:w="3544"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Pr>
                <w:rFonts w:ascii="Times New Roman" w:hAnsi="Times New Roman"/>
                <w:sz w:val="24"/>
                <w:szCs w:val="24"/>
              </w:rPr>
              <w:t>Емкость, Ач</w:t>
            </w:r>
          </w:p>
        </w:tc>
        <w:tc>
          <w:tcPr>
            <w:tcW w:w="1418"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не менее 17</w:t>
            </w:r>
          </w:p>
        </w:tc>
        <w:tc>
          <w:tcPr>
            <w:tcW w:w="709" w:type="dxa"/>
            <w:vAlign w:val="center"/>
          </w:tcPr>
          <w:p w:rsidR="009D1BEE" w:rsidRPr="00735D3F" w:rsidRDefault="009D1BEE" w:rsidP="009D1BEE">
            <w:pPr>
              <w:spacing w:after="0" w:line="240" w:lineRule="auto"/>
              <w:rPr>
                <w:rFonts w:ascii="Times New Roman" w:hAnsi="Times New Roman"/>
                <w:sz w:val="24"/>
                <w:szCs w:val="24"/>
              </w:rPr>
            </w:pPr>
          </w:p>
        </w:tc>
      </w:tr>
      <w:tr w:rsidR="009D1BEE" w:rsidRPr="00735D3F" w:rsidTr="003358A3">
        <w:trPr>
          <w:trHeight w:hRule="exact" w:val="1194"/>
        </w:trPr>
        <w:tc>
          <w:tcPr>
            <w:tcW w:w="562"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Назначение</w:t>
            </w:r>
          </w:p>
        </w:tc>
        <w:tc>
          <w:tcPr>
            <w:tcW w:w="1418" w:type="dxa"/>
            <w:tcBorders>
              <w:bottom w:val="single" w:sz="4" w:space="0" w:color="auto"/>
            </w:tcBorders>
            <w:vAlign w:val="center"/>
          </w:tcPr>
          <w:p w:rsidR="009D1BEE"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 xml:space="preserve">для резервируемых блоков </w:t>
            </w:r>
          </w:p>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питания</w:t>
            </w:r>
          </w:p>
        </w:tc>
        <w:tc>
          <w:tcPr>
            <w:tcW w:w="709" w:type="dxa"/>
            <w:vAlign w:val="center"/>
          </w:tcPr>
          <w:p w:rsidR="009D1BEE" w:rsidRPr="00735D3F" w:rsidRDefault="009D1BEE" w:rsidP="009D1BEE">
            <w:pPr>
              <w:spacing w:after="0" w:line="240" w:lineRule="auto"/>
              <w:rPr>
                <w:rFonts w:ascii="Times New Roman" w:hAnsi="Times New Roman"/>
                <w:sz w:val="24"/>
                <w:szCs w:val="24"/>
              </w:rPr>
            </w:pPr>
          </w:p>
        </w:tc>
      </w:tr>
      <w:tr w:rsidR="009D1BEE" w:rsidRPr="00735D3F" w:rsidTr="003358A3">
        <w:trPr>
          <w:trHeight w:hRule="exact" w:val="454"/>
        </w:trPr>
        <w:tc>
          <w:tcPr>
            <w:tcW w:w="562"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Pr>
                <w:rFonts w:ascii="Times New Roman" w:hAnsi="Times New Roman"/>
                <w:sz w:val="24"/>
                <w:szCs w:val="24"/>
              </w:rPr>
              <w:t>Напряжение, В</w:t>
            </w:r>
          </w:p>
        </w:tc>
        <w:tc>
          <w:tcPr>
            <w:tcW w:w="1418"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12</w:t>
            </w:r>
          </w:p>
        </w:tc>
        <w:tc>
          <w:tcPr>
            <w:tcW w:w="709" w:type="dxa"/>
            <w:vAlign w:val="center"/>
          </w:tcPr>
          <w:p w:rsidR="009D1BEE" w:rsidRPr="00735D3F" w:rsidRDefault="009D1BEE" w:rsidP="009D1BEE">
            <w:pPr>
              <w:spacing w:after="0" w:line="240" w:lineRule="auto"/>
              <w:rPr>
                <w:rFonts w:ascii="Times New Roman" w:hAnsi="Times New Roman"/>
                <w:sz w:val="24"/>
                <w:szCs w:val="24"/>
              </w:rPr>
            </w:pPr>
          </w:p>
        </w:tc>
      </w:tr>
      <w:tr w:rsidR="009D1BEE" w:rsidRPr="00735D3F" w:rsidTr="003358A3">
        <w:trPr>
          <w:trHeight w:hRule="exact" w:val="680"/>
        </w:trPr>
        <w:tc>
          <w:tcPr>
            <w:tcW w:w="562" w:type="dxa"/>
            <w:vMerge w:val="restart"/>
            <w:vAlign w:val="center"/>
          </w:tcPr>
          <w:p w:rsidR="009D1BEE" w:rsidRPr="00735D3F" w:rsidRDefault="00C71F16" w:rsidP="009D1BEE">
            <w:pPr>
              <w:spacing w:after="0" w:line="240" w:lineRule="auto"/>
              <w:jc w:val="center"/>
              <w:rPr>
                <w:rFonts w:ascii="Times New Roman" w:hAnsi="Times New Roman"/>
                <w:sz w:val="24"/>
                <w:szCs w:val="24"/>
              </w:rPr>
            </w:pPr>
            <w:r>
              <w:rPr>
                <w:rFonts w:ascii="Times New Roman" w:hAnsi="Times New Roman"/>
                <w:sz w:val="24"/>
                <w:szCs w:val="24"/>
              </w:rPr>
              <w:t>7</w:t>
            </w:r>
          </w:p>
        </w:tc>
        <w:tc>
          <w:tcPr>
            <w:tcW w:w="1843" w:type="dxa"/>
            <w:vMerge w:val="restart"/>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Извещатель охранный объемный адресный</w:t>
            </w:r>
          </w:p>
        </w:tc>
        <w:tc>
          <w:tcPr>
            <w:tcW w:w="709" w:type="dxa"/>
            <w:vMerge w:val="restart"/>
            <w:vAlign w:val="center"/>
          </w:tcPr>
          <w:p w:rsidR="009D1BEE" w:rsidRPr="00735D3F" w:rsidRDefault="009D1BEE" w:rsidP="009D1BEE">
            <w:pPr>
              <w:spacing w:after="0" w:line="240" w:lineRule="auto"/>
              <w:jc w:val="center"/>
              <w:rPr>
                <w:rFonts w:ascii="Times New Roman" w:hAnsi="Times New Roman"/>
                <w:sz w:val="24"/>
                <w:szCs w:val="24"/>
              </w:rPr>
            </w:pPr>
            <w:r w:rsidRPr="00735D3F">
              <w:rPr>
                <w:rFonts w:ascii="Times New Roman" w:hAnsi="Times New Roman"/>
                <w:sz w:val="24"/>
                <w:szCs w:val="24"/>
              </w:rPr>
              <w:t>шт.</w:t>
            </w:r>
          </w:p>
        </w:tc>
        <w:tc>
          <w:tcPr>
            <w:tcW w:w="708" w:type="dxa"/>
            <w:vMerge w:val="restart"/>
            <w:vAlign w:val="center"/>
          </w:tcPr>
          <w:p w:rsidR="009D1BEE" w:rsidRPr="00735D3F" w:rsidRDefault="00466443" w:rsidP="009D1BEE">
            <w:pPr>
              <w:spacing w:after="0" w:line="240" w:lineRule="auto"/>
              <w:jc w:val="center"/>
              <w:rPr>
                <w:rFonts w:ascii="Times New Roman" w:hAnsi="Times New Roman"/>
                <w:sz w:val="24"/>
                <w:szCs w:val="24"/>
              </w:rPr>
            </w:pPr>
            <w:r>
              <w:rPr>
                <w:rFonts w:ascii="Times New Roman" w:hAnsi="Times New Roman"/>
                <w:sz w:val="24"/>
                <w:szCs w:val="24"/>
              </w:rPr>
              <w:t>9</w:t>
            </w:r>
          </w:p>
        </w:tc>
        <w:tc>
          <w:tcPr>
            <w:tcW w:w="3544"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Питание по ли</w:t>
            </w:r>
            <w:r>
              <w:rPr>
                <w:rFonts w:ascii="Times New Roman" w:hAnsi="Times New Roman"/>
                <w:sz w:val="24"/>
                <w:szCs w:val="24"/>
              </w:rPr>
              <w:t>нии связи адресных устройств, В</w:t>
            </w:r>
          </w:p>
        </w:tc>
        <w:tc>
          <w:tcPr>
            <w:tcW w:w="1418"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от 8 до 12</w:t>
            </w:r>
          </w:p>
        </w:tc>
        <w:tc>
          <w:tcPr>
            <w:tcW w:w="709" w:type="dxa"/>
            <w:vAlign w:val="center"/>
          </w:tcPr>
          <w:p w:rsidR="009D1BEE" w:rsidRPr="00735D3F" w:rsidRDefault="009D1BEE" w:rsidP="009D1BEE">
            <w:pPr>
              <w:spacing w:after="0" w:line="240" w:lineRule="auto"/>
              <w:rPr>
                <w:rFonts w:ascii="Times New Roman" w:hAnsi="Times New Roman"/>
                <w:sz w:val="24"/>
                <w:szCs w:val="24"/>
              </w:rPr>
            </w:pPr>
          </w:p>
        </w:tc>
      </w:tr>
      <w:tr w:rsidR="009D1BEE" w:rsidRPr="00735D3F" w:rsidTr="003358A3">
        <w:trPr>
          <w:trHeight w:hRule="exact" w:val="510"/>
        </w:trPr>
        <w:tc>
          <w:tcPr>
            <w:tcW w:w="562"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Дальность действия, м</w:t>
            </w:r>
          </w:p>
        </w:tc>
        <w:tc>
          <w:tcPr>
            <w:tcW w:w="1418"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до 12</w:t>
            </w:r>
          </w:p>
        </w:tc>
        <w:tc>
          <w:tcPr>
            <w:tcW w:w="709" w:type="dxa"/>
            <w:vAlign w:val="center"/>
          </w:tcPr>
          <w:p w:rsidR="009D1BEE" w:rsidRPr="00735D3F" w:rsidRDefault="009D1BEE" w:rsidP="009D1BEE">
            <w:pPr>
              <w:spacing w:after="0" w:line="240" w:lineRule="auto"/>
              <w:rPr>
                <w:rFonts w:ascii="Times New Roman" w:hAnsi="Times New Roman"/>
                <w:sz w:val="24"/>
                <w:szCs w:val="24"/>
              </w:rPr>
            </w:pPr>
          </w:p>
        </w:tc>
      </w:tr>
      <w:tr w:rsidR="009D1BEE" w:rsidRPr="00735D3F" w:rsidTr="003358A3">
        <w:trPr>
          <w:trHeight w:hRule="exact" w:val="624"/>
        </w:trPr>
        <w:tc>
          <w:tcPr>
            <w:tcW w:w="562"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1843" w:type="dxa"/>
            <w:vMerge/>
            <w:vAlign w:val="center"/>
          </w:tcPr>
          <w:p w:rsidR="009D1BEE" w:rsidRPr="00735D3F" w:rsidRDefault="009D1BEE" w:rsidP="009D1BEE">
            <w:pPr>
              <w:spacing w:after="0" w:line="240" w:lineRule="auto"/>
              <w:rPr>
                <w:rFonts w:ascii="Times New Roman" w:hAnsi="Times New Roman"/>
                <w:sz w:val="24"/>
                <w:szCs w:val="24"/>
              </w:rPr>
            </w:pPr>
          </w:p>
        </w:tc>
        <w:tc>
          <w:tcPr>
            <w:tcW w:w="709" w:type="dxa"/>
            <w:vMerge/>
            <w:vAlign w:val="center"/>
          </w:tcPr>
          <w:p w:rsidR="009D1BEE" w:rsidRPr="00735D3F" w:rsidRDefault="009D1BEE" w:rsidP="009D1BEE">
            <w:pPr>
              <w:spacing w:after="0" w:line="240" w:lineRule="auto"/>
              <w:rPr>
                <w:rFonts w:ascii="Times New Roman" w:hAnsi="Times New Roman"/>
                <w:sz w:val="24"/>
                <w:szCs w:val="24"/>
              </w:rPr>
            </w:pPr>
          </w:p>
        </w:tc>
        <w:tc>
          <w:tcPr>
            <w:tcW w:w="708" w:type="dxa"/>
            <w:vMerge/>
            <w:vAlign w:val="center"/>
          </w:tcPr>
          <w:p w:rsidR="009D1BEE" w:rsidRPr="00735D3F"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Диапазон рабочих температур, °С</w:t>
            </w:r>
          </w:p>
        </w:tc>
        <w:tc>
          <w:tcPr>
            <w:tcW w:w="1418" w:type="dxa"/>
            <w:tcBorders>
              <w:bottom w:val="single" w:sz="4" w:space="0" w:color="auto"/>
            </w:tcBorders>
            <w:vAlign w:val="center"/>
          </w:tcPr>
          <w:p w:rsidR="009D1BEE" w:rsidRPr="00735D3F" w:rsidRDefault="009D1BEE" w:rsidP="009D1BEE">
            <w:pPr>
              <w:spacing w:after="0" w:line="240" w:lineRule="auto"/>
              <w:rPr>
                <w:rFonts w:ascii="Times New Roman" w:hAnsi="Times New Roman"/>
                <w:sz w:val="24"/>
                <w:szCs w:val="24"/>
              </w:rPr>
            </w:pPr>
            <w:r w:rsidRPr="00735D3F">
              <w:rPr>
                <w:rFonts w:ascii="Times New Roman" w:hAnsi="Times New Roman"/>
                <w:sz w:val="24"/>
                <w:szCs w:val="24"/>
              </w:rPr>
              <w:t>от - 30 до + 40</w:t>
            </w:r>
          </w:p>
        </w:tc>
        <w:tc>
          <w:tcPr>
            <w:tcW w:w="709" w:type="dxa"/>
            <w:vAlign w:val="center"/>
          </w:tcPr>
          <w:p w:rsidR="009D1BEE" w:rsidRPr="00735D3F" w:rsidRDefault="009D1BEE" w:rsidP="009D1BEE">
            <w:pPr>
              <w:spacing w:after="0" w:line="240" w:lineRule="auto"/>
              <w:rPr>
                <w:rFonts w:ascii="Times New Roman" w:hAnsi="Times New Roman"/>
                <w:sz w:val="24"/>
                <w:szCs w:val="24"/>
              </w:rPr>
            </w:pPr>
          </w:p>
        </w:tc>
      </w:tr>
      <w:tr w:rsidR="009D1BEE" w:rsidRPr="00253F32" w:rsidTr="003358A3">
        <w:trPr>
          <w:trHeight w:hRule="exact" w:val="582"/>
        </w:trPr>
        <w:tc>
          <w:tcPr>
            <w:tcW w:w="562" w:type="dxa"/>
            <w:vMerge w:val="restart"/>
            <w:vAlign w:val="center"/>
          </w:tcPr>
          <w:p w:rsidR="009D1BEE" w:rsidRPr="008D6781" w:rsidRDefault="00C71F16" w:rsidP="009D1BEE">
            <w:pPr>
              <w:spacing w:after="0" w:line="240" w:lineRule="auto"/>
              <w:jc w:val="center"/>
              <w:rPr>
                <w:rFonts w:ascii="Times New Roman" w:hAnsi="Times New Roman"/>
                <w:sz w:val="24"/>
                <w:szCs w:val="24"/>
              </w:rPr>
            </w:pPr>
            <w:r>
              <w:rPr>
                <w:rFonts w:ascii="Times New Roman" w:hAnsi="Times New Roman"/>
                <w:sz w:val="24"/>
                <w:szCs w:val="24"/>
              </w:rPr>
              <w:t>8</w:t>
            </w:r>
          </w:p>
          <w:p w:rsidR="009D1BEE" w:rsidRPr="008D6781" w:rsidRDefault="009D1BEE" w:rsidP="009D1BEE">
            <w:pPr>
              <w:spacing w:after="0" w:line="240" w:lineRule="auto"/>
              <w:jc w:val="center"/>
              <w:rPr>
                <w:rFonts w:ascii="Times New Roman" w:hAnsi="Times New Roman"/>
                <w:sz w:val="24"/>
                <w:szCs w:val="24"/>
              </w:rPr>
            </w:pPr>
          </w:p>
        </w:tc>
        <w:tc>
          <w:tcPr>
            <w:tcW w:w="1843" w:type="dxa"/>
            <w:vMerge w:val="restart"/>
            <w:vAlign w:val="center"/>
          </w:tcPr>
          <w:p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Извещатель охранный магнитоконтактный адресный</w:t>
            </w:r>
          </w:p>
        </w:tc>
        <w:tc>
          <w:tcPr>
            <w:tcW w:w="709" w:type="dxa"/>
            <w:vMerge w:val="restart"/>
            <w:vAlign w:val="center"/>
          </w:tcPr>
          <w:p w:rsidR="009D1BEE" w:rsidRPr="008D6781" w:rsidRDefault="009D1BEE" w:rsidP="009D1BEE">
            <w:pPr>
              <w:spacing w:after="0" w:line="240" w:lineRule="auto"/>
              <w:jc w:val="center"/>
              <w:rPr>
                <w:rFonts w:ascii="Times New Roman" w:hAnsi="Times New Roman"/>
                <w:sz w:val="24"/>
                <w:szCs w:val="24"/>
              </w:rPr>
            </w:pPr>
            <w:r w:rsidRPr="008D6781">
              <w:rPr>
                <w:rFonts w:ascii="Times New Roman" w:hAnsi="Times New Roman"/>
                <w:sz w:val="24"/>
                <w:szCs w:val="24"/>
              </w:rPr>
              <w:t>шт.</w:t>
            </w:r>
          </w:p>
        </w:tc>
        <w:tc>
          <w:tcPr>
            <w:tcW w:w="708" w:type="dxa"/>
            <w:vMerge w:val="restart"/>
            <w:vAlign w:val="center"/>
          </w:tcPr>
          <w:p w:rsidR="009D1BEE" w:rsidRPr="008D6781" w:rsidRDefault="00466443" w:rsidP="009D1BEE">
            <w:pPr>
              <w:spacing w:after="0" w:line="240" w:lineRule="auto"/>
              <w:jc w:val="center"/>
              <w:rPr>
                <w:rFonts w:ascii="Times New Roman" w:hAnsi="Times New Roman"/>
                <w:sz w:val="24"/>
                <w:szCs w:val="24"/>
              </w:rPr>
            </w:pPr>
            <w:r>
              <w:rPr>
                <w:rFonts w:ascii="Times New Roman" w:hAnsi="Times New Roman"/>
                <w:sz w:val="24"/>
                <w:szCs w:val="24"/>
              </w:rPr>
              <w:t>9</w:t>
            </w:r>
          </w:p>
        </w:tc>
        <w:tc>
          <w:tcPr>
            <w:tcW w:w="3544" w:type="dxa"/>
            <w:tcBorders>
              <w:bottom w:val="single" w:sz="4" w:space="0" w:color="auto"/>
            </w:tcBorders>
            <w:vAlign w:val="center"/>
          </w:tcPr>
          <w:p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Класс защиты, IP</w:t>
            </w:r>
          </w:p>
        </w:tc>
        <w:tc>
          <w:tcPr>
            <w:tcW w:w="1418" w:type="dxa"/>
            <w:tcBorders>
              <w:bottom w:val="single" w:sz="4" w:space="0" w:color="auto"/>
            </w:tcBorders>
            <w:vAlign w:val="center"/>
          </w:tcPr>
          <w:p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не ниже IP41</w:t>
            </w:r>
          </w:p>
        </w:tc>
        <w:tc>
          <w:tcPr>
            <w:tcW w:w="709" w:type="dxa"/>
            <w:vAlign w:val="center"/>
          </w:tcPr>
          <w:p w:rsidR="009D1BEE" w:rsidRPr="008D6781" w:rsidRDefault="009D1BEE" w:rsidP="009D1BEE">
            <w:pPr>
              <w:spacing w:after="0" w:line="240" w:lineRule="auto"/>
              <w:rPr>
                <w:rFonts w:ascii="Times New Roman" w:hAnsi="Times New Roman"/>
                <w:sz w:val="24"/>
                <w:szCs w:val="24"/>
              </w:rPr>
            </w:pPr>
          </w:p>
        </w:tc>
      </w:tr>
      <w:tr w:rsidR="009D1BEE" w:rsidRPr="00253F32" w:rsidTr="003358A3">
        <w:trPr>
          <w:trHeight w:hRule="exact" w:val="566"/>
        </w:trPr>
        <w:tc>
          <w:tcPr>
            <w:tcW w:w="562" w:type="dxa"/>
            <w:vMerge/>
            <w:vAlign w:val="center"/>
          </w:tcPr>
          <w:p w:rsidR="009D1BEE" w:rsidRPr="008D6781" w:rsidRDefault="009D1BEE" w:rsidP="009D1BEE">
            <w:pPr>
              <w:spacing w:after="0" w:line="240" w:lineRule="auto"/>
              <w:jc w:val="center"/>
              <w:rPr>
                <w:rFonts w:ascii="Times New Roman" w:hAnsi="Times New Roman"/>
                <w:sz w:val="24"/>
                <w:szCs w:val="24"/>
              </w:rPr>
            </w:pPr>
          </w:p>
        </w:tc>
        <w:tc>
          <w:tcPr>
            <w:tcW w:w="1843" w:type="dxa"/>
            <w:vMerge/>
            <w:vAlign w:val="center"/>
          </w:tcPr>
          <w:p w:rsidR="009D1BEE" w:rsidRPr="008D6781" w:rsidRDefault="009D1BEE" w:rsidP="009D1BEE">
            <w:pPr>
              <w:spacing w:after="0" w:line="240" w:lineRule="auto"/>
              <w:rPr>
                <w:rFonts w:ascii="Times New Roman" w:hAnsi="Times New Roman"/>
                <w:sz w:val="24"/>
                <w:szCs w:val="24"/>
              </w:rPr>
            </w:pPr>
          </w:p>
        </w:tc>
        <w:tc>
          <w:tcPr>
            <w:tcW w:w="709" w:type="dxa"/>
            <w:vMerge/>
            <w:vAlign w:val="center"/>
          </w:tcPr>
          <w:p w:rsidR="009D1BEE" w:rsidRPr="008D6781" w:rsidRDefault="009D1BEE" w:rsidP="009D1BEE">
            <w:pPr>
              <w:spacing w:after="0" w:line="240" w:lineRule="auto"/>
              <w:rPr>
                <w:rFonts w:ascii="Times New Roman" w:hAnsi="Times New Roman"/>
                <w:sz w:val="24"/>
                <w:szCs w:val="24"/>
              </w:rPr>
            </w:pPr>
          </w:p>
        </w:tc>
        <w:tc>
          <w:tcPr>
            <w:tcW w:w="708" w:type="dxa"/>
            <w:vMerge/>
            <w:vAlign w:val="center"/>
          </w:tcPr>
          <w:p w:rsidR="009D1BEE" w:rsidRPr="008D6781"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 xml:space="preserve">Расстояние </w:t>
            </w:r>
            <w:r>
              <w:rPr>
                <w:rFonts w:ascii="Times New Roman" w:hAnsi="Times New Roman"/>
                <w:sz w:val="24"/>
                <w:szCs w:val="24"/>
              </w:rPr>
              <w:t>срабатывания, мм</w:t>
            </w:r>
          </w:p>
        </w:tc>
        <w:tc>
          <w:tcPr>
            <w:tcW w:w="1418" w:type="dxa"/>
            <w:tcBorders>
              <w:bottom w:val="single" w:sz="4" w:space="0" w:color="auto"/>
            </w:tcBorders>
            <w:vAlign w:val="center"/>
          </w:tcPr>
          <w:p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не менее 10</w:t>
            </w:r>
          </w:p>
        </w:tc>
        <w:tc>
          <w:tcPr>
            <w:tcW w:w="709" w:type="dxa"/>
            <w:vAlign w:val="center"/>
          </w:tcPr>
          <w:p w:rsidR="009D1BEE" w:rsidRPr="008D6781" w:rsidRDefault="009D1BEE" w:rsidP="009D1BEE">
            <w:pPr>
              <w:spacing w:after="0" w:line="240" w:lineRule="auto"/>
              <w:rPr>
                <w:rFonts w:ascii="Times New Roman" w:hAnsi="Times New Roman"/>
                <w:sz w:val="24"/>
                <w:szCs w:val="24"/>
              </w:rPr>
            </w:pPr>
          </w:p>
        </w:tc>
      </w:tr>
      <w:tr w:rsidR="009D1BEE" w:rsidRPr="00253F32" w:rsidTr="003358A3">
        <w:trPr>
          <w:trHeight w:hRule="exact" w:val="573"/>
        </w:trPr>
        <w:tc>
          <w:tcPr>
            <w:tcW w:w="562" w:type="dxa"/>
            <w:vMerge/>
            <w:vAlign w:val="center"/>
          </w:tcPr>
          <w:p w:rsidR="009D1BEE" w:rsidRPr="008D6781" w:rsidRDefault="009D1BEE" w:rsidP="009D1BEE">
            <w:pPr>
              <w:spacing w:after="0" w:line="240" w:lineRule="auto"/>
              <w:jc w:val="center"/>
              <w:rPr>
                <w:rFonts w:ascii="Times New Roman" w:hAnsi="Times New Roman"/>
                <w:sz w:val="24"/>
                <w:szCs w:val="24"/>
              </w:rPr>
            </w:pPr>
          </w:p>
        </w:tc>
        <w:tc>
          <w:tcPr>
            <w:tcW w:w="1843" w:type="dxa"/>
            <w:vMerge/>
            <w:vAlign w:val="center"/>
          </w:tcPr>
          <w:p w:rsidR="009D1BEE" w:rsidRPr="008D6781" w:rsidRDefault="009D1BEE" w:rsidP="009D1BEE">
            <w:pPr>
              <w:spacing w:after="0" w:line="240" w:lineRule="auto"/>
              <w:rPr>
                <w:rFonts w:ascii="Times New Roman" w:hAnsi="Times New Roman"/>
                <w:sz w:val="24"/>
                <w:szCs w:val="24"/>
              </w:rPr>
            </w:pPr>
          </w:p>
        </w:tc>
        <w:tc>
          <w:tcPr>
            <w:tcW w:w="709" w:type="dxa"/>
            <w:vMerge/>
            <w:vAlign w:val="center"/>
          </w:tcPr>
          <w:p w:rsidR="009D1BEE" w:rsidRPr="008D6781" w:rsidRDefault="009D1BEE" w:rsidP="009D1BEE">
            <w:pPr>
              <w:spacing w:after="0" w:line="240" w:lineRule="auto"/>
              <w:rPr>
                <w:rFonts w:ascii="Times New Roman" w:hAnsi="Times New Roman"/>
                <w:sz w:val="24"/>
                <w:szCs w:val="24"/>
              </w:rPr>
            </w:pPr>
          </w:p>
        </w:tc>
        <w:tc>
          <w:tcPr>
            <w:tcW w:w="708" w:type="dxa"/>
            <w:vMerge/>
            <w:vAlign w:val="center"/>
          </w:tcPr>
          <w:p w:rsidR="009D1BEE" w:rsidRPr="008D6781"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rsidR="009D1BEE" w:rsidRPr="008D6781" w:rsidRDefault="009D1BEE" w:rsidP="009D1BEE">
            <w:pPr>
              <w:spacing w:after="0" w:line="240" w:lineRule="auto"/>
              <w:rPr>
                <w:rFonts w:ascii="Times New Roman" w:hAnsi="Times New Roman"/>
                <w:sz w:val="24"/>
                <w:szCs w:val="24"/>
              </w:rPr>
            </w:pPr>
            <w:r>
              <w:rPr>
                <w:rFonts w:ascii="Times New Roman" w:hAnsi="Times New Roman"/>
                <w:sz w:val="24"/>
                <w:szCs w:val="24"/>
              </w:rPr>
              <w:t>Диапазон рабочих температур, °С</w:t>
            </w:r>
          </w:p>
        </w:tc>
        <w:tc>
          <w:tcPr>
            <w:tcW w:w="1418" w:type="dxa"/>
            <w:tcBorders>
              <w:bottom w:val="single" w:sz="4" w:space="0" w:color="auto"/>
            </w:tcBorders>
            <w:vAlign w:val="center"/>
          </w:tcPr>
          <w:p w:rsidR="00184AFF"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 xml:space="preserve">от - 30 до </w:t>
            </w:r>
          </w:p>
          <w:p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+ 50</w:t>
            </w:r>
          </w:p>
        </w:tc>
        <w:tc>
          <w:tcPr>
            <w:tcW w:w="709" w:type="dxa"/>
            <w:vAlign w:val="center"/>
          </w:tcPr>
          <w:p w:rsidR="009D1BEE" w:rsidRPr="008D6781" w:rsidRDefault="009D1BEE" w:rsidP="009D1BEE">
            <w:pPr>
              <w:spacing w:after="0" w:line="240" w:lineRule="auto"/>
              <w:rPr>
                <w:rFonts w:ascii="Times New Roman" w:hAnsi="Times New Roman"/>
                <w:sz w:val="24"/>
                <w:szCs w:val="24"/>
              </w:rPr>
            </w:pPr>
          </w:p>
        </w:tc>
      </w:tr>
      <w:tr w:rsidR="009D1BEE" w:rsidRPr="00253F32" w:rsidTr="003358A3">
        <w:trPr>
          <w:trHeight w:hRule="exact" w:val="340"/>
        </w:trPr>
        <w:tc>
          <w:tcPr>
            <w:tcW w:w="562" w:type="dxa"/>
            <w:vMerge w:val="restart"/>
            <w:vAlign w:val="center"/>
          </w:tcPr>
          <w:p w:rsidR="009D1BEE" w:rsidRPr="008D6781" w:rsidRDefault="00C71F16" w:rsidP="009D1BEE">
            <w:pPr>
              <w:spacing w:after="0" w:line="240" w:lineRule="auto"/>
              <w:jc w:val="center"/>
              <w:rPr>
                <w:rFonts w:ascii="Times New Roman" w:hAnsi="Times New Roman"/>
                <w:sz w:val="24"/>
                <w:szCs w:val="24"/>
              </w:rPr>
            </w:pPr>
            <w:r>
              <w:rPr>
                <w:rFonts w:ascii="Times New Roman" w:hAnsi="Times New Roman"/>
                <w:sz w:val="24"/>
                <w:szCs w:val="24"/>
              </w:rPr>
              <w:t>10</w:t>
            </w:r>
          </w:p>
        </w:tc>
        <w:tc>
          <w:tcPr>
            <w:tcW w:w="1843" w:type="dxa"/>
            <w:vMerge w:val="restart"/>
            <w:vAlign w:val="center"/>
          </w:tcPr>
          <w:p w:rsidR="00D3405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 xml:space="preserve">Кабель негорючий </w:t>
            </w:r>
          </w:p>
          <w:p w:rsidR="009D1BEE" w:rsidRPr="008D6781" w:rsidRDefault="009D1BEE" w:rsidP="00D34051">
            <w:pPr>
              <w:spacing w:after="0" w:line="240" w:lineRule="auto"/>
              <w:rPr>
                <w:rFonts w:ascii="Times New Roman" w:hAnsi="Times New Roman"/>
                <w:sz w:val="24"/>
                <w:szCs w:val="24"/>
              </w:rPr>
            </w:pPr>
            <w:r w:rsidRPr="008D6781">
              <w:rPr>
                <w:rFonts w:ascii="Times New Roman" w:hAnsi="Times New Roman"/>
                <w:i/>
                <w:color w:val="222222"/>
                <w:sz w:val="24"/>
                <w:szCs w:val="24"/>
              </w:rPr>
              <w:t>(попарно скрученный)</w:t>
            </w:r>
          </w:p>
        </w:tc>
        <w:tc>
          <w:tcPr>
            <w:tcW w:w="709" w:type="dxa"/>
            <w:vMerge w:val="restart"/>
            <w:vAlign w:val="center"/>
          </w:tcPr>
          <w:p w:rsidR="009D1BEE" w:rsidRPr="008D6781" w:rsidRDefault="00573D24" w:rsidP="00573D24">
            <w:pPr>
              <w:spacing w:after="0" w:line="240" w:lineRule="auto"/>
              <w:jc w:val="center"/>
              <w:rPr>
                <w:rFonts w:ascii="Times New Roman" w:hAnsi="Times New Roman"/>
                <w:sz w:val="24"/>
                <w:szCs w:val="24"/>
              </w:rPr>
            </w:pPr>
            <w:r>
              <w:rPr>
                <w:rFonts w:ascii="Times New Roman" w:hAnsi="Times New Roman"/>
                <w:sz w:val="24"/>
                <w:szCs w:val="24"/>
              </w:rPr>
              <w:t>м</w:t>
            </w:r>
          </w:p>
        </w:tc>
        <w:tc>
          <w:tcPr>
            <w:tcW w:w="708" w:type="dxa"/>
            <w:vMerge w:val="restart"/>
            <w:vAlign w:val="center"/>
          </w:tcPr>
          <w:p w:rsidR="009D1BEE" w:rsidRPr="008D6781" w:rsidRDefault="0060744F" w:rsidP="009D1BEE">
            <w:pPr>
              <w:spacing w:after="0" w:line="240" w:lineRule="auto"/>
              <w:jc w:val="center"/>
              <w:rPr>
                <w:rFonts w:ascii="Times New Roman" w:hAnsi="Times New Roman"/>
                <w:sz w:val="24"/>
                <w:szCs w:val="24"/>
              </w:rPr>
            </w:pPr>
            <w:r>
              <w:rPr>
                <w:rFonts w:ascii="Times New Roman" w:hAnsi="Times New Roman"/>
                <w:sz w:val="24"/>
                <w:szCs w:val="24"/>
              </w:rPr>
              <w:t>3</w:t>
            </w:r>
            <w:r w:rsidR="00466443">
              <w:rPr>
                <w:rFonts w:ascii="Times New Roman" w:hAnsi="Times New Roman"/>
                <w:sz w:val="24"/>
                <w:szCs w:val="24"/>
              </w:rPr>
              <w:t>00</w:t>
            </w:r>
          </w:p>
        </w:tc>
        <w:tc>
          <w:tcPr>
            <w:tcW w:w="3544" w:type="dxa"/>
            <w:tcBorders>
              <w:bottom w:val="single" w:sz="4" w:space="0" w:color="auto"/>
            </w:tcBorders>
            <w:vAlign w:val="center"/>
          </w:tcPr>
          <w:p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 xml:space="preserve">Количество жил, шт. </w:t>
            </w:r>
          </w:p>
        </w:tc>
        <w:tc>
          <w:tcPr>
            <w:tcW w:w="1418" w:type="dxa"/>
            <w:tcBorders>
              <w:bottom w:val="single" w:sz="4" w:space="0" w:color="auto"/>
            </w:tcBorders>
            <w:vAlign w:val="center"/>
          </w:tcPr>
          <w:p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не менее 4</w:t>
            </w:r>
          </w:p>
        </w:tc>
        <w:tc>
          <w:tcPr>
            <w:tcW w:w="709" w:type="dxa"/>
            <w:vAlign w:val="center"/>
          </w:tcPr>
          <w:p w:rsidR="009D1BEE" w:rsidRPr="008D6781" w:rsidRDefault="009D1BEE" w:rsidP="009D1BEE">
            <w:pPr>
              <w:spacing w:after="0" w:line="240" w:lineRule="auto"/>
              <w:rPr>
                <w:rFonts w:ascii="Times New Roman" w:hAnsi="Times New Roman"/>
                <w:sz w:val="24"/>
                <w:szCs w:val="24"/>
              </w:rPr>
            </w:pPr>
          </w:p>
        </w:tc>
      </w:tr>
      <w:tr w:rsidR="009D1BEE" w:rsidRPr="00253F32" w:rsidTr="003358A3">
        <w:trPr>
          <w:trHeight w:hRule="exact" w:val="685"/>
        </w:trPr>
        <w:tc>
          <w:tcPr>
            <w:tcW w:w="562" w:type="dxa"/>
            <w:vMerge/>
            <w:vAlign w:val="center"/>
          </w:tcPr>
          <w:p w:rsidR="009D1BEE" w:rsidRPr="008D6781" w:rsidRDefault="009D1BEE" w:rsidP="009D1BEE">
            <w:pPr>
              <w:spacing w:after="0" w:line="240" w:lineRule="auto"/>
              <w:jc w:val="center"/>
              <w:rPr>
                <w:rFonts w:ascii="Times New Roman" w:hAnsi="Times New Roman"/>
                <w:sz w:val="24"/>
                <w:szCs w:val="24"/>
              </w:rPr>
            </w:pPr>
          </w:p>
        </w:tc>
        <w:tc>
          <w:tcPr>
            <w:tcW w:w="1843" w:type="dxa"/>
            <w:vMerge/>
            <w:vAlign w:val="center"/>
          </w:tcPr>
          <w:p w:rsidR="009D1BEE" w:rsidRPr="008D6781" w:rsidRDefault="009D1BEE" w:rsidP="009D1BEE">
            <w:pPr>
              <w:spacing w:after="0" w:line="240" w:lineRule="auto"/>
              <w:rPr>
                <w:rFonts w:ascii="Times New Roman" w:hAnsi="Times New Roman"/>
                <w:sz w:val="24"/>
                <w:szCs w:val="24"/>
              </w:rPr>
            </w:pPr>
          </w:p>
        </w:tc>
        <w:tc>
          <w:tcPr>
            <w:tcW w:w="709" w:type="dxa"/>
            <w:vMerge/>
            <w:vAlign w:val="center"/>
          </w:tcPr>
          <w:p w:rsidR="009D1BEE" w:rsidRPr="008D6781" w:rsidRDefault="009D1BEE" w:rsidP="009D1BEE">
            <w:pPr>
              <w:spacing w:after="0" w:line="240" w:lineRule="auto"/>
              <w:rPr>
                <w:rFonts w:ascii="Times New Roman" w:hAnsi="Times New Roman"/>
                <w:sz w:val="24"/>
                <w:szCs w:val="24"/>
              </w:rPr>
            </w:pPr>
          </w:p>
        </w:tc>
        <w:tc>
          <w:tcPr>
            <w:tcW w:w="708" w:type="dxa"/>
            <w:vMerge/>
            <w:vAlign w:val="center"/>
          </w:tcPr>
          <w:p w:rsidR="009D1BEE" w:rsidRPr="008D6781"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Сечение жилы, мм</w:t>
            </w:r>
            <w:r w:rsidRPr="002B7BF8">
              <w:rPr>
                <w:rFonts w:ascii="Times New Roman" w:hAnsi="Times New Roman"/>
                <w:sz w:val="24"/>
                <w:szCs w:val="24"/>
                <w:vertAlign w:val="superscript"/>
              </w:rPr>
              <w:t>2</w:t>
            </w:r>
          </w:p>
        </w:tc>
        <w:tc>
          <w:tcPr>
            <w:tcW w:w="1418" w:type="dxa"/>
            <w:tcBorders>
              <w:bottom w:val="single" w:sz="4" w:space="0" w:color="auto"/>
            </w:tcBorders>
            <w:vAlign w:val="center"/>
          </w:tcPr>
          <w:p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не менее 0,75</w:t>
            </w:r>
          </w:p>
        </w:tc>
        <w:tc>
          <w:tcPr>
            <w:tcW w:w="709" w:type="dxa"/>
            <w:vAlign w:val="center"/>
          </w:tcPr>
          <w:p w:rsidR="009D1BEE" w:rsidRPr="008D6781" w:rsidRDefault="009D1BEE" w:rsidP="009D1BEE">
            <w:pPr>
              <w:spacing w:after="0" w:line="240" w:lineRule="auto"/>
              <w:rPr>
                <w:rFonts w:ascii="Times New Roman" w:hAnsi="Times New Roman"/>
                <w:sz w:val="24"/>
                <w:szCs w:val="24"/>
              </w:rPr>
            </w:pPr>
          </w:p>
        </w:tc>
      </w:tr>
      <w:tr w:rsidR="009D1BEE" w:rsidRPr="00253F32" w:rsidTr="003358A3">
        <w:trPr>
          <w:trHeight w:hRule="exact" w:val="340"/>
        </w:trPr>
        <w:tc>
          <w:tcPr>
            <w:tcW w:w="562" w:type="dxa"/>
            <w:vMerge/>
            <w:vAlign w:val="center"/>
          </w:tcPr>
          <w:p w:rsidR="009D1BEE" w:rsidRPr="008D6781" w:rsidRDefault="009D1BEE" w:rsidP="009D1BEE">
            <w:pPr>
              <w:spacing w:after="0" w:line="240" w:lineRule="auto"/>
              <w:jc w:val="center"/>
              <w:rPr>
                <w:rFonts w:ascii="Times New Roman" w:hAnsi="Times New Roman"/>
                <w:sz w:val="24"/>
                <w:szCs w:val="24"/>
              </w:rPr>
            </w:pPr>
          </w:p>
        </w:tc>
        <w:tc>
          <w:tcPr>
            <w:tcW w:w="1843" w:type="dxa"/>
            <w:vMerge/>
            <w:vAlign w:val="center"/>
          </w:tcPr>
          <w:p w:rsidR="009D1BEE" w:rsidRPr="008D6781" w:rsidRDefault="009D1BEE" w:rsidP="009D1BEE">
            <w:pPr>
              <w:spacing w:after="0" w:line="240" w:lineRule="auto"/>
              <w:rPr>
                <w:rFonts w:ascii="Times New Roman" w:hAnsi="Times New Roman"/>
                <w:sz w:val="24"/>
                <w:szCs w:val="24"/>
              </w:rPr>
            </w:pPr>
          </w:p>
        </w:tc>
        <w:tc>
          <w:tcPr>
            <w:tcW w:w="709" w:type="dxa"/>
            <w:vMerge/>
            <w:vAlign w:val="center"/>
          </w:tcPr>
          <w:p w:rsidR="009D1BEE" w:rsidRPr="008D6781" w:rsidRDefault="009D1BEE" w:rsidP="009D1BEE">
            <w:pPr>
              <w:spacing w:after="0" w:line="240" w:lineRule="auto"/>
              <w:rPr>
                <w:rFonts w:ascii="Times New Roman" w:hAnsi="Times New Roman"/>
                <w:sz w:val="24"/>
                <w:szCs w:val="24"/>
              </w:rPr>
            </w:pPr>
          </w:p>
        </w:tc>
        <w:tc>
          <w:tcPr>
            <w:tcW w:w="708" w:type="dxa"/>
            <w:vMerge/>
            <w:vAlign w:val="center"/>
          </w:tcPr>
          <w:p w:rsidR="009D1BEE" w:rsidRPr="008D6781"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Огнестойкий</w:t>
            </w:r>
          </w:p>
        </w:tc>
        <w:tc>
          <w:tcPr>
            <w:tcW w:w="1418" w:type="dxa"/>
            <w:tcBorders>
              <w:bottom w:val="single" w:sz="4" w:space="0" w:color="auto"/>
            </w:tcBorders>
            <w:vAlign w:val="center"/>
          </w:tcPr>
          <w:p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(FRLS)</w:t>
            </w:r>
          </w:p>
        </w:tc>
        <w:tc>
          <w:tcPr>
            <w:tcW w:w="709" w:type="dxa"/>
            <w:vAlign w:val="center"/>
          </w:tcPr>
          <w:p w:rsidR="009D1BEE" w:rsidRPr="008D6781" w:rsidRDefault="009D1BEE" w:rsidP="009D1BEE">
            <w:pPr>
              <w:spacing w:after="0" w:line="240" w:lineRule="auto"/>
              <w:rPr>
                <w:rFonts w:ascii="Times New Roman" w:hAnsi="Times New Roman"/>
                <w:sz w:val="24"/>
                <w:szCs w:val="24"/>
              </w:rPr>
            </w:pPr>
          </w:p>
        </w:tc>
      </w:tr>
      <w:tr w:rsidR="009D1BEE" w:rsidRPr="00253F32" w:rsidTr="003358A3">
        <w:trPr>
          <w:trHeight w:hRule="exact" w:val="340"/>
        </w:trPr>
        <w:tc>
          <w:tcPr>
            <w:tcW w:w="562" w:type="dxa"/>
            <w:vMerge w:val="restart"/>
            <w:vAlign w:val="center"/>
          </w:tcPr>
          <w:p w:rsidR="009D1BEE" w:rsidRPr="008D6781" w:rsidRDefault="00C71F16" w:rsidP="009D1BEE">
            <w:pPr>
              <w:spacing w:after="0" w:line="240" w:lineRule="auto"/>
              <w:jc w:val="center"/>
              <w:rPr>
                <w:rFonts w:ascii="Times New Roman" w:hAnsi="Times New Roman"/>
                <w:sz w:val="24"/>
                <w:szCs w:val="24"/>
              </w:rPr>
            </w:pPr>
            <w:r>
              <w:rPr>
                <w:rFonts w:ascii="Times New Roman" w:hAnsi="Times New Roman"/>
                <w:sz w:val="24"/>
                <w:szCs w:val="24"/>
              </w:rPr>
              <w:t>1</w:t>
            </w:r>
            <w:r w:rsidR="009D1BEE" w:rsidRPr="008D6781">
              <w:rPr>
                <w:rFonts w:ascii="Times New Roman" w:hAnsi="Times New Roman"/>
                <w:sz w:val="24"/>
                <w:szCs w:val="24"/>
              </w:rPr>
              <w:t>1</w:t>
            </w:r>
          </w:p>
        </w:tc>
        <w:tc>
          <w:tcPr>
            <w:tcW w:w="1843" w:type="dxa"/>
            <w:vMerge w:val="restart"/>
            <w:vAlign w:val="center"/>
          </w:tcPr>
          <w:p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Труба гофрированная ПВХ</w:t>
            </w:r>
          </w:p>
        </w:tc>
        <w:tc>
          <w:tcPr>
            <w:tcW w:w="709" w:type="dxa"/>
            <w:vMerge w:val="restart"/>
            <w:vAlign w:val="center"/>
          </w:tcPr>
          <w:p w:rsidR="009D1BEE" w:rsidRPr="008D6781" w:rsidRDefault="00573D24" w:rsidP="009D1BEE">
            <w:pPr>
              <w:spacing w:after="0" w:line="240" w:lineRule="auto"/>
              <w:jc w:val="center"/>
              <w:rPr>
                <w:rFonts w:ascii="Times New Roman" w:hAnsi="Times New Roman"/>
                <w:sz w:val="24"/>
                <w:szCs w:val="24"/>
              </w:rPr>
            </w:pPr>
            <w:r>
              <w:rPr>
                <w:rFonts w:ascii="Times New Roman" w:hAnsi="Times New Roman"/>
                <w:sz w:val="24"/>
                <w:szCs w:val="24"/>
              </w:rPr>
              <w:t>м</w:t>
            </w:r>
          </w:p>
        </w:tc>
        <w:tc>
          <w:tcPr>
            <w:tcW w:w="708" w:type="dxa"/>
            <w:vMerge w:val="restart"/>
            <w:vAlign w:val="center"/>
          </w:tcPr>
          <w:p w:rsidR="009D1BEE" w:rsidRPr="008D6781" w:rsidRDefault="0060744F" w:rsidP="00466443">
            <w:pPr>
              <w:spacing w:after="0" w:line="240" w:lineRule="auto"/>
              <w:jc w:val="center"/>
              <w:rPr>
                <w:rFonts w:ascii="Times New Roman" w:hAnsi="Times New Roman"/>
                <w:sz w:val="24"/>
                <w:szCs w:val="24"/>
              </w:rPr>
            </w:pPr>
            <w:r>
              <w:rPr>
                <w:rFonts w:ascii="Times New Roman" w:hAnsi="Times New Roman"/>
                <w:sz w:val="24"/>
                <w:szCs w:val="24"/>
              </w:rPr>
              <w:t>2</w:t>
            </w:r>
            <w:r w:rsidR="00466443">
              <w:rPr>
                <w:rFonts w:ascii="Times New Roman" w:hAnsi="Times New Roman"/>
                <w:sz w:val="24"/>
                <w:szCs w:val="24"/>
              </w:rPr>
              <w:t>10</w:t>
            </w:r>
          </w:p>
        </w:tc>
        <w:tc>
          <w:tcPr>
            <w:tcW w:w="3544" w:type="dxa"/>
            <w:tcBorders>
              <w:bottom w:val="single" w:sz="4" w:space="0" w:color="auto"/>
            </w:tcBorders>
            <w:vAlign w:val="center"/>
          </w:tcPr>
          <w:p w:rsidR="009D1BEE" w:rsidRPr="008D6781" w:rsidRDefault="009D1BEE" w:rsidP="009D1BEE">
            <w:pPr>
              <w:spacing w:after="0" w:line="240" w:lineRule="auto"/>
              <w:rPr>
                <w:rFonts w:ascii="Times New Roman" w:hAnsi="Times New Roman"/>
                <w:sz w:val="24"/>
                <w:szCs w:val="24"/>
              </w:rPr>
            </w:pPr>
            <w:r>
              <w:rPr>
                <w:rFonts w:ascii="Times New Roman" w:hAnsi="Times New Roman"/>
                <w:sz w:val="24"/>
                <w:szCs w:val="24"/>
              </w:rPr>
              <w:t>Диаметр, мм</w:t>
            </w:r>
          </w:p>
        </w:tc>
        <w:tc>
          <w:tcPr>
            <w:tcW w:w="1418" w:type="dxa"/>
            <w:tcBorders>
              <w:bottom w:val="single" w:sz="4" w:space="0" w:color="auto"/>
            </w:tcBorders>
            <w:vAlign w:val="center"/>
          </w:tcPr>
          <w:p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не менее 16</w:t>
            </w:r>
          </w:p>
        </w:tc>
        <w:tc>
          <w:tcPr>
            <w:tcW w:w="709" w:type="dxa"/>
            <w:vAlign w:val="center"/>
          </w:tcPr>
          <w:p w:rsidR="009D1BEE" w:rsidRPr="008D6781" w:rsidRDefault="009D1BEE" w:rsidP="009D1BEE">
            <w:pPr>
              <w:spacing w:after="0" w:line="240" w:lineRule="auto"/>
              <w:rPr>
                <w:rFonts w:ascii="Times New Roman" w:hAnsi="Times New Roman"/>
                <w:sz w:val="24"/>
                <w:szCs w:val="24"/>
              </w:rPr>
            </w:pPr>
          </w:p>
        </w:tc>
      </w:tr>
      <w:tr w:rsidR="009D1BEE" w:rsidRPr="00253F32" w:rsidTr="003358A3">
        <w:trPr>
          <w:trHeight w:hRule="exact" w:val="590"/>
        </w:trPr>
        <w:tc>
          <w:tcPr>
            <w:tcW w:w="562" w:type="dxa"/>
            <w:vMerge/>
            <w:vAlign w:val="center"/>
          </w:tcPr>
          <w:p w:rsidR="009D1BEE" w:rsidRPr="008D6781" w:rsidRDefault="009D1BEE" w:rsidP="009D1BEE">
            <w:pPr>
              <w:spacing w:after="0" w:line="240" w:lineRule="auto"/>
              <w:jc w:val="center"/>
              <w:rPr>
                <w:rFonts w:ascii="Times New Roman" w:hAnsi="Times New Roman"/>
                <w:sz w:val="24"/>
                <w:szCs w:val="24"/>
              </w:rPr>
            </w:pPr>
          </w:p>
        </w:tc>
        <w:tc>
          <w:tcPr>
            <w:tcW w:w="1843" w:type="dxa"/>
            <w:vMerge/>
            <w:vAlign w:val="center"/>
          </w:tcPr>
          <w:p w:rsidR="009D1BEE" w:rsidRPr="008D6781" w:rsidRDefault="009D1BEE" w:rsidP="009D1BEE">
            <w:pPr>
              <w:spacing w:after="0" w:line="240" w:lineRule="auto"/>
              <w:rPr>
                <w:rFonts w:ascii="Times New Roman" w:hAnsi="Times New Roman"/>
                <w:sz w:val="24"/>
                <w:szCs w:val="24"/>
              </w:rPr>
            </w:pPr>
          </w:p>
        </w:tc>
        <w:tc>
          <w:tcPr>
            <w:tcW w:w="709" w:type="dxa"/>
            <w:vMerge/>
            <w:vAlign w:val="center"/>
          </w:tcPr>
          <w:p w:rsidR="009D1BEE" w:rsidRPr="008D6781" w:rsidRDefault="009D1BEE" w:rsidP="009D1BEE">
            <w:pPr>
              <w:spacing w:after="0" w:line="240" w:lineRule="auto"/>
              <w:rPr>
                <w:rFonts w:ascii="Times New Roman" w:hAnsi="Times New Roman"/>
                <w:sz w:val="24"/>
                <w:szCs w:val="24"/>
              </w:rPr>
            </w:pPr>
          </w:p>
        </w:tc>
        <w:tc>
          <w:tcPr>
            <w:tcW w:w="708" w:type="dxa"/>
            <w:vMerge/>
            <w:vAlign w:val="center"/>
          </w:tcPr>
          <w:p w:rsidR="009D1BEE" w:rsidRPr="008D6781"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Тип</w:t>
            </w:r>
          </w:p>
        </w:tc>
        <w:tc>
          <w:tcPr>
            <w:tcW w:w="1418" w:type="dxa"/>
            <w:tcBorders>
              <w:bottom w:val="single" w:sz="4" w:space="0" w:color="auto"/>
            </w:tcBorders>
            <w:vAlign w:val="center"/>
          </w:tcPr>
          <w:p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ПВХ</w:t>
            </w:r>
          </w:p>
        </w:tc>
        <w:tc>
          <w:tcPr>
            <w:tcW w:w="709" w:type="dxa"/>
            <w:vAlign w:val="center"/>
          </w:tcPr>
          <w:p w:rsidR="009D1BEE" w:rsidRPr="008D6781" w:rsidRDefault="009D1BEE" w:rsidP="009D1BEE">
            <w:pPr>
              <w:spacing w:after="0" w:line="240" w:lineRule="auto"/>
              <w:rPr>
                <w:rFonts w:ascii="Times New Roman" w:hAnsi="Times New Roman"/>
                <w:sz w:val="24"/>
                <w:szCs w:val="24"/>
              </w:rPr>
            </w:pPr>
          </w:p>
        </w:tc>
      </w:tr>
      <w:tr w:rsidR="009D1BEE" w:rsidRPr="00253F32" w:rsidTr="003358A3">
        <w:trPr>
          <w:trHeight w:hRule="exact" w:val="483"/>
        </w:trPr>
        <w:tc>
          <w:tcPr>
            <w:tcW w:w="562" w:type="dxa"/>
            <w:vMerge w:val="restart"/>
            <w:vAlign w:val="center"/>
          </w:tcPr>
          <w:p w:rsidR="009D1BEE" w:rsidRPr="008D6781" w:rsidRDefault="00C71F16" w:rsidP="009D1BEE">
            <w:pPr>
              <w:spacing w:after="0" w:line="240" w:lineRule="auto"/>
              <w:jc w:val="center"/>
              <w:rPr>
                <w:rFonts w:ascii="Times New Roman" w:hAnsi="Times New Roman"/>
                <w:sz w:val="24"/>
                <w:szCs w:val="24"/>
              </w:rPr>
            </w:pPr>
            <w:r>
              <w:rPr>
                <w:rFonts w:ascii="Times New Roman" w:hAnsi="Times New Roman"/>
                <w:sz w:val="24"/>
                <w:szCs w:val="24"/>
              </w:rPr>
              <w:t>1</w:t>
            </w:r>
            <w:r w:rsidR="009D1BEE" w:rsidRPr="008D6781">
              <w:rPr>
                <w:rFonts w:ascii="Times New Roman" w:hAnsi="Times New Roman"/>
                <w:sz w:val="24"/>
                <w:szCs w:val="24"/>
              </w:rPr>
              <w:t>2</w:t>
            </w:r>
          </w:p>
        </w:tc>
        <w:tc>
          <w:tcPr>
            <w:tcW w:w="1843" w:type="dxa"/>
            <w:vMerge w:val="restart"/>
            <w:vAlign w:val="center"/>
          </w:tcPr>
          <w:p w:rsidR="009D1BEE" w:rsidRPr="008D6781" w:rsidRDefault="009D1BEE" w:rsidP="009D1BEE">
            <w:pPr>
              <w:spacing w:after="0" w:line="240" w:lineRule="auto"/>
              <w:rPr>
                <w:rFonts w:ascii="Times New Roman" w:hAnsi="Times New Roman"/>
                <w:color w:val="000000"/>
                <w:sz w:val="24"/>
                <w:szCs w:val="24"/>
              </w:rPr>
            </w:pPr>
            <w:r w:rsidRPr="008D6781">
              <w:rPr>
                <w:rFonts w:ascii="Times New Roman" w:hAnsi="Times New Roman"/>
                <w:sz w:val="24"/>
                <w:szCs w:val="24"/>
              </w:rPr>
              <w:t xml:space="preserve">Крепление для трубы гофрированной </w:t>
            </w:r>
          </w:p>
        </w:tc>
        <w:tc>
          <w:tcPr>
            <w:tcW w:w="709" w:type="dxa"/>
            <w:vMerge w:val="restart"/>
            <w:vAlign w:val="center"/>
          </w:tcPr>
          <w:p w:rsidR="009D1BEE" w:rsidRPr="008D6781" w:rsidRDefault="00C71F16" w:rsidP="009D1BEE">
            <w:pPr>
              <w:spacing w:after="0" w:line="240" w:lineRule="auto"/>
              <w:jc w:val="center"/>
              <w:rPr>
                <w:rFonts w:ascii="Times New Roman" w:hAnsi="Times New Roman"/>
                <w:sz w:val="24"/>
                <w:szCs w:val="24"/>
              </w:rPr>
            </w:pPr>
            <w:r>
              <w:rPr>
                <w:rFonts w:ascii="Times New Roman" w:hAnsi="Times New Roman"/>
                <w:sz w:val="24"/>
                <w:szCs w:val="24"/>
              </w:rPr>
              <w:t>шт</w:t>
            </w:r>
          </w:p>
        </w:tc>
        <w:tc>
          <w:tcPr>
            <w:tcW w:w="708" w:type="dxa"/>
            <w:vMerge w:val="restart"/>
            <w:vAlign w:val="center"/>
          </w:tcPr>
          <w:p w:rsidR="009D1BEE" w:rsidRPr="008D6781" w:rsidRDefault="0060744F" w:rsidP="009D1BEE">
            <w:pPr>
              <w:spacing w:after="0" w:line="240" w:lineRule="auto"/>
              <w:jc w:val="center"/>
              <w:rPr>
                <w:rFonts w:ascii="Times New Roman" w:hAnsi="Times New Roman"/>
                <w:sz w:val="24"/>
                <w:szCs w:val="24"/>
              </w:rPr>
            </w:pPr>
            <w:r>
              <w:rPr>
                <w:rFonts w:ascii="Times New Roman" w:hAnsi="Times New Roman"/>
                <w:sz w:val="24"/>
                <w:szCs w:val="24"/>
              </w:rPr>
              <w:t>6</w:t>
            </w:r>
            <w:r w:rsidR="00561765">
              <w:rPr>
                <w:rFonts w:ascii="Times New Roman" w:hAnsi="Times New Roman"/>
                <w:sz w:val="24"/>
                <w:szCs w:val="24"/>
              </w:rPr>
              <w:t>3</w:t>
            </w:r>
            <w:r w:rsidR="00466443">
              <w:rPr>
                <w:rFonts w:ascii="Times New Roman" w:hAnsi="Times New Roman"/>
                <w:sz w:val="24"/>
                <w:szCs w:val="24"/>
              </w:rPr>
              <w:t>0</w:t>
            </w:r>
          </w:p>
        </w:tc>
        <w:tc>
          <w:tcPr>
            <w:tcW w:w="3544" w:type="dxa"/>
            <w:tcBorders>
              <w:bottom w:val="single" w:sz="4" w:space="0" w:color="auto"/>
            </w:tcBorders>
            <w:vAlign w:val="center"/>
          </w:tcPr>
          <w:p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Диаметр, мм</w:t>
            </w:r>
          </w:p>
        </w:tc>
        <w:tc>
          <w:tcPr>
            <w:tcW w:w="1418" w:type="dxa"/>
            <w:vAlign w:val="center"/>
          </w:tcPr>
          <w:p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не менее 16</w:t>
            </w:r>
          </w:p>
        </w:tc>
        <w:tc>
          <w:tcPr>
            <w:tcW w:w="709" w:type="dxa"/>
            <w:vAlign w:val="center"/>
          </w:tcPr>
          <w:p w:rsidR="009D1BEE" w:rsidRPr="008D6781" w:rsidRDefault="009D1BEE" w:rsidP="009D1BEE">
            <w:pPr>
              <w:spacing w:after="0" w:line="240" w:lineRule="auto"/>
              <w:rPr>
                <w:rFonts w:ascii="Times New Roman" w:hAnsi="Times New Roman"/>
                <w:sz w:val="24"/>
                <w:szCs w:val="24"/>
              </w:rPr>
            </w:pPr>
          </w:p>
        </w:tc>
      </w:tr>
      <w:tr w:rsidR="009D1BEE" w:rsidRPr="00253F32" w:rsidTr="003358A3">
        <w:trPr>
          <w:trHeight w:hRule="exact" w:val="373"/>
        </w:trPr>
        <w:tc>
          <w:tcPr>
            <w:tcW w:w="562" w:type="dxa"/>
            <w:vMerge/>
            <w:vAlign w:val="center"/>
          </w:tcPr>
          <w:p w:rsidR="009D1BEE" w:rsidRPr="008D6781" w:rsidRDefault="009D1BEE" w:rsidP="009D1BEE">
            <w:pPr>
              <w:spacing w:after="0" w:line="240" w:lineRule="auto"/>
              <w:jc w:val="center"/>
              <w:rPr>
                <w:rFonts w:ascii="Times New Roman" w:hAnsi="Times New Roman"/>
                <w:sz w:val="24"/>
                <w:szCs w:val="24"/>
              </w:rPr>
            </w:pPr>
          </w:p>
        </w:tc>
        <w:tc>
          <w:tcPr>
            <w:tcW w:w="1843" w:type="dxa"/>
            <w:vMerge/>
            <w:vAlign w:val="center"/>
          </w:tcPr>
          <w:p w:rsidR="009D1BEE" w:rsidRPr="008D6781" w:rsidRDefault="009D1BEE" w:rsidP="009D1BEE">
            <w:pPr>
              <w:spacing w:after="0" w:line="240" w:lineRule="auto"/>
              <w:rPr>
                <w:rFonts w:ascii="Times New Roman" w:hAnsi="Times New Roman"/>
                <w:color w:val="000000"/>
                <w:sz w:val="24"/>
                <w:szCs w:val="24"/>
              </w:rPr>
            </w:pPr>
          </w:p>
        </w:tc>
        <w:tc>
          <w:tcPr>
            <w:tcW w:w="709" w:type="dxa"/>
            <w:vMerge/>
            <w:vAlign w:val="center"/>
          </w:tcPr>
          <w:p w:rsidR="009D1BEE" w:rsidRPr="008D6781" w:rsidRDefault="009D1BEE" w:rsidP="009D1BEE">
            <w:pPr>
              <w:spacing w:after="0" w:line="240" w:lineRule="auto"/>
              <w:rPr>
                <w:rFonts w:ascii="Times New Roman" w:hAnsi="Times New Roman"/>
                <w:sz w:val="24"/>
                <w:szCs w:val="24"/>
              </w:rPr>
            </w:pPr>
          </w:p>
        </w:tc>
        <w:tc>
          <w:tcPr>
            <w:tcW w:w="708" w:type="dxa"/>
            <w:vMerge/>
            <w:vAlign w:val="center"/>
          </w:tcPr>
          <w:p w:rsidR="009D1BEE" w:rsidRPr="008D6781" w:rsidRDefault="009D1BEE" w:rsidP="009D1BEE">
            <w:pPr>
              <w:spacing w:after="0" w:line="240" w:lineRule="auto"/>
              <w:jc w:val="center"/>
              <w:rPr>
                <w:rFonts w:ascii="Times New Roman" w:hAnsi="Times New Roman"/>
                <w:sz w:val="24"/>
                <w:szCs w:val="24"/>
              </w:rPr>
            </w:pPr>
          </w:p>
        </w:tc>
        <w:tc>
          <w:tcPr>
            <w:tcW w:w="3544" w:type="dxa"/>
            <w:tcBorders>
              <w:bottom w:val="single" w:sz="4" w:space="0" w:color="auto"/>
            </w:tcBorders>
            <w:vAlign w:val="center"/>
          </w:tcPr>
          <w:p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Диаметр, мм</w:t>
            </w:r>
          </w:p>
        </w:tc>
        <w:tc>
          <w:tcPr>
            <w:tcW w:w="1418" w:type="dxa"/>
            <w:tcBorders>
              <w:bottom w:val="single" w:sz="4" w:space="0" w:color="auto"/>
            </w:tcBorders>
            <w:vAlign w:val="center"/>
          </w:tcPr>
          <w:p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не менее 16</w:t>
            </w:r>
          </w:p>
        </w:tc>
        <w:tc>
          <w:tcPr>
            <w:tcW w:w="709" w:type="dxa"/>
            <w:vAlign w:val="center"/>
          </w:tcPr>
          <w:p w:rsidR="009D1BEE" w:rsidRPr="008D6781" w:rsidRDefault="009D1BEE" w:rsidP="009D1BEE">
            <w:pPr>
              <w:spacing w:after="0" w:line="240" w:lineRule="auto"/>
              <w:rPr>
                <w:rFonts w:ascii="Times New Roman" w:hAnsi="Times New Roman"/>
                <w:sz w:val="24"/>
                <w:szCs w:val="24"/>
              </w:rPr>
            </w:pPr>
          </w:p>
        </w:tc>
      </w:tr>
      <w:tr w:rsidR="009D1BEE" w:rsidRPr="00253F32" w:rsidTr="003358A3">
        <w:trPr>
          <w:trHeight w:hRule="exact" w:val="643"/>
        </w:trPr>
        <w:tc>
          <w:tcPr>
            <w:tcW w:w="562" w:type="dxa"/>
            <w:vAlign w:val="center"/>
          </w:tcPr>
          <w:p w:rsidR="009D1BEE" w:rsidRPr="008D6781" w:rsidRDefault="00C71F16" w:rsidP="00373CF4">
            <w:pPr>
              <w:spacing w:after="0" w:line="240" w:lineRule="auto"/>
              <w:jc w:val="center"/>
              <w:rPr>
                <w:rFonts w:ascii="Times New Roman" w:hAnsi="Times New Roman"/>
                <w:sz w:val="24"/>
                <w:szCs w:val="24"/>
              </w:rPr>
            </w:pPr>
            <w:r>
              <w:rPr>
                <w:rFonts w:ascii="Times New Roman" w:hAnsi="Times New Roman"/>
                <w:sz w:val="24"/>
                <w:szCs w:val="24"/>
              </w:rPr>
              <w:t>1</w:t>
            </w:r>
            <w:r w:rsidR="00373CF4">
              <w:rPr>
                <w:rFonts w:ascii="Times New Roman" w:hAnsi="Times New Roman"/>
                <w:sz w:val="24"/>
                <w:szCs w:val="24"/>
              </w:rPr>
              <w:t>3</w:t>
            </w:r>
          </w:p>
        </w:tc>
        <w:tc>
          <w:tcPr>
            <w:tcW w:w="1843" w:type="dxa"/>
            <w:vAlign w:val="center"/>
          </w:tcPr>
          <w:p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color w:val="000000"/>
                <w:sz w:val="24"/>
                <w:szCs w:val="24"/>
              </w:rPr>
              <w:t>Кабель-канал</w:t>
            </w:r>
          </w:p>
        </w:tc>
        <w:tc>
          <w:tcPr>
            <w:tcW w:w="709" w:type="dxa"/>
            <w:vAlign w:val="center"/>
          </w:tcPr>
          <w:p w:rsidR="009D1BEE" w:rsidRPr="008D6781" w:rsidRDefault="009D1BEE" w:rsidP="009D1BEE">
            <w:pPr>
              <w:spacing w:after="0" w:line="240" w:lineRule="auto"/>
              <w:jc w:val="center"/>
              <w:rPr>
                <w:rFonts w:ascii="Times New Roman" w:hAnsi="Times New Roman"/>
                <w:sz w:val="24"/>
                <w:szCs w:val="24"/>
              </w:rPr>
            </w:pPr>
            <w:r>
              <w:rPr>
                <w:rFonts w:ascii="Times New Roman" w:hAnsi="Times New Roman"/>
                <w:sz w:val="24"/>
                <w:szCs w:val="24"/>
              </w:rPr>
              <w:t>м</w:t>
            </w:r>
          </w:p>
        </w:tc>
        <w:tc>
          <w:tcPr>
            <w:tcW w:w="708" w:type="dxa"/>
            <w:vAlign w:val="center"/>
          </w:tcPr>
          <w:p w:rsidR="009D1BEE" w:rsidRPr="008D6781" w:rsidRDefault="00466443" w:rsidP="009D1BEE">
            <w:pPr>
              <w:spacing w:after="0" w:line="240" w:lineRule="auto"/>
              <w:jc w:val="center"/>
              <w:rPr>
                <w:rFonts w:ascii="Times New Roman" w:hAnsi="Times New Roman"/>
                <w:sz w:val="24"/>
                <w:szCs w:val="24"/>
              </w:rPr>
            </w:pPr>
            <w:r>
              <w:rPr>
                <w:rFonts w:ascii="Times New Roman" w:hAnsi="Times New Roman"/>
                <w:sz w:val="24"/>
                <w:szCs w:val="24"/>
              </w:rPr>
              <w:t>90</w:t>
            </w:r>
          </w:p>
        </w:tc>
        <w:tc>
          <w:tcPr>
            <w:tcW w:w="3544" w:type="dxa"/>
            <w:vAlign w:val="center"/>
          </w:tcPr>
          <w:p w:rsidR="009D1BEE" w:rsidRPr="008D6781" w:rsidRDefault="009D1BEE" w:rsidP="009D1BEE">
            <w:pPr>
              <w:spacing w:after="0" w:line="240" w:lineRule="auto"/>
              <w:rPr>
                <w:rFonts w:ascii="Times New Roman" w:hAnsi="Times New Roman"/>
                <w:sz w:val="24"/>
                <w:szCs w:val="24"/>
              </w:rPr>
            </w:pPr>
            <w:r>
              <w:rPr>
                <w:rFonts w:ascii="Times New Roman" w:hAnsi="Times New Roman"/>
                <w:color w:val="222222"/>
                <w:sz w:val="24"/>
                <w:szCs w:val="24"/>
                <w:shd w:val="clear" w:color="auto" w:fill="FFFFFF"/>
              </w:rPr>
              <w:t>Ширина/высота, мм</w:t>
            </w:r>
          </w:p>
        </w:tc>
        <w:tc>
          <w:tcPr>
            <w:tcW w:w="1418" w:type="dxa"/>
            <w:vAlign w:val="center"/>
          </w:tcPr>
          <w:p w:rsidR="009D1BEE" w:rsidRPr="008D6781" w:rsidRDefault="009D1BEE" w:rsidP="009D1BEE">
            <w:pPr>
              <w:spacing w:after="0" w:line="240" w:lineRule="auto"/>
              <w:rPr>
                <w:rFonts w:ascii="Times New Roman" w:hAnsi="Times New Roman"/>
                <w:sz w:val="24"/>
                <w:szCs w:val="24"/>
              </w:rPr>
            </w:pPr>
            <w:r w:rsidRPr="008D6781">
              <w:rPr>
                <w:rFonts w:ascii="Times New Roman" w:hAnsi="Times New Roman"/>
                <w:color w:val="000000"/>
                <w:sz w:val="24"/>
                <w:szCs w:val="24"/>
              </w:rPr>
              <w:t>20х10 ÷ 25х16</w:t>
            </w:r>
          </w:p>
        </w:tc>
        <w:tc>
          <w:tcPr>
            <w:tcW w:w="709" w:type="dxa"/>
            <w:vAlign w:val="center"/>
          </w:tcPr>
          <w:p w:rsidR="009D1BEE" w:rsidRPr="008D6781" w:rsidRDefault="009D1BEE" w:rsidP="009D1BEE">
            <w:pPr>
              <w:spacing w:after="0" w:line="240" w:lineRule="auto"/>
              <w:rPr>
                <w:rFonts w:ascii="Times New Roman" w:hAnsi="Times New Roman"/>
                <w:sz w:val="24"/>
                <w:szCs w:val="24"/>
              </w:rPr>
            </w:pPr>
          </w:p>
        </w:tc>
      </w:tr>
      <w:tr w:rsidR="00373CF4" w:rsidRPr="00253F32" w:rsidTr="003358A3">
        <w:trPr>
          <w:trHeight w:hRule="exact" w:val="643"/>
        </w:trPr>
        <w:tc>
          <w:tcPr>
            <w:tcW w:w="562" w:type="dxa"/>
            <w:vAlign w:val="center"/>
          </w:tcPr>
          <w:p w:rsidR="00373CF4" w:rsidRDefault="00373CF4" w:rsidP="00373CF4">
            <w:pPr>
              <w:spacing w:after="0" w:line="240" w:lineRule="auto"/>
              <w:jc w:val="center"/>
              <w:rPr>
                <w:rFonts w:ascii="Times New Roman" w:hAnsi="Times New Roman"/>
                <w:sz w:val="24"/>
                <w:szCs w:val="24"/>
              </w:rPr>
            </w:pPr>
            <w:r>
              <w:rPr>
                <w:rFonts w:ascii="Times New Roman" w:hAnsi="Times New Roman"/>
                <w:sz w:val="24"/>
                <w:szCs w:val="24"/>
              </w:rPr>
              <w:t>14</w:t>
            </w:r>
          </w:p>
        </w:tc>
        <w:tc>
          <w:tcPr>
            <w:tcW w:w="1843" w:type="dxa"/>
            <w:vAlign w:val="center"/>
          </w:tcPr>
          <w:p w:rsidR="00373CF4" w:rsidRPr="008D6781" w:rsidRDefault="00373CF4" w:rsidP="009D1BEE">
            <w:pPr>
              <w:spacing w:after="0" w:line="240" w:lineRule="auto"/>
              <w:rPr>
                <w:rFonts w:ascii="Times New Roman" w:hAnsi="Times New Roman"/>
                <w:color w:val="000000"/>
                <w:sz w:val="24"/>
                <w:szCs w:val="24"/>
              </w:rPr>
            </w:pPr>
            <w:r>
              <w:rPr>
                <w:rFonts w:ascii="Times New Roman" w:hAnsi="Times New Roman"/>
                <w:color w:val="000000"/>
                <w:sz w:val="24"/>
                <w:szCs w:val="24"/>
              </w:rPr>
              <w:t>Оповещатель световой</w:t>
            </w:r>
          </w:p>
        </w:tc>
        <w:tc>
          <w:tcPr>
            <w:tcW w:w="709" w:type="dxa"/>
            <w:vAlign w:val="center"/>
          </w:tcPr>
          <w:p w:rsidR="00373CF4" w:rsidRDefault="00373CF4" w:rsidP="009D1BEE">
            <w:pPr>
              <w:spacing w:after="0" w:line="240" w:lineRule="auto"/>
              <w:jc w:val="center"/>
              <w:rPr>
                <w:rFonts w:ascii="Times New Roman" w:hAnsi="Times New Roman"/>
                <w:sz w:val="24"/>
                <w:szCs w:val="24"/>
              </w:rPr>
            </w:pPr>
            <w:r>
              <w:rPr>
                <w:rFonts w:ascii="Times New Roman" w:hAnsi="Times New Roman"/>
                <w:sz w:val="24"/>
                <w:szCs w:val="24"/>
              </w:rPr>
              <w:t>шт</w:t>
            </w:r>
          </w:p>
        </w:tc>
        <w:tc>
          <w:tcPr>
            <w:tcW w:w="708" w:type="dxa"/>
            <w:vAlign w:val="center"/>
          </w:tcPr>
          <w:p w:rsidR="00373CF4" w:rsidRDefault="00466443" w:rsidP="009D1BEE">
            <w:pPr>
              <w:spacing w:after="0" w:line="240" w:lineRule="auto"/>
              <w:jc w:val="center"/>
              <w:rPr>
                <w:rFonts w:ascii="Times New Roman" w:hAnsi="Times New Roman"/>
                <w:sz w:val="24"/>
                <w:szCs w:val="24"/>
              </w:rPr>
            </w:pPr>
            <w:r>
              <w:rPr>
                <w:rFonts w:ascii="Times New Roman" w:hAnsi="Times New Roman"/>
                <w:sz w:val="24"/>
                <w:szCs w:val="24"/>
              </w:rPr>
              <w:t>4</w:t>
            </w:r>
          </w:p>
        </w:tc>
        <w:tc>
          <w:tcPr>
            <w:tcW w:w="3544" w:type="dxa"/>
            <w:vAlign w:val="center"/>
          </w:tcPr>
          <w:p w:rsidR="00373CF4" w:rsidRDefault="00373CF4" w:rsidP="009D1BEE">
            <w:pPr>
              <w:spacing w:after="0" w:line="240" w:lineRule="auto"/>
              <w:rPr>
                <w:rFonts w:ascii="Times New Roman" w:hAnsi="Times New Roman"/>
                <w:color w:val="222222"/>
                <w:sz w:val="24"/>
                <w:szCs w:val="24"/>
                <w:shd w:val="clear" w:color="auto" w:fill="FFFFFF"/>
              </w:rPr>
            </w:pPr>
            <w:r w:rsidRPr="00373CF4">
              <w:rPr>
                <w:rFonts w:ascii="Times New Roman" w:hAnsi="Times New Roman"/>
                <w:color w:val="222222"/>
                <w:sz w:val="24"/>
                <w:szCs w:val="24"/>
                <w:shd w:val="clear" w:color="auto" w:fill="FFFFFF"/>
              </w:rPr>
              <w:t>Напряжение, В</w:t>
            </w:r>
          </w:p>
        </w:tc>
        <w:tc>
          <w:tcPr>
            <w:tcW w:w="1418" w:type="dxa"/>
            <w:vAlign w:val="center"/>
          </w:tcPr>
          <w:p w:rsidR="00373CF4" w:rsidRPr="008D6781" w:rsidRDefault="00373CF4" w:rsidP="009D1BEE">
            <w:pPr>
              <w:spacing w:after="0" w:line="240" w:lineRule="auto"/>
              <w:rPr>
                <w:rFonts w:ascii="Times New Roman" w:hAnsi="Times New Roman"/>
                <w:color w:val="000000"/>
                <w:sz w:val="24"/>
                <w:szCs w:val="24"/>
              </w:rPr>
            </w:pPr>
            <w:r>
              <w:rPr>
                <w:rFonts w:ascii="Times New Roman" w:hAnsi="Times New Roman"/>
                <w:color w:val="000000"/>
                <w:sz w:val="24"/>
                <w:szCs w:val="24"/>
              </w:rPr>
              <w:t>12</w:t>
            </w:r>
          </w:p>
        </w:tc>
        <w:tc>
          <w:tcPr>
            <w:tcW w:w="709" w:type="dxa"/>
            <w:vAlign w:val="center"/>
          </w:tcPr>
          <w:p w:rsidR="00373CF4" w:rsidRPr="008D6781" w:rsidRDefault="00373CF4" w:rsidP="009D1BEE">
            <w:pPr>
              <w:spacing w:after="0" w:line="240" w:lineRule="auto"/>
              <w:rPr>
                <w:rFonts w:ascii="Times New Roman" w:hAnsi="Times New Roman"/>
                <w:sz w:val="24"/>
                <w:szCs w:val="24"/>
              </w:rPr>
            </w:pPr>
          </w:p>
        </w:tc>
      </w:tr>
      <w:tr w:rsidR="009D1BEE" w:rsidRPr="00253F32" w:rsidTr="003358A3">
        <w:trPr>
          <w:trHeight w:val="406"/>
        </w:trPr>
        <w:tc>
          <w:tcPr>
            <w:tcW w:w="562" w:type="dxa"/>
            <w:vMerge w:val="restart"/>
            <w:vAlign w:val="center"/>
          </w:tcPr>
          <w:p w:rsidR="009D1BEE" w:rsidRPr="008D6781" w:rsidRDefault="00373CF4" w:rsidP="00373CF4">
            <w:pPr>
              <w:spacing w:after="0" w:line="240" w:lineRule="auto"/>
              <w:jc w:val="center"/>
              <w:rPr>
                <w:rFonts w:ascii="Times New Roman" w:hAnsi="Times New Roman"/>
                <w:sz w:val="24"/>
                <w:szCs w:val="24"/>
              </w:rPr>
            </w:pPr>
            <w:r>
              <w:rPr>
                <w:rFonts w:ascii="Times New Roman" w:hAnsi="Times New Roman"/>
                <w:sz w:val="24"/>
                <w:szCs w:val="24"/>
              </w:rPr>
              <w:t>15</w:t>
            </w:r>
          </w:p>
        </w:tc>
        <w:tc>
          <w:tcPr>
            <w:tcW w:w="1843" w:type="dxa"/>
            <w:vMerge w:val="restart"/>
            <w:vAlign w:val="center"/>
          </w:tcPr>
          <w:p w:rsidR="009D1BEE"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Выключатель автоматичес</w:t>
            </w:r>
            <w:r w:rsidR="00662D3B">
              <w:rPr>
                <w:rFonts w:ascii="Times New Roman" w:hAnsi="Times New Roman"/>
                <w:sz w:val="24"/>
                <w:szCs w:val="24"/>
              </w:rPr>
              <w:t>-</w:t>
            </w:r>
          </w:p>
          <w:p w:rsidR="009D1BEE" w:rsidRPr="008D6781" w:rsidRDefault="009D1BEE" w:rsidP="009D1BEE">
            <w:pPr>
              <w:spacing w:after="0" w:line="240" w:lineRule="auto"/>
              <w:rPr>
                <w:rFonts w:ascii="Times New Roman" w:hAnsi="Times New Roman"/>
                <w:color w:val="000000"/>
                <w:sz w:val="24"/>
                <w:szCs w:val="24"/>
              </w:rPr>
            </w:pPr>
            <w:r w:rsidRPr="008D6781">
              <w:rPr>
                <w:rFonts w:ascii="Times New Roman" w:hAnsi="Times New Roman"/>
                <w:sz w:val="24"/>
                <w:szCs w:val="24"/>
              </w:rPr>
              <w:t>кий</w:t>
            </w:r>
          </w:p>
        </w:tc>
        <w:tc>
          <w:tcPr>
            <w:tcW w:w="709" w:type="dxa"/>
            <w:vMerge w:val="restart"/>
            <w:vAlign w:val="center"/>
          </w:tcPr>
          <w:p w:rsidR="009D1BEE" w:rsidRPr="008D6781" w:rsidRDefault="009D1BEE" w:rsidP="009D1BEE">
            <w:pPr>
              <w:spacing w:after="0" w:line="240" w:lineRule="auto"/>
              <w:jc w:val="center"/>
              <w:rPr>
                <w:rFonts w:ascii="Times New Roman" w:hAnsi="Times New Roman"/>
                <w:sz w:val="24"/>
                <w:szCs w:val="24"/>
              </w:rPr>
            </w:pPr>
            <w:r w:rsidRPr="008D6781">
              <w:rPr>
                <w:rFonts w:ascii="Times New Roman" w:hAnsi="Times New Roman"/>
                <w:sz w:val="24"/>
                <w:szCs w:val="24"/>
              </w:rPr>
              <w:t>шт.</w:t>
            </w:r>
          </w:p>
        </w:tc>
        <w:tc>
          <w:tcPr>
            <w:tcW w:w="708" w:type="dxa"/>
            <w:vMerge w:val="restart"/>
            <w:vAlign w:val="center"/>
          </w:tcPr>
          <w:p w:rsidR="009D1BEE" w:rsidRPr="008D6781" w:rsidRDefault="00373CF4" w:rsidP="009D1BEE">
            <w:pPr>
              <w:spacing w:after="0" w:line="240" w:lineRule="auto"/>
              <w:jc w:val="center"/>
              <w:rPr>
                <w:rFonts w:ascii="Times New Roman" w:hAnsi="Times New Roman"/>
                <w:sz w:val="24"/>
                <w:szCs w:val="24"/>
              </w:rPr>
            </w:pPr>
            <w:r>
              <w:rPr>
                <w:rFonts w:ascii="Times New Roman" w:hAnsi="Times New Roman"/>
                <w:sz w:val="24"/>
                <w:szCs w:val="24"/>
              </w:rPr>
              <w:t>1</w:t>
            </w:r>
          </w:p>
        </w:tc>
        <w:tc>
          <w:tcPr>
            <w:tcW w:w="3544" w:type="dxa"/>
            <w:vAlign w:val="center"/>
          </w:tcPr>
          <w:p w:rsidR="009D1BEE" w:rsidRPr="008D6781" w:rsidRDefault="009D1BEE" w:rsidP="009D1BEE">
            <w:pPr>
              <w:spacing w:after="0" w:line="240" w:lineRule="auto"/>
              <w:rPr>
                <w:rFonts w:ascii="Times New Roman" w:hAnsi="Times New Roman"/>
                <w:color w:val="222222"/>
                <w:sz w:val="24"/>
                <w:szCs w:val="24"/>
                <w:shd w:val="clear" w:color="auto" w:fill="FFFFFF"/>
              </w:rPr>
            </w:pPr>
            <w:r w:rsidRPr="008D6781">
              <w:rPr>
                <w:rFonts w:ascii="Times New Roman" w:hAnsi="Times New Roman"/>
                <w:sz w:val="24"/>
                <w:szCs w:val="24"/>
              </w:rPr>
              <w:t>Номинальный ток, А</w:t>
            </w:r>
          </w:p>
        </w:tc>
        <w:tc>
          <w:tcPr>
            <w:tcW w:w="1418" w:type="dxa"/>
            <w:vAlign w:val="center"/>
          </w:tcPr>
          <w:p w:rsidR="009D1BEE" w:rsidRPr="008D6781" w:rsidRDefault="009D1BEE" w:rsidP="009D1BEE">
            <w:pPr>
              <w:spacing w:after="0" w:line="240" w:lineRule="auto"/>
              <w:rPr>
                <w:rFonts w:ascii="Times New Roman" w:hAnsi="Times New Roman"/>
                <w:color w:val="000000"/>
                <w:sz w:val="24"/>
                <w:szCs w:val="24"/>
              </w:rPr>
            </w:pPr>
            <w:r w:rsidRPr="008D6781">
              <w:rPr>
                <w:rFonts w:ascii="Times New Roman" w:hAnsi="Times New Roman"/>
                <w:sz w:val="24"/>
                <w:szCs w:val="24"/>
              </w:rPr>
              <w:t>12-16 А</w:t>
            </w:r>
          </w:p>
        </w:tc>
        <w:tc>
          <w:tcPr>
            <w:tcW w:w="709" w:type="dxa"/>
            <w:vAlign w:val="center"/>
          </w:tcPr>
          <w:p w:rsidR="009D1BEE" w:rsidRPr="008D6781" w:rsidRDefault="009D1BEE" w:rsidP="009D1BEE">
            <w:pPr>
              <w:spacing w:after="0" w:line="240" w:lineRule="auto"/>
              <w:rPr>
                <w:rFonts w:ascii="Times New Roman" w:hAnsi="Times New Roman"/>
                <w:sz w:val="24"/>
                <w:szCs w:val="24"/>
              </w:rPr>
            </w:pPr>
          </w:p>
        </w:tc>
      </w:tr>
      <w:tr w:rsidR="009D1BEE" w:rsidRPr="00253F32" w:rsidTr="003358A3">
        <w:trPr>
          <w:trHeight w:hRule="exact" w:val="1043"/>
        </w:trPr>
        <w:tc>
          <w:tcPr>
            <w:tcW w:w="562" w:type="dxa"/>
            <w:vMerge/>
            <w:vAlign w:val="center"/>
          </w:tcPr>
          <w:p w:rsidR="009D1BEE" w:rsidRPr="008D6781" w:rsidRDefault="009D1BEE" w:rsidP="009D1BEE">
            <w:pPr>
              <w:spacing w:after="0" w:line="240" w:lineRule="auto"/>
              <w:rPr>
                <w:rFonts w:ascii="Times New Roman" w:hAnsi="Times New Roman"/>
                <w:sz w:val="24"/>
                <w:szCs w:val="24"/>
              </w:rPr>
            </w:pPr>
          </w:p>
        </w:tc>
        <w:tc>
          <w:tcPr>
            <w:tcW w:w="1843" w:type="dxa"/>
            <w:vMerge/>
            <w:vAlign w:val="center"/>
          </w:tcPr>
          <w:p w:rsidR="009D1BEE" w:rsidRPr="008D6781" w:rsidRDefault="009D1BEE" w:rsidP="009D1BEE">
            <w:pPr>
              <w:spacing w:after="0" w:line="240" w:lineRule="auto"/>
              <w:rPr>
                <w:rFonts w:ascii="Times New Roman" w:hAnsi="Times New Roman"/>
                <w:color w:val="000000"/>
                <w:sz w:val="24"/>
                <w:szCs w:val="24"/>
              </w:rPr>
            </w:pPr>
          </w:p>
        </w:tc>
        <w:tc>
          <w:tcPr>
            <w:tcW w:w="709" w:type="dxa"/>
            <w:vMerge/>
            <w:vAlign w:val="center"/>
          </w:tcPr>
          <w:p w:rsidR="009D1BEE" w:rsidRPr="008D6781" w:rsidRDefault="009D1BEE" w:rsidP="009D1BEE">
            <w:pPr>
              <w:spacing w:after="0" w:line="240" w:lineRule="auto"/>
              <w:rPr>
                <w:rFonts w:ascii="Times New Roman" w:hAnsi="Times New Roman"/>
                <w:sz w:val="24"/>
                <w:szCs w:val="24"/>
              </w:rPr>
            </w:pPr>
          </w:p>
        </w:tc>
        <w:tc>
          <w:tcPr>
            <w:tcW w:w="708" w:type="dxa"/>
            <w:vMerge/>
            <w:vAlign w:val="center"/>
          </w:tcPr>
          <w:p w:rsidR="009D1BEE" w:rsidRPr="008D6781" w:rsidRDefault="009D1BEE" w:rsidP="009D1BEE">
            <w:pPr>
              <w:spacing w:after="0" w:line="240" w:lineRule="auto"/>
              <w:rPr>
                <w:rFonts w:ascii="Times New Roman" w:hAnsi="Times New Roman"/>
                <w:sz w:val="24"/>
                <w:szCs w:val="24"/>
              </w:rPr>
            </w:pPr>
          </w:p>
        </w:tc>
        <w:tc>
          <w:tcPr>
            <w:tcW w:w="3544" w:type="dxa"/>
            <w:vAlign w:val="center"/>
          </w:tcPr>
          <w:p w:rsidR="009D1BEE" w:rsidRDefault="009D1BEE" w:rsidP="009D1BEE">
            <w:pPr>
              <w:spacing w:after="0" w:line="240" w:lineRule="auto"/>
              <w:rPr>
                <w:rFonts w:ascii="Times New Roman" w:hAnsi="Times New Roman"/>
                <w:sz w:val="24"/>
                <w:szCs w:val="24"/>
              </w:rPr>
            </w:pPr>
            <w:r w:rsidRPr="008D6781">
              <w:rPr>
                <w:rFonts w:ascii="Times New Roman" w:hAnsi="Times New Roman"/>
                <w:sz w:val="24"/>
                <w:szCs w:val="24"/>
              </w:rPr>
              <w:t>Электричес</w:t>
            </w:r>
            <w:r>
              <w:rPr>
                <w:rFonts w:ascii="Times New Roman" w:hAnsi="Times New Roman"/>
                <w:sz w:val="24"/>
                <w:szCs w:val="24"/>
              </w:rPr>
              <w:t xml:space="preserve">кая износостойкость, циклов </w:t>
            </w:r>
          </w:p>
          <w:p w:rsidR="009D1BEE" w:rsidRPr="008D6781" w:rsidRDefault="009D1BEE" w:rsidP="009D1BEE">
            <w:pPr>
              <w:spacing w:after="0" w:line="240" w:lineRule="auto"/>
              <w:rPr>
                <w:rFonts w:ascii="Times New Roman" w:hAnsi="Times New Roman"/>
                <w:color w:val="222222"/>
                <w:sz w:val="24"/>
                <w:szCs w:val="24"/>
                <w:shd w:val="clear" w:color="auto" w:fill="FFFFFF"/>
              </w:rPr>
            </w:pPr>
            <w:r>
              <w:rPr>
                <w:rFonts w:ascii="Times New Roman" w:hAnsi="Times New Roman"/>
                <w:sz w:val="24"/>
                <w:szCs w:val="24"/>
              </w:rPr>
              <w:t>В-О</w:t>
            </w:r>
          </w:p>
        </w:tc>
        <w:tc>
          <w:tcPr>
            <w:tcW w:w="1418" w:type="dxa"/>
            <w:vAlign w:val="center"/>
          </w:tcPr>
          <w:p w:rsidR="009D1BEE" w:rsidRPr="008D6781" w:rsidRDefault="009D1BEE" w:rsidP="009D1BEE">
            <w:pPr>
              <w:spacing w:after="0" w:line="240" w:lineRule="auto"/>
              <w:rPr>
                <w:rFonts w:ascii="Times New Roman" w:hAnsi="Times New Roman"/>
                <w:color w:val="000000"/>
                <w:sz w:val="24"/>
                <w:szCs w:val="24"/>
              </w:rPr>
            </w:pPr>
            <w:r w:rsidRPr="008D6781">
              <w:rPr>
                <w:rFonts w:ascii="Times New Roman" w:hAnsi="Times New Roman"/>
                <w:sz w:val="24"/>
                <w:szCs w:val="24"/>
              </w:rPr>
              <w:t>не менее 20000</w:t>
            </w:r>
          </w:p>
        </w:tc>
        <w:tc>
          <w:tcPr>
            <w:tcW w:w="709" w:type="dxa"/>
            <w:vAlign w:val="center"/>
          </w:tcPr>
          <w:p w:rsidR="009D1BEE" w:rsidRPr="008D6781" w:rsidRDefault="009D1BEE" w:rsidP="009D1BEE">
            <w:pPr>
              <w:spacing w:after="0" w:line="240" w:lineRule="auto"/>
              <w:rPr>
                <w:rFonts w:ascii="Times New Roman" w:hAnsi="Times New Roman"/>
                <w:sz w:val="24"/>
                <w:szCs w:val="24"/>
              </w:rPr>
            </w:pPr>
          </w:p>
        </w:tc>
      </w:tr>
    </w:tbl>
    <w:p w:rsidR="00B23891" w:rsidRDefault="00AA1C4F" w:rsidP="00580B33">
      <w:pPr>
        <w:spacing w:after="0"/>
        <w:ind w:firstLine="709"/>
        <w:jc w:val="both"/>
        <w:rPr>
          <w:rFonts w:ascii="Times New Roman" w:hAnsi="Times New Roman"/>
          <w:b/>
          <w:sz w:val="28"/>
          <w:szCs w:val="28"/>
        </w:rPr>
      </w:pPr>
      <w:r w:rsidRPr="00F85F94">
        <w:rPr>
          <w:rFonts w:ascii="Times New Roman" w:eastAsia="Times New Roman" w:hAnsi="Times New Roman"/>
          <w:i/>
          <w:color w:val="5B9BD5" w:themeColor="accent1"/>
          <w:sz w:val="28"/>
          <w:szCs w:val="28"/>
          <w:lang w:eastAsia="ru-RU"/>
        </w:rPr>
        <w:t xml:space="preserve">  </w:t>
      </w:r>
    </w:p>
    <w:p w:rsidR="00B23891" w:rsidRPr="00B23891" w:rsidRDefault="00AA1C4F" w:rsidP="005E6A22">
      <w:pPr>
        <w:pStyle w:val="ConsPlusNormal"/>
        <w:numPr>
          <w:ilvl w:val="2"/>
          <w:numId w:val="47"/>
        </w:numPr>
        <w:jc w:val="both"/>
        <w:rPr>
          <w:rFonts w:ascii="Times New Roman" w:hAnsi="Times New Roman"/>
          <w:b/>
          <w:sz w:val="28"/>
          <w:szCs w:val="28"/>
        </w:rPr>
      </w:pPr>
      <w:r w:rsidRPr="00B23891">
        <w:rPr>
          <w:rFonts w:ascii="Times New Roman" w:hAnsi="Times New Roman"/>
          <w:b/>
          <w:sz w:val="28"/>
          <w:szCs w:val="28"/>
        </w:rPr>
        <w:t xml:space="preserve">Требования к структуре и функционированию </w:t>
      </w:r>
      <w:r w:rsidR="001265A8" w:rsidRPr="00B23891">
        <w:rPr>
          <w:rFonts w:ascii="Times New Roman" w:hAnsi="Times New Roman"/>
          <w:b/>
          <w:sz w:val="28"/>
          <w:szCs w:val="28"/>
        </w:rPr>
        <w:t>СКУД</w:t>
      </w:r>
      <w:r w:rsidR="001265A8" w:rsidRPr="009804E2">
        <w:rPr>
          <w:rFonts w:ascii="Times New Roman" w:hAnsi="Times New Roman"/>
          <w:b/>
          <w:sz w:val="28"/>
          <w:szCs w:val="28"/>
        </w:rPr>
        <w:t xml:space="preserve"> </w:t>
      </w:r>
      <w:r w:rsidR="001265A8">
        <w:rPr>
          <w:rFonts w:ascii="Times New Roman" w:hAnsi="Times New Roman"/>
          <w:b/>
          <w:sz w:val="28"/>
          <w:szCs w:val="28"/>
        </w:rPr>
        <w:t>и</w:t>
      </w:r>
      <w:r w:rsidR="009804E2">
        <w:rPr>
          <w:rFonts w:ascii="Times New Roman" w:hAnsi="Times New Roman"/>
          <w:b/>
          <w:sz w:val="28"/>
          <w:szCs w:val="28"/>
        </w:rPr>
        <w:t xml:space="preserve"> системы домофонии.</w:t>
      </w:r>
    </w:p>
    <w:p w:rsidR="00AA1C4F" w:rsidRPr="008907D5" w:rsidRDefault="00AA1C4F" w:rsidP="00AA1C4F">
      <w:pPr>
        <w:pStyle w:val="ConsPlusNormal"/>
        <w:ind w:firstLine="709"/>
        <w:jc w:val="both"/>
        <w:rPr>
          <w:rFonts w:ascii="Times New Roman" w:hAnsi="Times New Roman"/>
          <w:sz w:val="28"/>
          <w:szCs w:val="28"/>
        </w:rPr>
      </w:pPr>
      <w:r w:rsidRPr="00C152AE">
        <w:rPr>
          <w:rFonts w:ascii="Times New Roman" w:hAnsi="Times New Roman"/>
          <w:sz w:val="28"/>
          <w:szCs w:val="28"/>
        </w:rPr>
        <w:t xml:space="preserve">Требования Заказчика к СКУД </w:t>
      </w:r>
      <w:r w:rsidR="00C2209F">
        <w:rPr>
          <w:rFonts w:ascii="Times New Roman" w:hAnsi="Times New Roman"/>
          <w:sz w:val="28"/>
          <w:szCs w:val="28"/>
        </w:rPr>
        <w:t>установл</w:t>
      </w:r>
      <w:r w:rsidRPr="00C152AE">
        <w:rPr>
          <w:rFonts w:ascii="Times New Roman" w:hAnsi="Times New Roman"/>
          <w:sz w:val="28"/>
          <w:szCs w:val="28"/>
        </w:rPr>
        <w:t xml:space="preserve">ены с учетом положений </w:t>
      </w:r>
      <w:r w:rsidR="00C2209F">
        <w:rPr>
          <w:rFonts w:ascii="Times New Roman" w:hAnsi="Times New Roman"/>
          <w:sz w:val="28"/>
          <w:szCs w:val="28"/>
        </w:rPr>
        <w:t xml:space="preserve">       </w:t>
      </w:r>
      <w:r w:rsidRPr="00C152AE">
        <w:rPr>
          <w:rFonts w:ascii="Times New Roman" w:hAnsi="Times New Roman"/>
          <w:sz w:val="28"/>
          <w:szCs w:val="28"/>
        </w:rPr>
        <w:t>ГОСТ Р 51241-2008</w:t>
      </w:r>
      <w:r w:rsidR="004929C4" w:rsidRPr="004929C4">
        <w:rPr>
          <w:rFonts w:ascii="Times New Roman" w:hAnsi="Times New Roman"/>
          <w:sz w:val="28"/>
          <w:szCs w:val="28"/>
        </w:rPr>
        <w:t xml:space="preserve"> </w:t>
      </w:r>
      <w:r w:rsidR="004929C4" w:rsidRPr="004929C4">
        <w:rPr>
          <w:rFonts w:ascii="Times New Roman" w:eastAsiaTheme="majorEastAsia" w:hAnsi="Times New Roman" w:cs="Times New Roman"/>
          <w:sz w:val="28"/>
          <w:szCs w:val="28"/>
        </w:rPr>
        <w:t>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r w:rsidR="004929C4" w:rsidRPr="008907D5">
        <w:rPr>
          <w:rFonts w:ascii="Times New Roman" w:eastAsiaTheme="majorEastAsia" w:hAnsi="Times New Roman" w:cs="Times New Roman"/>
          <w:sz w:val="28"/>
          <w:szCs w:val="28"/>
        </w:rPr>
        <w:t>.</w:t>
      </w:r>
    </w:p>
    <w:p w:rsidR="008B7439" w:rsidRDefault="00AA1C4F" w:rsidP="008B7439">
      <w:pPr>
        <w:pStyle w:val="a6"/>
        <w:widowControl w:val="0"/>
        <w:adjustRightInd w:val="0"/>
        <w:ind w:left="0" w:firstLine="709"/>
        <w:jc w:val="both"/>
        <w:rPr>
          <w:color w:val="000000"/>
        </w:rPr>
      </w:pPr>
      <w:r w:rsidRPr="00B45D4F">
        <w:rPr>
          <w:rFonts w:eastAsiaTheme="majorEastAsia"/>
        </w:rPr>
        <w:t>С</w:t>
      </w:r>
      <w:r w:rsidR="001858F2">
        <w:rPr>
          <w:rFonts w:eastAsiaTheme="majorEastAsia"/>
        </w:rPr>
        <w:t>КУД</w:t>
      </w:r>
      <w:r w:rsidR="00357E49">
        <w:rPr>
          <w:rFonts w:eastAsiaTheme="majorEastAsia"/>
        </w:rPr>
        <w:t xml:space="preserve"> </w:t>
      </w:r>
      <w:r w:rsidRPr="00B45D4F">
        <w:rPr>
          <w:rFonts w:eastAsiaTheme="majorEastAsia"/>
        </w:rPr>
        <w:t xml:space="preserve">предназначается для усиления охраны </w:t>
      </w:r>
      <w:r w:rsidR="001858F2">
        <w:rPr>
          <w:rFonts w:eastAsiaTheme="majorEastAsia"/>
        </w:rPr>
        <w:t>О</w:t>
      </w:r>
      <w:r w:rsidRPr="00B45D4F">
        <w:rPr>
          <w:rFonts w:eastAsiaTheme="majorEastAsia"/>
        </w:rPr>
        <w:t xml:space="preserve">бъекта </w:t>
      </w:r>
      <w:r w:rsidR="00087685">
        <w:rPr>
          <w:rFonts w:eastAsiaTheme="majorEastAsia"/>
        </w:rPr>
        <w:br/>
      </w:r>
      <w:r w:rsidRPr="00B45D4F">
        <w:rPr>
          <w:rFonts w:eastAsiaTheme="majorEastAsia"/>
        </w:rPr>
        <w:t>от</w:t>
      </w:r>
      <w:r w:rsidR="001858F2">
        <w:rPr>
          <w:rFonts w:eastAsiaTheme="majorEastAsia"/>
        </w:rPr>
        <w:t xml:space="preserve"> </w:t>
      </w:r>
      <w:r w:rsidRPr="00E123F9">
        <w:rPr>
          <w:rFonts w:eastAsiaTheme="majorEastAsia"/>
        </w:rPr>
        <w:t>несанкционированного проникновения нарушителей.</w:t>
      </w:r>
    </w:p>
    <w:p w:rsidR="00125CC2" w:rsidRPr="00B45D4F" w:rsidRDefault="008B7439" w:rsidP="008B7439">
      <w:pPr>
        <w:pStyle w:val="a6"/>
        <w:widowControl w:val="0"/>
        <w:adjustRightInd w:val="0"/>
        <w:ind w:left="0" w:firstLine="709"/>
        <w:jc w:val="both"/>
        <w:rPr>
          <w:rFonts w:eastAsiaTheme="majorEastAsia"/>
        </w:rPr>
      </w:pPr>
      <w:r>
        <w:rPr>
          <w:color w:val="000000"/>
        </w:rPr>
        <w:t>Монтируемая СКУД должна поддерживать дистанционное управление системой и конфигурирование системы при помощи ПО, используя имеющиеся в СКУД каналы связи.</w:t>
      </w:r>
      <w:r>
        <w:rPr>
          <w:rFonts w:eastAsiaTheme="majorEastAsia"/>
        </w:rPr>
        <w:t xml:space="preserve"> </w:t>
      </w:r>
    </w:p>
    <w:p w:rsidR="00AA1C4F" w:rsidRPr="00DA17C3" w:rsidRDefault="00AA1C4F" w:rsidP="00AA1C4F">
      <w:pPr>
        <w:pStyle w:val="a6"/>
        <w:ind w:left="0" w:firstLine="720"/>
        <w:jc w:val="both"/>
        <w:rPr>
          <w:lang w:val="x-none"/>
        </w:rPr>
      </w:pPr>
      <w:r w:rsidRPr="00DA17C3">
        <w:rPr>
          <w:lang w:val="x-none"/>
        </w:rPr>
        <w:t>СКУД состоит из следующих зон доступа:</w:t>
      </w:r>
    </w:p>
    <w:p w:rsidR="00AA1C4F" w:rsidRDefault="00087685" w:rsidP="00E123F9">
      <w:pPr>
        <w:pStyle w:val="a6"/>
        <w:autoSpaceDE w:val="0"/>
        <w:autoSpaceDN w:val="0"/>
        <w:ind w:left="0" w:firstLine="709"/>
        <w:jc w:val="both"/>
        <w:outlineLvl w:val="2"/>
        <w:rPr>
          <w:rFonts w:eastAsiaTheme="majorEastAsia"/>
        </w:rPr>
      </w:pPr>
      <w:r>
        <w:rPr>
          <w:rFonts w:eastAsiaTheme="majorEastAsia"/>
        </w:rPr>
        <w:t>- </w:t>
      </w:r>
      <w:r w:rsidR="00AA1C4F" w:rsidRPr="005E4373">
        <w:rPr>
          <w:rFonts w:eastAsiaTheme="majorEastAsia"/>
        </w:rPr>
        <w:t>служебные входы/выходы</w:t>
      </w:r>
      <w:r w:rsidR="00E123F9">
        <w:rPr>
          <w:rFonts w:eastAsiaTheme="majorEastAsia"/>
        </w:rPr>
        <w:t>.</w:t>
      </w:r>
    </w:p>
    <w:p w:rsidR="00AA1C4F" w:rsidRPr="00DA17C3" w:rsidRDefault="00AA1C4F" w:rsidP="00AA1C4F">
      <w:pPr>
        <w:pStyle w:val="a6"/>
        <w:ind w:left="0" w:firstLine="709"/>
        <w:jc w:val="both"/>
        <w:rPr>
          <w:color w:val="000000"/>
        </w:rPr>
      </w:pPr>
      <w:r w:rsidRPr="00DA17C3">
        <w:rPr>
          <w:color w:val="000000"/>
        </w:rPr>
        <w:t xml:space="preserve">Систему СКУД </w:t>
      </w:r>
      <w:r w:rsidR="00FF43CE">
        <w:rPr>
          <w:color w:val="000000"/>
        </w:rPr>
        <w:t xml:space="preserve">необходимо </w:t>
      </w:r>
      <w:r w:rsidRPr="00DA17C3">
        <w:rPr>
          <w:color w:val="000000"/>
        </w:rPr>
        <w:t xml:space="preserve">построить на основе контроллера СКУД, который независимо принимает решение о разрешении либо запрете доступа, самостоятельно, на основании базы ключей и режимов доступа, хранящихся </w:t>
      </w:r>
      <w:r w:rsidRPr="00DA17C3">
        <w:rPr>
          <w:color w:val="000000"/>
        </w:rPr>
        <w:br/>
        <w:t xml:space="preserve">в энергонезависимой памяти. Все зарегистрированные события также </w:t>
      </w:r>
      <w:r w:rsidR="00D45F16">
        <w:rPr>
          <w:color w:val="000000"/>
        </w:rPr>
        <w:t xml:space="preserve">должны </w:t>
      </w:r>
      <w:r w:rsidRPr="00DA17C3">
        <w:rPr>
          <w:color w:val="000000"/>
        </w:rPr>
        <w:t>хран</w:t>
      </w:r>
      <w:r w:rsidR="00D45F16">
        <w:rPr>
          <w:color w:val="000000"/>
        </w:rPr>
        <w:t>ить</w:t>
      </w:r>
      <w:r w:rsidRPr="00DA17C3">
        <w:rPr>
          <w:color w:val="000000"/>
        </w:rPr>
        <w:t>ся в энергонезависимой памяти контроллера. Дата и время события регистрируется по показаниям встроенных часов реального времени.</w:t>
      </w:r>
    </w:p>
    <w:p w:rsidR="00AA1C4F" w:rsidRPr="00DA17C3" w:rsidRDefault="00AA1C4F" w:rsidP="00AA1C4F">
      <w:pPr>
        <w:pStyle w:val="a6"/>
        <w:ind w:left="0" w:firstLine="709"/>
        <w:jc w:val="both"/>
        <w:rPr>
          <w:color w:val="000000"/>
        </w:rPr>
      </w:pPr>
      <w:r w:rsidRPr="00DA17C3">
        <w:rPr>
          <w:color w:val="000000"/>
        </w:rPr>
        <w:t xml:space="preserve">Контроллеры СКУД объединяются интерфейсной линией связи, </w:t>
      </w:r>
      <w:r w:rsidRPr="00DA17C3">
        <w:rPr>
          <w:color w:val="000000"/>
        </w:rPr>
        <w:br/>
        <w:t>с максимальной длиной одного сегмента сети: не более 1000 метров.</w:t>
      </w:r>
    </w:p>
    <w:p w:rsidR="00AA1C4F" w:rsidRPr="00DA17C3" w:rsidRDefault="00AA1C4F" w:rsidP="00AA1C4F">
      <w:pPr>
        <w:pStyle w:val="a6"/>
        <w:ind w:left="0" w:firstLine="709"/>
        <w:jc w:val="both"/>
        <w:rPr>
          <w:color w:val="000000"/>
        </w:rPr>
      </w:pPr>
      <w:r w:rsidRPr="00DA17C3">
        <w:rPr>
          <w:color w:val="000000"/>
        </w:rPr>
        <w:lastRenderedPageBreak/>
        <w:t xml:space="preserve">Интерфейсную линию связи </w:t>
      </w:r>
      <w:r w:rsidR="00082C35">
        <w:rPr>
          <w:color w:val="000000"/>
        </w:rPr>
        <w:t xml:space="preserve">следует </w:t>
      </w:r>
      <w:r w:rsidRPr="00DA17C3">
        <w:rPr>
          <w:color w:val="000000"/>
        </w:rPr>
        <w:t>выполнить монтажным кабелем парной скрутки, не поддерживающим горение, уложенным в ПВХ-трубе гофрированной за подвесными потолками с креплением к перекрытиям.</w:t>
      </w:r>
    </w:p>
    <w:p w:rsidR="00AA1C4F" w:rsidRPr="00DA17C3" w:rsidRDefault="00AA1C4F" w:rsidP="00AA1C4F">
      <w:pPr>
        <w:pStyle w:val="a6"/>
        <w:ind w:left="0" w:firstLine="709"/>
        <w:jc w:val="both"/>
        <w:rPr>
          <w:color w:val="000000"/>
        </w:rPr>
      </w:pPr>
      <w:r w:rsidRPr="00DA17C3">
        <w:rPr>
          <w:color w:val="000000"/>
        </w:rPr>
        <w:t xml:space="preserve">Для обеспечения беспрепятственного прохода по эвакуационным путям </w:t>
      </w:r>
      <w:r w:rsidR="00082C35">
        <w:rPr>
          <w:color w:val="000000"/>
        </w:rPr>
        <w:t xml:space="preserve">необходимо </w:t>
      </w:r>
      <w:r w:rsidRPr="00DA17C3">
        <w:rPr>
          <w:color w:val="000000"/>
        </w:rPr>
        <w:t xml:space="preserve">предусмотреть аварийное (автоматическое) и ручное отключение электромагнитных замков. Подключение сигнала от автоматической пожарной сигнализации </w:t>
      </w:r>
      <w:r w:rsidR="00082C35">
        <w:rPr>
          <w:color w:val="000000"/>
        </w:rPr>
        <w:t xml:space="preserve">следует </w:t>
      </w:r>
      <w:r w:rsidRPr="00DA17C3">
        <w:rPr>
          <w:color w:val="000000"/>
        </w:rPr>
        <w:t>производить по интерфейсной линии связи, согласно запрограммированному сценарию управления. Подключение кнопки аварийного открытия двери (ручного отключения) с фиксацией положения производить в разрыв цепи питания электромагнитного замка и выполнять кабелем для систем сигнализации по парной скрутк</w:t>
      </w:r>
      <w:r w:rsidR="00A304B9">
        <w:rPr>
          <w:color w:val="000000"/>
        </w:rPr>
        <w:t>е</w:t>
      </w:r>
      <w:r w:rsidRPr="00DA17C3">
        <w:rPr>
          <w:color w:val="000000"/>
        </w:rPr>
        <w:t>, не поддерживающим горение с низким газо</w:t>
      </w:r>
      <w:r w:rsidR="00A304B9">
        <w:rPr>
          <w:color w:val="000000"/>
        </w:rPr>
        <w:t>-</w:t>
      </w:r>
      <w:r w:rsidRPr="00DA17C3">
        <w:rPr>
          <w:color w:val="000000"/>
        </w:rPr>
        <w:t xml:space="preserve"> и дымовыделением.</w:t>
      </w:r>
    </w:p>
    <w:p w:rsidR="00AA1C4F" w:rsidRPr="00DA17C3" w:rsidRDefault="00AA1C4F" w:rsidP="00AA1C4F">
      <w:pPr>
        <w:pStyle w:val="a6"/>
        <w:ind w:left="0" w:firstLine="709"/>
        <w:jc w:val="both"/>
        <w:rPr>
          <w:color w:val="000000"/>
        </w:rPr>
      </w:pPr>
      <w:r w:rsidRPr="00DA17C3">
        <w:rPr>
          <w:color w:val="000000"/>
        </w:rPr>
        <w:t>СКУД</w:t>
      </w:r>
      <w:r w:rsidR="00A304B9">
        <w:rPr>
          <w:color w:val="000000"/>
        </w:rPr>
        <w:t xml:space="preserve"> </w:t>
      </w:r>
      <w:r w:rsidRPr="00DA17C3">
        <w:rPr>
          <w:color w:val="000000"/>
        </w:rPr>
        <w:t>должна обеспечивать:</w:t>
      </w:r>
    </w:p>
    <w:p w:rsidR="001025E4" w:rsidRPr="001025E4" w:rsidRDefault="007855C5" w:rsidP="0018566D">
      <w:pPr>
        <w:pStyle w:val="a6"/>
        <w:tabs>
          <w:tab w:val="left" w:pos="1701"/>
        </w:tabs>
        <w:autoSpaceDE w:val="0"/>
        <w:autoSpaceDN w:val="0"/>
        <w:ind w:left="0" w:firstLine="709"/>
        <w:jc w:val="both"/>
        <w:outlineLvl w:val="2"/>
        <w:rPr>
          <w:rFonts w:eastAsiaTheme="majorEastAsia"/>
        </w:rPr>
      </w:pPr>
      <w:r>
        <w:rPr>
          <w:color w:val="000000"/>
        </w:rPr>
        <w:t>- </w:t>
      </w:r>
      <w:r w:rsidR="001025E4" w:rsidRPr="00AE2568">
        <w:rPr>
          <w:color w:val="000000"/>
        </w:rPr>
        <w:t>формирование и выдачу команд управления исполнительным устройствам, установленным на проходных участках при считывании зарегистрированного в памяти подсистемы идентификационного признака (кода);</w:t>
      </w:r>
    </w:p>
    <w:p w:rsidR="001025E4" w:rsidRPr="00827B3F" w:rsidRDefault="007855C5" w:rsidP="0018566D">
      <w:pPr>
        <w:pStyle w:val="a6"/>
        <w:ind w:left="0" w:firstLine="709"/>
        <w:jc w:val="both"/>
        <w:rPr>
          <w:color w:val="000000"/>
        </w:rPr>
      </w:pPr>
      <w:r>
        <w:rPr>
          <w:color w:val="000000"/>
        </w:rPr>
        <w:t>- </w:t>
      </w:r>
      <w:r w:rsidR="00827B3F" w:rsidRPr="00827B3F">
        <w:rPr>
          <w:color w:val="000000"/>
        </w:rPr>
        <w:t>передачу информации о состоянии системы на прибор управления;</w:t>
      </w:r>
    </w:p>
    <w:p w:rsidR="001025E4" w:rsidRPr="001025E4" w:rsidRDefault="007855C5" w:rsidP="0018566D">
      <w:pPr>
        <w:pStyle w:val="a6"/>
        <w:tabs>
          <w:tab w:val="left" w:pos="1701"/>
        </w:tabs>
        <w:autoSpaceDE w:val="0"/>
        <w:autoSpaceDN w:val="0"/>
        <w:ind w:left="0" w:firstLine="709"/>
        <w:jc w:val="both"/>
        <w:outlineLvl w:val="2"/>
        <w:rPr>
          <w:rFonts w:eastAsiaTheme="majorEastAsia"/>
        </w:rPr>
      </w:pPr>
      <w:r>
        <w:rPr>
          <w:rFonts w:eastAsiaTheme="majorEastAsia"/>
        </w:rPr>
        <w:t>- </w:t>
      </w:r>
      <w:r w:rsidR="001025E4" w:rsidRPr="00B45D4F">
        <w:rPr>
          <w:rFonts w:eastAsiaTheme="majorEastAsia"/>
        </w:rPr>
        <w:t xml:space="preserve">управление от </w:t>
      </w:r>
      <w:r w:rsidR="001025E4" w:rsidRPr="00B45D4F">
        <w:t>бесконтактных пластиковых карт (прокс</w:t>
      </w:r>
      <w:r w:rsidR="001025E4">
        <w:t>имити идентификаторов)</w:t>
      </w:r>
      <w:r w:rsidR="001025E4" w:rsidRPr="00B45D4F">
        <w:t>;</w:t>
      </w:r>
    </w:p>
    <w:p w:rsidR="00AA1C4F" w:rsidRPr="00B45D4F" w:rsidRDefault="007855C5" w:rsidP="0018566D">
      <w:pPr>
        <w:pStyle w:val="a6"/>
        <w:tabs>
          <w:tab w:val="left" w:pos="1701"/>
        </w:tabs>
        <w:autoSpaceDE w:val="0"/>
        <w:autoSpaceDN w:val="0"/>
        <w:ind w:left="0" w:firstLine="709"/>
        <w:jc w:val="both"/>
        <w:outlineLvl w:val="2"/>
        <w:rPr>
          <w:rFonts w:eastAsiaTheme="majorEastAsia"/>
        </w:rPr>
      </w:pPr>
      <w:r>
        <w:rPr>
          <w:rFonts w:eastAsiaTheme="majorEastAsia"/>
        </w:rPr>
        <w:t>- </w:t>
      </w:r>
      <w:r w:rsidR="00AA1C4F" w:rsidRPr="00B45D4F">
        <w:rPr>
          <w:rFonts w:eastAsiaTheme="majorEastAsia"/>
        </w:rPr>
        <w:t>централизованное и распределенное хранение ключей доступа;</w:t>
      </w:r>
    </w:p>
    <w:p w:rsidR="00AA1C4F" w:rsidRPr="00B45D4F" w:rsidRDefault="007855C5" w:rsidP="0018566D">
      <w:pPr>
        <w:pStyle w:val="a6"/>
        <w:tabs>
          <w:tab w:val="left" w:pos="1701"/>
        </w:tabs>
        <w:autoSpaceDE w:val="0"/>
        <w:autoSpaceDN w:val="0"/>
        <w:ind w:left="0" w:firstLine="709"/>
        <w:jc w:val="both"/>
        <w:outlineLvl w:val="2"/>
        <w:rPr>
          <w:rFonts w:eastAsiaTheme="majorEastAsia"/>
        </w:rPr>
      </w:pPr>
      <w:r>
        <w:rPr>
          <w:rFonts w:eastAsiaTheme="majorEastAsia"/>
        </w:rPr>
        <w:t>- </w:t>
      </w:r>
      <w:r w:rsidR="00AA1C4F" w:rsidRPr="00B45D4F">
        <w:rPr>
          <w:rFonts w:eastAsiaTheme="majorEastAsia"/>
        </w:rPr>
        <w:t>функцию контроля повторного прохода;</w:t>
      </w:r>
    </w:p>
    <w:p w:rsidR="00AA1C4F" w:rsidRPr="00B45D4F" w:rsidRDefault="007855C5" w:rsidP="0018566D">
      <w:pPr>
        <w:pStyle w:val="a6"/>
        <w:tabs>
          <w:tab w:val="left" w:pos="1701"/>
        </w:tabs>
        <w:autoSpaceDE w:val="0"/>
        <w:autoSpaceDN w:val="0"/>
        <w:ind w:left="0" w:firstLine="709"/>
        <w:jc w:val="both"/>
        <w:outlineLvl w:val="2"/>
        <w:rPr>
          <w:rFonts w:eastAsiaTheme="majorEastAsia"/>
        </w:rPr>
      </w:pPr>
      <w:r>
        <w:rPr>
          <w:rFonts w:eastAsiaTheme="majorEastAsia"/>
        </w:rPr>
        <w:t>- </w:t>
      </w:r>
      <w:r w:rsidR="00AA1C4F" w:rsidRPr="00B45D4F">
        <w:rPr>
          <w:rFonts w:eastAsiaTheme="majorEastAsia"/>
        </w:rPr>
        <w:t>временные зоны;</w:t>
      </w:r>
    </w:p>
    <w:p w:rsidR="00AA1C4F" w:rsidRDefault="00276386" w:rsidP="0018566D">
      <w:pPr>
        <w:pStyle w:val="a6"/>
        <w:tabs>
          <w:tab w:val="left" w:pos="1701"/>
        </w:tabs>
        <w:autoSpaceDE w:val="0"/>
        <w:autoSpaceDN w:val="0"/>
        <w:ind w:left="0" w:firstLine="709"/>
        <w:jc w:val="both"/>
        <w:outlineLvl w:val="2"/>
        <w:rPr>
          <w:rFonts w:eastAsiaTheme="majorEastAsia"/>
        </w:rPr>
      </w:pPr>
      <w:r>
        <w:rPr>
          <w:rFonts w:eastAsiaTheme="majorEastAsia"/>
        </w:rPr>
        <w:t>- </w:t>
      </w:r>
      <w:r w:rsidR="00AA1C4F" w:rsidRPr="00B45D4F">
        <w:rPr>
          <w:rFonts w:eastAsiaTheme="majorEastAsia"/>
        </w:rPr>
        <w:t>энергонезависимый календарь;</w:t>
      </w:r>
    </w:p>
    <w:p w:rsidR="00827B3F" w:rsidRPr="00B45D4F" w:rsidRDefault="00276386" w:rsidP="0018566D">
      <w:pPr>
        <w:pStyle w:val="a6"/>
        <w:tabs>
          <w:tab w:val="left" w:pos="1701"/>
        </w:tabs>
        <w:autoSpaceDE w:val="0"/>
        <w:autoSpaceDN w:val="0"/>
        <w:ind w:left="0" w:firstLine="709"/>
        <w:jc w:val="both"/>
        <w:outlineLvl w:val="2"/>
        <w:rPr>
          <w:rFonts w:eastAsiaTheme="majorEastAsia"/>
        </w:rPr>
      </w:pPr>
      <w:r>
        <w:rPr>
          <w:color w:val="000000"/>
        </w:rPr>
        <w:t>- </w:t>
      </w:r>
      <w:r w:rsidR="00827B3F" w:rsidRPr="00AE2568">
        <w:rPr>
          <w:color w:val="000000"/>
        </w:rPr>
        <w:t>учет времени пребывания сотрудников</w:t>
      </w:r>
      <w:r w:rsidR="00827B3F" w:rsidRPr="00A854B7">
        <w:rPr>
          <w:color w:val="000000"/>
        </w:rPr>
        <w:t>;</w:t>
      </w:r>
    </w:p>
    <w:p w:rsidR="00AA1C4F" w:rsidRDefault="00276386" w:rsidP="0018566D">
      <w:pPr>
        <w:pStyle w:val="a6"/>
        <w:tabs>
          <w:tab w:val="left" w:pos="1701"/>
        </w:tabs>
        <w:autoSpaceDE w:val="0"/>
        <w:autoSpaceDN w:val="0"/>
        <w:ind w:left="0" w:firstLine="709"/>
        <w:jc w:val="both"/>
        <w:outlineLvl w:val="2"/>
        <w:rPr>
          <w:rFonts w:eastAsiaTheme="majorEastAsia"/>
        </w:rPr>
      </w:pPr>
      <w:r>
        <w:rPr>
          <w:rFonts w:eastAsiaTheme="majorEastAsia"/>
        </w:rPr>
        <w:t>- </w:t>
      </w:r>
      <w:r w:rsidR="00AA1C4F" w:rsidRPr="00B45D4F">
        <w:rPr>
          <w:rFonts w:eastAsiaTheme="majorEastAsia"/>
        </w:rPr>
        <w:t>автоматическую разблокировку всех дверей выхода из помещений и выхода на улицу при возникновении пожара;</w:t>
      </w:r>
    </w:p>
    <w:p w:rsidR="00AA1C4F" w:rsidRPr="00B45D4F" w:rsidRDefault="007855C5" w:rsidP="0018566D">
      <w:pPr>
        <w:pStyle w:val="a6"/>
        <w:tabs>
          <w:tab w:val="left" w:pos="1701"/>
        </w:tabs>
        <w:autoSpaceDE w:val="0"/>
        <w:autoSpaceDN w:val="0"/>
        <w:ind w:left="0" w:firstLine="709"/>
        <w:jc w:val="both"/>
        <w:outlineLvl w:val="2"/>
        <w:rPr>
          <w:rFonts w:eastAsiaTheme="majorEastAsia"/>
        </w:rPr>
      </w:pPr>
      <w:r>
        <w:rPr>
          <w:color w:val="000000"/>
        </w:rPr>
        <w:t>- </w:t>
      </w:r>
      <w:r w:rsidR="001025E4" w:rsidRPr="006421DF">
        <w:rPr>
          <w:color w:val="000000"/>
        </w:rPr>
        <w:t>ручное открывание дверей, при нажатии кнопки аварийной разблокировки двери (для принудительного разрыва линии питания исполнительного устройства, с фиксацией положения и последующим восстановлением состояния без замены кнопки), для прохода при аварийных ситуациях, пожаре, технических неисправностях с обеспечением контроля за состоянием кнопки аварийн</w:t>
      </w:r>
      <w:r w:rsidR="00E123F9">
        <w:rPr>
          <w:color w:val="000000"/>
        </w:rPr>
        <w:t>ой разблокировки в СОТС</w:t>
      </w:r>
      <w:r w:rsidR="00AA1C4F" w:rsidRPr="00B45D4F">
        <w:rPr>
          <w:rFonts w:eastAsiaTheme="majorEastAsia"/>
        </w:rPr>
        <w:t>.</w:t>
      </w:r>
    </w:p>
    <w:p w:rsidR="00AA1C4F" w:rsidRDefault="00AA1C4F" w:rsidP="00AA1C4F">
      <w:pPr>
        <w:pStyle w:val="a6"/>
        <w:ind w:left="0" w:firstLine="709"/>
        <w:jc w:val="both"/>
        <w:rPr>
          <w:rFonts w:eastAsiaTheme="majorEastAsia"/>
        </w:rPr>
      </w:pPr>
      <w:r w:rsidRPr="00B43942">
        <w:rPr>
          <w:rFonts w:eastAsiaTheme="majorEastAsia"/>
        </w:rPr>
        <w:t xml:space="preserve">У </w:t>
      </w:r>
      <w:r w:rsidR="00FB4558" w:rsidRPr="00B43942">
        <w:rPr>
          <w:rFonts w:eastAsiaTheme="majorEastAsia"/>
        </w:rPr>
        <w:t xml:space="preserve">оборудуемых системой СКУД </w:t>
      </w:r>
      <w:r w:rsidRPr="00B43942">
        <w:rPr>
          <w:rFonts w:eastAsiaTheme="majorEastAsia"/>
        </w:rPr>
        <w:t xml:space="preserve">дверей, ограничивающих вход и выход, </w:t>
      </w:r>
      <w:r w:rsidR="00FB4558">
        <w:rPr>
          <w:rFonts w:eastAsiaTheme="majorEastAsia"/>
        </w:rPr>
        <w:t xml:space="preserve">необходимо </w:t>
      </w:r>
      <w:r w:rsidRPr="00B43942">
        <w:rPr>
          <w:rFonts w:eastAsiaTheme="majorEastAsia"/>
        </w:rPr>
        <w:t>установить считыватели бесконтактных пластиковых карт на вход, на выход установить кнопки на выход</w:t>
      </w:r>
      <w:r>
        <w:rPr>
          <w:rFonts w:eastAsiaTheme="majorEastAsia"/>
        </w:rPr>
        <w:t xml:space="preserve">. </w:t>
      </w:r>
    </w:p>
    <w:p w:rsidR="004136CD" w:rsidRPr="004136CD" w:rsidRDefault="004136CD" w:rsidP="004136CD">
      <w:pPr>
        <w:pStyle w:val="a6"/>
        <w:ind w:left="0" w:firstLine="709"/>
        <w:jc w:val="both"/>
        <w:rPr>
          <w:color w:val="000000"/>
        </w:rPr>
      </w:pPr>
      <w:r w:rsidRPr="004136CD">
        <w:rPr>
          <w:color w:val="000000"/>
        </w:rPr>
        <w:t xml:space="preserve">Двери </w:t>
      </w:r>
      <w:r w:rsidR="00E84F1C">
        <w:rPr>
          <w:color w:val="000000"/>
        </w:rPr>
        <w:t xml:space="preserve">следует </w:t>
      </w:r>
      <w:r w:rsidRPr="004136CD">
        <w:rPr>
          <w:color w:val="000000"/>
        </w:rPr>
        <w:t xml:space="preserve">оборудовать доводчиками и электромагнитными замками с силой удержания не </w:t>
      </w:r>
      <w:r w:rsidR="00E123F9">
        <w:rPr>
          <w:color w:val="000000"/>
        </w:rPr>
        <w:t xml:space="preserve">менее 295 кг </w:t>
      </w:r>
      <w:r w:rsidRPr="004136CD">
        <w:rPr>
          <w:color w:val="000000"/>
        </w:rPr>
        <w:t xml:space="preserve">в комплекте </w:t>
      </w:r>
      <w:r w:rsidRPr="00B96E18">
        <w:rPr>
          <w:color w:val="000000"/>
        </w:rPr>
        <w:t>с</w:t>
      </w:r>
      <w:r w:rsidR="003B6453">
        <w:rPr>
          <w:color w:val="000000"/>
        </w:rPr>
        <w:t>о</w:t>
      </w:r>
      <w:r>
        <w:rPr>
          <w:color w:val="000000"/>
        </w:rPr>
        <w:t xml:space="preserve"> штатными</w:t>
      </w:r>
      <w:r w:rsidRPr="00B96E18">
        <w:rPr>
          <w:color w:val="000000"/>
        </w:rPr>
        <w:t xml:space="preserve"> </w:t>
      </w:r>
      <w:r>
        <w:rPr>
          <w:color w:val="000000"/>
        </w:rPr>
        <w:t>монтажными элементами</w:t>
      </w:r>
      <w:r w:rsidRPr="004136CD">
        <w:rPr>
          <w:color w:val="000000"/>
        </w:rPr>
        <w:t xml:space="preserve"> и датчиками охранными магнитоконтактными, устанавливаемыми на каждую створку дверей.</w:t>
      </w:r>
    </w:p>
    <w:p w:rsidR="00AA1C4F" w:rsidRDefault="00AA1C4F" w:rsidP="00943912">
      <w:pPr>
        <w:pStyle w:val="a6"/>
        <w:ind w:left="0" w:firstLine="709"/>
        <w:jc w:val="both"/>
        <w:rPr>
          <w:color w:val="000000"/>
        </w:rPr>
      </w:pPr>
      <w:r w:rsidRPr="00DA17C3">
        <w:rPr>
          <w:color w:val="000000"/>
        </w:rPr>
        <w:t>Контроллеры доступа необходимо установить внутри охраняемых помещений за подвесным потолком или в запираемом металлическом слаботочном шкафу.</w:t>
      </w:r>
    </w:p>
    <w:p w:rsidR="004136CD" w:rsidRPr="00DA17C3" w:rsidRDefault="004136CD" w:rsidP="00943912">
      <w:pPr>
        <w:pStyle w:val="a6"/>
        <w:ind w:left="0" w:firstLine="709"/>
        <w:jc w:val="both"/>
        <w:rPr>
          <w:color w:val="000000"/>
        </w:rPr>
      </w:pPr>
      <w:r w:rsidRPr="008B42B0">
        <w:rPr>
          <w:color w:val="000000"/>
        </w:rPr>
        <w:lastRenderedPageBreak/>
        <w:t>Контроллеры доступа должны быть защищены от несанкционированного вскрытия прибора с выдачей аппаратно или интерфейсно соответствующего сигнала в СОТС.</w:t>
      </w:r>
    </w:p>
    <w:p w:rsidR="00AA1C4F" w:rsidRPr="00DA17C3" w:rsidRDefault="00AA1C4F" w:rsidP="00943912">
      <w:pPr>
        <w:pStyle w:val="a6"/>
        <w:ind w:left="0" w:firstLine="709"/>
        <w:jc w:val="both"/>
        <w:rPr>
          <w:color w:val="000000"/>
        </w:rPr>
      </w:pPr>
      <w:r w:rsidRPr="00DA17C3">
        <w:rPr>
          <w:color w:val="000000"/>
        </w:rPr>
        <w:t>Соединение между контроллером и считывающим устройствами выполняется кабелем неэкранированная витая пара (UTP)</w:t>
      </w:r>
      <w:r>
        <w:rPr>
          <w:color w:val="000000"/>
        </w:rPr>
        <w:t>.</w:t>
      </w:r>
    </w:p>
    <w:p w:rsidR="00AA1C4F" w:rsidRPr="00DA17C3" w:rsidRDefault="00AA1C4F" w:rsidP="00943912">
      <w:pPr>
        <w:pStyle w:val="a6"/>
        <w:ind w:left="0" w:firstLine="709"/>
        <w:jc w:val="both"/>
        <w:rPr>
          <w:color w:val="000000"/>
        </w:rPr>
      </w:pPr>
      <w:r w:rsidRPr="00DA17C3">
        <w:rPr>
          <w:color w:val="000000"/>
        </w:rPr>
        <w:t>Соединение между контроллером и магнитоконтактным извещателем выполняется кабелем для систем сигнализации по парной скрутки, не поддерживающим горение с низким газо</w:t>
      </w:r>
      <w:r w:rsidR="002A7D06">
        <w:rPr>
          <w:color w:val="000000"/>
        </w:rPr>
        <w:t>-</w:t>
      </w:r>
      <w:r w:rsidRPr="00DA17C3">
        <w:rPr>
          <w:color w:val="000000"/>
        </w:rPr>
        <w:t xml:space="preserve"> и дымовыделением.</w:t>
      </w:r>
    </w:p>
    <w:p w:rsidR="00AA1C4F" w:rsidRPr="00DA17C3" w:rsidRDefault="00AA1C4F" w:rsidP="00943912">
      <w:pPr>
        <w:pStyle w:val="a6"/>
        <w:ind w:left="0" w:firstLine="709"/>
        <w:jc w:val="both"/>
        <w:rPr>
          <w:color w:val="000000"/>
        </w:rPr>
      </w:pPr>
      <w:r w:rsidRPr="00DA17C3">
        <w:rPr>
          <w:color w:val="000000"/>
        </w:rPr>
        <w:t>Питание контроллеров и исполнительных устройств осуществляется кабелем для систем сигнализации по парной скрутки, не поддерживающим горение с низким газо</w:t>
      </w:r>
      <w:r w:rsidR="002A7D06">
        <w:rPr>
          <w:color w:val="000000"/>
        </w:rPr>
        <w:t>-</w:t>
      </w:r>
      <w:r w:rsidRPr="00DA17C3">
        <w:rPr>
          <w:color w:val="000000"/>
        </w:rPr>
        <w:t xml:space="preserve"> и дымовыделением с сечением жил не менее </w:t>
      </w:r>
      <w:r w:rsidR="00276386">
        <w:rPr>
          <w:color w:val="000000"/>
        </w:rPr>
        <w:br/>
      </w:r>
      <w:r w:rsidRPr="00DA17C3">
        <w:rPr>
          <w:color w:val="000000"/>
        </w:rPr>
        <w:t>0,75</w:t>
      </w:r>
      <w:r w:rsidR="00276386">
        <w:rPr>
          <w:color w:val="000000"/>
        </w:rPr>
        <w:t xml:space="preserve"> </w:t>
      </w:r>
      <w:r w:rsidRPr="00DA17C3">
        <w:rPr>
          <w:color w:val="000000"/>
        </w:rPr>
        <w:t>кв. мм.</w:t>
      </w:r>
    </w:p>
    <w:p w:rsidR="00AA1C4F" w:rsidRPr="00DA17C3" w:rsidRDefault="00AA1C4F" w:rsidP="00AA1C4F">
      <w:pPr>
        <w:pStyle w:val="a6"/>
        <w:ind w:left="0" w:firstLine="709"/>
        <w:jc w:val="both"/>
        <w:rPr>
          <w:color w:val="000000"/>
        </w:rPr>
      </w:pPr>
      <w:r w:rsidRPr="00DA17C3">
        <w:rPr>
          <w:color w:val="000000"/>
        </w:rPr>
        <w:t>Спуски к элементам СКУД</w:t>
      </w:r>
      <w:r w:rsidR="002A7D06">
        <w:rPr>
          <w:color w:val="000000"/>
        </w:rPr>
        <w:t xml:space="preserve"> следует</w:t>
      </w:r>
      <w:r w:rsidRPr="00DA17C3">
        <w:rPr>
          <w:color w:val="000000"/>
        </w:rPr>
        <w:t xml:space="preserve"> выполнить в коробе электротехническом с учётом эстетических особенностей помещений </w:t>
      </w:r>
      <w:r w:rsidR="00087514">
        <w:rPr>
          <w:color w:val="000000"/>
        </w:rPr>
        <w:t xml:space="preserve">Объекта </w:t>
      </w:r>
      <w:r w:rsidRPr="00DA17C3">
        <w:rPr>
          <w:color w:val="000000"/>
        </w:rPr>
        <w:t>или</w:t>
      </w:r>
      <w:r w:rsidR="00087514">
        <w:rPr>
          <w:color w:val="000000"/>
        </w:rPr>
        <w:t xml:space="preserve"> </w:t>
      </w:r>
      <w:r w:rsidRPr="00DA17C3">
        <w:rPr>
          <w:color w:val="000000"/>
        </w:rPr>
        <w:t>в ПВХ-трубе гофрированной при скрытой прокладке.</w:t>
      </w:r>
    </w:p>
    <w:p w:rsidR="004136CD" w:rsidRDefault="00AA1C4F" w:rsidP="00AA1C4F">
      <w:pPr>
        <w:pStyle w:val="a6"/>
        <w:ind w:left="0" w:firstLine="709"/>
        <w:jc w:val="both"/>
        <w:rPr>
          <w:color w:val="000000"/>
        </w:rPr>
      </w:pPr>
      <w:r w:rsidRPr="00DA17C3">
        <w:rPr>
          <w:color w:val="000000"/>
        </w:rPr>
        <w:t>Для питания контроллеров СКУД</w:t>
      </w:r>
      <w:r w:rsidR="00087514">
        <w:rPr>
          <w:color w:val="000000"/>
        </w:rPr>
        <w:t xml:space="preserve"> необходимо </w:t>
      </w:r>
      <w:r w:rsidRPr="00DA17C3">
        <w:rPr>
          <w:color w:val="000000"/>
        </w:rPr>
        <w:t xml:space="preserve">установить резервируемые источники питания с выходным напряжением 12-13,6 </w:t>
      </w:r>
      <w:r w:rsidR="00087514">
        <w:rPr>
          <w:color w:val="000000"/>
        </w:rPr>
        <w:t>В</w:t>
      </w:r>
      <w:r w:rsidRPr="00DA17C3">
        <w:rPr>
          <w:color w:val="000000"/>
        </w:rPr>
        <w:t>. Подключение блока питания к сети ~220В осуществить кабелем ВВГнг-LS 3x1.5</w:t>
      </w:r>
      <w:r w:rsidR="004136CD">
        <w:rPr>
          <w:color w:val="000000"/>
        </w:rPr>
        <w:t>.</w:t>
      </w:r>
    </w:p>
    <w:p w:rsidR="004136CD" w:rsidRPr="00B779D9" w:rsidRDefault="004136CD" w:rsidP="00943912">
      <w:pPr>
        <w:pStyle w:val="a6"/>
        <w:ind w:left="0" w:firstLine="709"/>
        <w:contextualSpacing w:val="0"/>
        <w:jc w:val="both"/>
        <w:rPr>
          <w:color w:val="000000" w:themeColor="text1"/>
        </w:rPr>
      </w:pPr>
      <w:r w:rsidRPr="00745F56">
        <w:rPr>
          <w:color w:val="000000"/>
        </w:rPr>
        <w:t xml:space="preserve">В качестве резервных источников питания использовать </w:t>
      </w:r>
      <w:r w:rsidRPr="00B779D9">
        <w:rPr>
          <w:color w:val="000000" w:themeColor="text1"/>
        </w:rPr>
        <w:t>резервированные источники питания с аккумуляторной батареей, обеспечивающие автоматическую подзарядку АКБ, имеющие световую индикацию режимов работы и информационные выходные цепи (релейные, потенциальные или интерфейсные), обеспечивающие выдачу в СОТС следующих сообщений:</w:t>
      </w:r>
    </w:p>
    <w:p w:rsidR="004136CD" w:rsidRPr="00B779D9" w:rsidRDefault="00963A59" w:rsidP="00943912">
      <w:pPr>
        <w:pStyle w:val="a6"/>
        <w:autoSpaceDE w:val="0"/>
        <w:autoSpaceDN w:val="0"/>
        <w:ind w:left="0" w:firstLine="709"/>
        <w:contextualSpacing w:val="0"/>
        <w:jc w:val="both"/>
        <w:outlineLvl w:val="2"/>
        <w:rPr>
          <w:rFonts w:eastAsiaTheme="majorEastAsia"/>
          <w:color w:val="000000" w:themeColor="text1"/>
        </w:rPr>
      </w:pPr>
      <w:r w:rsidRPr="00B779D9">
        <w:rPr>
          <w:rFonts w:eastAsiaTheme="majorEastAsia"/>
          <w:color w:val="000000" w:themeColor="text1"/>
        </w:rPr>
        <w:t xml:space="preserve">- </w:t>
      </w:r>
      <w:r w:rsidR="004136CD" w:rsidRPr="00B779D9">
        <w:rPr>
          <w:rFonts w:eastAsiaTheme="majorEastAsia"/>
          <w:color w:val="000000" w:themeColor="text1"/>
        </w:rPr>
        <w:t>отключение сети (переход на питание от аккумуляторной батареи);</w:t>
      </w:r>
    </w:p>
    <w:p w:rsidR="004136CD" w:rsidRPr="00B779D9" w:rsidRDefault="00963A59" w:rsidP="00943912">
      <w:pPr>
        <w:pStyle w:val="a6"/>
        <w:autoSpaceDE w:val="0"/>
        <w:autoSpaceDN w:val="0"/>
        <w:ind w:left="0" w:firstLine="709"/>
        <w:contextualSpacing w:val="0"/>
        <w:jc w:val="both"/>
        <w:outlineLvl w:val="2"/>
        <w:rPr>
          <w:rFonts w:eastAsiaTheme="majorEastAsia"/>
          <w:color w:val="000000" w:themeColor="text1"/>
        </w:rPr>
      </w:pPr>
      <w:r w:rsidRPr="00B779D9">
        <w:rPr>
          <w:rFonts w:eastAsiaTheme="majorEastAsia"/>
          <w:color w:val="000000" w:themeColor="text1"/>
        </w:rPr>
        <w:t xml:space="preserve">- </w:t>
      </w:r>
      <w:r w:rsidR="004136CD" w:rsidRPr="00B779D9">
        <w:rPr>
          <w:rFonts w:eastAsiaTheme="majorEastAsia"/>
          <w:color w:val="000000" w:themeColor="text1"/>
        </w:rPr>
        <w:t>неисправность АКБ (отсутствие АКБ);</w:t>
      </w:r>
    </w:p>
    <w:p w:rsidR="004136CD" w:rsidRPr="00B779D9" w:rsidRDefault="00963A59" w:rsidP="00943912">
      <w:pPr>
        <w:pStyle w:val="a6"/>
        <w:autoSpaceDE w:val="0"/>
        <w:autoSpaceDN w:val="0"/>
        <w:ind w:left="0" w:firstLine="709"/>
        <w:contextualSpacing w:val="0"/>
        <w:jc w:val="both"/>
        <w:outlineLvl w:val="2"/>
        <w:rPr>
          <w:rFonts w:eastAsiaTheme="majorEastAsia"/>
          <w:color w:val="000000" w:themeColor="text1"/>
        </w:rPr>
      </w:pPr>
      <w:r w:rsidRPr="00B779D9">
        <w:rPr>
          <w:rFonts w:eastAsiaTheme="majorEastAsia"/>
          <w:color w:val="000000" w:themeColor="text1"/>
        </w:rPr>
        <w:t xml:space="preserve">- </w:t>
      </w:r>
      <w:r w:rsidR="004136CD" w:rsidRPr="00B779D9">
        <w:rPr>
          <w:rFonts w:eastAsiaTheme="majorEastAsia"/>
          <w:color w:val="000000" w:themeColor="text1"/>
        </w:rPr>
        <w:t>предельный разряд АКБ (при оставшемся запасе времени автономной работы от АКБ и 10%-15% номинального);</w:t>
      </w:r>
    </w:p>
    <w:p w:rsidR="004136CD" w:rsidRPr="00B779D9" w:rsidRDefault="00963A59" w:rsidP="00943912">
      <w:pPr>
        <w:pStyle w:val="a6"/>
        <w:autoSpaceDE w:val="0"/>
        <w:autoSpaceDN w:val="0"/>
        <w:ind w:left="0" w:firstLine="709"/>
        <w:contextualSpacing w:val="0"/>
        <w:jc w:val="both"/>
        <w:outlineLvl w:val="2"/>
        <w:rPr>
          <w:rFonts w:eastAsiaTheme="majorEastAsia"/>
          <w:color w:val="000000" w:themeColor="text1"/>
        </w:rPr>
      </w:pPr>
      <w:r w:rsidRPr="00B779D9">
        <w:rPr>
          <w:rFonts w:eastAsiaTheme="majorEastAsia"/>
          <w:color w:val="000000" w:themeColor="text1"/>
        </w:rPr>
        <w:t xml:space="preserve">- </w:t>
      </w:r>
      <w:r w:rsidR="004136CD" w:rsidRPr="00B779D9">
        <w:rPr>
          <w:rFonts w:eastAsiaTheme="majorEastAsia"/>
          <w:color w:val="000000" w:themeColor="text1"/>
        </w:rPr>
        <w:t>несанкционированное вскрытие.</w:t>
      </w:r>
    </w:p>
    <w:p w:rsidR="004136CD" w:rsidRPr="00B779D9" w:rsidRDefault="004136CD" w:rsidP="00943912">
      <w:pPr>
        <w:pStyle w:val="a6"/>
        <w:ind w:left="0" w:firstLine="709"/>
        <w:contextualSpacing w:val="0"/>
        <w:jc w:val="both"/>
        <w:rPr>
          <w:color w:val="000000" w:themeColor="text1"/>
        </w:rPr>
      </w:pPr>
      <w:r w:rsidRPr="00B779D9">
        <w:rPr>
          <w:color w:val="000000" w:themeColor="text1"/>
        </w:rPr>
        <w:t>Резервированные источники питания должны иметь автоматическую защиту от короткого замыкания и (или) повышения значения выходного тока сверх максимального значения, а также должны автоматически восстанавливать значения своих параметров после устранения короткого замыкания и (или) повышения значения выходного тока сверх максимально допустимого значения.</w:t>
      </w:r>
    </w:p>
    <w:p w:rsidR="004136CD" w:rsidRPr="004136CD" w:rsidRDefault="004136CD" w:rsidP="00B779D9">
      <w:pPr>
        <w:pStyle w:val="a6"/>
        <w:ind w:left="0" w:firstLine="709"/>
        <w:jc w:val="both"/>
        <w:rPr>
          <w:color w:val="000000"/>
        </w:rPr>
      </w:pPr>
      <w:r w:rsidRPr="0035604D">
        <w:rPr>
          <w:color w:val="000000"/>
        </w:rPr>
        <w:t>Резервирование питания С</w:t>
      </w:r>
      <w:r>
        <w:rPr>
          <w:color w:val="000000"/>
        </w:rPr>
        <w:t>КУД</w:t>
      </w:r>
      <w:r w:rsidRPr="0035604D">
        <w:rPr>
          <w:color w:val="000000"/>
        </w:rPr>
        <w:t xml:space="preserve"> при отключении основного питающего напряжения должно обеспечивать работоспособность </w:t>
      </w:r>
      <w:r>
        <w:rPr>
          <w:color w:val="000000"/>
        </w:rPr>
        <w:t>СКУД</w:t>
      </w:r>
      <w:r w:rsidRPr="0035604D">
        <w:rPr>
          <w:color w:val="000000"/>
        </w:rPr>
        <w:t>:</w:t>
      </w:r>
      <w:r w:rsidR="00B779D9">
        <w:rPr>
          <w:color w:val="000000"/>
        </w:rPr>
        <w:t xml:space="preserve"> </w:t>
      </w:r>
      <w:r w:rsidRPr="004136CD">
        <w:rPr>
          <w:rFonts w:eastAsiaTheme="majorEastAsia"/>
        </w:rPr>
        <w:t xml:space="preserve">не менее </w:t>
      </w:r>
      <w:r w:rsidR="005F14AF">
        <w:rPr>
          <w:rFonts w:eastAsiaTheme="majorEastAsia"/>
        </w:rPr>
        <w:br/>
      </w:r>
      <w:r w:rsidRPr="004136CD">
        <w:rPr>
          <w:rFonts w:eastAsiaTheme="majorEastAsia"/>
        </w:rPr>
        <w:t>1</w:t>
      </w:r>
      <w:r w:rsidR="00B779D9">
        <w:rPr>
          <w:rFonts w:eastAsiaTheme="majorEastAsia"/>
        </w:rPr>
        <w:t xml:space="preserve"> (одно</w:t>
      </w:r>
      <w:r w:rsidRPr="004136CD">
        <w:rPr>
          <w:rFonts w:eastAsiaTheme="majorEastAsia"/>
        </w:rPr>
        <w:t>го</w:t>
      </w:r>
      <w:r w:rsidR="00B779D9">
        <w:rPr>
          <w:rFonts w:eastAsiaTheme="majorEastAsia"/>
        </w:rPr>
        <w:t>)</w:t>
      </w:r>
      <w:r w:rsidRPr="004136CD">
        <w:rPr>
          <w:rFonts w:eastAsiaTheme="majorEastAsia"/>
        </w:rPr>
        <w:t xml:space="preserve"> часа.</w:t>
      </w:r>
    </w:p>
    <w:p w:rsidR="00AA1C4F" w:rsidRPr="004136CD" w:rsidRDefault="00774B97" w:rsidP="00774B97">
      <w:pPr>
        <w:pStyle w:val="a6"/>
        <w:ind w:left="0" w:firstLine="709"/>
        <w:jc w:val="both"/>
        <w:rPr>
          <w:color w:val="000000"/>
        </w:rPr>
      </w:pPr>
      <w:r w:rsidRPr="00B12DEF">
        <w:rPr>
          <w:color w:val="000000"/>
        </w:rPr>
        <w:t xml:space="preserve">Электроснабжение оборудования </w:t>
      </w:r>
      <w:r w:rsidR="00B779D9">
        <w:rPr>
          <w:color w:val="000000"/>
        </w:rPr>
        <w:t xml:space="preserve">следует </w:t>
      </w:r>
      <w:r w:rsidRPr="00B12DEF">
        <w:rPr>
          <w:color w:val="000000"/>
        </w:rPr>
        <w:t xml:space="preserve">обеспечить по </w:t>
      </w:r>
      <w:r w:rsidR="005C5B1D">
        <w:rPr>
          <w:color w:val="000000"/>
        </w:rPr>
        <w:t>I</w:t>
      </w:r>
      <w:r w:rsidRPr="00B12DEF">
        <w:rPr>
          <w:color w:val="000000"/>
        </w:rPr>
        <w:t xml:space="preserve"> категории надежности. </w:t>
      </w:r>
    </w:p>
    <w:p w:rsidR="00AA1C4F" w:rsidRPr="00DA17C3" w:rsidRDefault="00AA1C4F" w:rsidP="00AA1C4F">
      <w:pPr>
        <w:pStyle w:val="a6"/>
        <w:ind w:left="0" w:firstLine="709"/>
        <w:jc w:val="both"/>
        <w:rPr>
          <w:color w:val="000000"/>
        </w:rPr>
      </w:pPr>
      <w:r w:rsidRPr="00DA17C3">
        <w:rPr>
          <w:color w:val="000000"/>
        </w:rPr>
        <w:t>Автоматический переход на резервное питание должен осуществляться</w:t>
      </w:r>
      <w:r w:rsidR="005C5B1D">
        <w:rPr>
          <w:color w:val="000000"/>
        </w:rPr>
        <w:t xml:space="preserve"> </w:t>
      </w:r>
      <w:r w:rsidRPr="00DA17C3">
        <w:rPr>
          <w:color w:val="000000"/>
        </w:rPr>
        <w:t>без нарушения установленных режимов работы</w:t>
      </w:r>
      <w:r w:rsidR="005C5B1D">
        <w:rPr>
          <w:color w:val="000000"/>
        </w:rPr>
        <w:t xml:space="preserve"> </w:t>
      </w:r>
      <w:r w:rsidRPr="00DA17C3">
        <w:rPr>
          <w:color w:val="000000"/>
        </w:rPr>
        <w:t>и функционального состояния средств и систем контроля и управления доступом.</w:t>
      </w:r>
    </w:p>
    <w:p w:rsidR="00AA1C4F" w:rsidRPr="00DA17C3" w:rsidRDefault="00AA1C4F" w:rsidP="00AA1C4F">
      <w:pPr>
        <w:pStyle w:val="a6"/>
        <w:ind w:left="0" w:firstLine="709"/>
        <w:jc w:val="both"/>
        <w:rPr>
          <w:color w:val="000000"/>
        </w:rPr>
      </w:pPr>
      <w:r w:rsidRPr="00DA17C3">
        <w:rPr>
          <w:color w:val="000000"/>
        </w:rPr>
        <w:lastRenderedPageBreak/>
        <w:t xml:space="preserve">Рабочее и защитное заземление выполнить в соответствии </w:t>
      </w:r>
      <w:r w:rsidRPr="00DA17C3">
        <w:rPr>
          <w:color w:val="000000"/>
        </w:rPr>
        <w:br/>
        <w:t xml:space="preserve">с техническими требованиями на применяемую аппаратуру и в соответствии </w:t>
      </w:r>
      <w:r w:rsidRPr="00DA17C3">
        <w:rPr>
          <w:color w:val="000000"/>
        </w:rPr>
        <w:br/>
        <w:t>с требованиями ПУЭ.</w:t>
      </w:r>
    </w:p>
    <w:p w:rsidR="00AA1C4F" w:rsidRDefault="00AA1C4F" w:rsidP="00AA1C4F">
      <w:pPr>
        <w:pStyle w:val="a6"/>
        <w:ind w:left="0" w:firstLine="709"/>
        <w:jc w:val="both"/>
        <w:rPr>
          <w:color w:val="000000"/>
        </w:rPr>
      </w:pPr>
      <w:r w:rsidRPr="00DA17C3">
        <w:rPr>
          <w:color w:val="000000"/>
        </w:rPr>
        <w:t>Заземлению подлежат все металлические части электрооборудования.</w:t>
      </w:r>
    </w:p>
    <w:p w:rsidR="009804E2" w:rsidRDefault="009804E2" w:rsidP="00AA1C4F">
      <w:pPr>
        <w:pStyle w:val="a6"/>
        <w:ind w:left="0" w:firstLine="709"/>
        <w:jc w:val="both"/>
        <w:rPr>
          <w:color w:val="000000"/>
        </w:rPr>
      </w:pPr>
      <w:r>
        <w:rPr>
          <w:color w:val="000000"/>
        </w:rPr>
        <w:t xml:space="preserve">Система домофонии </w:t>
      </w:r>
      <w:r w:rsidR="007D3BF0">
        <w:rPr>
          <w:color w:val="000000"/>
        </w:rPr>
        <w:t>должна состоять из вызывных панелей и мониторов обеспечивающих устойчивую видеосвязь между абонентами и имеющих возможность дистанционной разблокировки дверей.</w:t>
      </w:r>
    </w:p>
    <w:p w:rsidR="005F14AF" w:rsidRDefault="002C71BE" w:rsidP="00AA1C4F">
      <w:pPr>
        <w:pStyle w:val="a6"/>
        <w:ind w:left="0" w:firstLine="709"/>
        <w:jc w:val="both"/>
        <w:rPr>
          <w:color w:val="000000"/>
        </w:rPr>
      </w:pPr>
      <w:r>
        <w:rPr>
          <w:color w:val="000000"/>
        </w:rPr>
        <w:t>Предусмотреть установку видеодомофона на входную дверь  первого этажа, с выводом приемной панели на пост охраны на этаж Объекта.</w:t>
      </w:r>
    </w:p>
    <w:p w:rsidR="00827C57" w:rsidRDefault="00827C57" w:rsidP="00AA1C4F">
      <w:pPr>
        <w:pStyle w:val="a6"/>
        <w:ind w:left="0" w:firstLine="709"/>
        <w:jc w:val="both"/>
        <w:rPr>
          <w:color w:val="000000"/>
        </w:rPr>
      </w:pPr>
    </w:p>
    <w:p w:rsidR="00AA1C4F" w:rsidRPr="00B23891" w:rsidRDefault="00AA1C4F" w:rsidP="00943912">
      <w:pPr>
        <w:pStyle w:val="a6"/>
        <w:ind w:left="0" w:firstLine="709"/>
        <w:jc w:val="both"/>
        <w:rPr>
          <w:i/>
        </w:rPr>
      </w:pPr>
      <w:r w:rsidRPr="00164910">
        <w:rPr>
          <w:lang w:val="x-none"/>
        </w:rPr>
        <w:t xml:space="preserve">Оборудование: </w:t>
      </w:r>
    </w:p>
    <w:tbl>
      <w:tblPr>
        <w:tblStyle w:val="32"/>
        <w:tblpPr w:leftFromText="180" w:rightFromText="180" w:vertAnchor="text" w:tblpX="-10" w:tblpY="1"/>
        <w:tblOverlap w:val="never"/>
        <w:tblW w:w="9508" w:type="dxa"/>
        <w:tblLayout w:type="fixed"/>
        <w:tblLook w:val="04A0" w:firstRow="1" w:lastRow="0" w:firstColumn="1" w:lastColumn="0" w:noHBand="0" w:noVBand="1"/>
      </w:tblPr>
      <w:tblGrid>
        <w:gridCol w:w="562"/>
        <w:gridCol w:w="2268"/>
        <w:gridCol w:w="567"/>
        <w:gridCol w:w="709"/>
        <w:gridCol w:w="2977"/>
        <w:gridCol w:w="1417"/>
        <w:gridCol w:w="993"/>
        <w:gridCol w:w="15"/>
      </w:tblGrid>
      <w:tr w:rsidR="00AA1C4F" w:rsidRPr="00662D3B" w:rsidTr="00373CF4">
        <w:trPr>
          <w:trHeight w:val="1550"/>
        </w:trPr>
        <w:tc>
          <w:tcPr>
            <w:tcW w:w="562" w:type="dxa"/>
            <w:vMerge w:val="restart"/>
            <w:vAlign w:val="center"/>
          </w:tcPr>
          <w:p w:rsidR="00AA1C4F" w:rsidRPr="00662D3B" w:rsidRDefault="00AA1C4F" w:rsidP="00AF0406">
            <w:pPr>
              <w:spacing w:after="0" w:line="240" w:lineRule="auto"/>
              <w:jc w:val="center"/>
              <w:rPr>
                <w:rFonts w:ascii="Times New Roman" w:hAnsi="Times New Roman"/>
                <w:sz w:val="24"/>
                <w:szCs w:val="24"/>
              </w:rPr>
            </w:pPr>
            <w:r w:rsidRPr="00662D3B">
              <w:rPr>
                <w:rFonts w:ascii="Times New Roman" w:hAnsi="Times New Roman"/>
                <w:sz w:val="24"/>
                <w:szCs w:val="24"/>
              </w:rPr>
              <w:t>№</w:t>
            </w:r>
            <w:r w:rsidR="00881676">
              <w:rPr>
                <w:rFonts w:ascii="Times New Roman" w:hAnsi="Times New Roman"/>
                <w:sz w:val="24"/>
                <w:szCs w:val="24"/>
              </w:rPr>
              <w:t xml:space="preserve"> п/п</w:t>
            </w:r>
          </w:p>
        </w:tc>
        <w:tc>
          <w:tcPr>
            <w:tcW w:w="2268" w:type="dxa"/>
            <w:vMerge w:val="restart"/>
            <w:vAlign w:val="center"/>
          </w:tcPr>
          <w:p w:rsidR="00AA1C4F" w:rsidRPr="00662D3B" w:rsidRDefault="00AA1C4F" w:rsidP="00AF0406">
            <w:pPr>
              <w:spacing w:after="0" w:line="240" w:lineRule="auto"/>
              <w:jc w:val="center"/>
              <w:rPr>
                <w:rFonts w:ascii="Times New Roman" w:hAnsi="Times New Roman"/>
                <w:sz w:val="24"/>
                <w:szCs w:val="24"/>
              </w:rPr>
            </w:pPr>
            <w:r w:rsidRPr="00662D3B">
              <w:rPr>
                <w:rFonts w:ascii="Times New Roman" w:hAnsi="Times New Roman"/>
                <w:sz w:val="24"/>
                <w:szCs w:val="24"/>
              </w:rPr>
              <w:t>Наименование товара, материала, оборудования</w:t>
            </w:r>
          </w:p>
        </w:tc>
        <w:tc>
          <w:tcPr>
            <w:tcW w:w="567" w:type="dxa"/>
            <w:vMerge w:val="restart"/>
            <w:textDirection w:val="btLr"/>
            <w:vAlign w:val="center"/>
          </w:tcPr>
          <w:p w:rsidR="00AA1C4F" w:rsidRPr="00662D3B" w:rsidRDefault="00D409A1" w:rsidP="00AF0406">
            <w:pPr>
              <w:spacing w:after="0" w:line="240" w:lineRule="auto"/>
              <w:jc w:val="center"/>
              <w:rPr>
                <w:rFonts w:ascii="Times New Roman" w:hAnsi="Times New Roman"/>
                <w:sz w:val="24"/>
                <w:szCs w:val="24"/>
              </w:rPr>
            </w:pPr>
            <w:r w:rsidRPr="00662D3B">
              <w:rPr>
                <w:rFonts w:ascii="Times New Roman" w:hAnsi="Times New Roman"/>
                <w:sz w:val="24"/>
                <w:szCs w:val="24"/>
              </w:rPr>
              <w:t>Единицы измерения</w:t>
            </w:r>
          </w:p>
        </w:tc>
        <w:tc>
          <w:tcPr>
            <w:tcW w:w="709" w:type="dxa"/>
            <w:vMerge w:val="restart"/>
            <w:textDirection w:val="btLr"/>
            <w:vAlign w:val="center"/>
          </w:tcPr>
          <w:p w:rsidR="00AA1C4F" w:rsidRPr="00662D3B" w:rsidRDefault="00D409A1" w:rsidP="00AF0406">
            <w:pPr>
              <w:spacing w:after="0" w:line="240" w:lineRule="auto"/>
              <w:jc w:val="center"/>
              <w:rPr>
                <w:rFonts w:ascii="Times New Roman" w:hAnsi="Times New Roman"/>
                <w:sz w:val="24"/>
                <w:szCs w:val="24"/>
              </w:rPr>
            </w:pPr>
            <w:r w:rsidRPr="00662D3B">
              <w:rPr>
                <w:rFonts w:ascii="Times New Roman" w:hAnsi="Times New Roman"/>
                <w:sz w:val="24"/>
                <w:szCs w:val="24"/>
              </w:rPr>
              <w:t>Количество</w:t>
            </w:r>
          </w:p>
        </w:tc>
        <w:tc>
          <w:tcPr>
            <w:tcW w:w="5402" w:type="dxa"/>
            <w:gridSpan w:val="4"/>
            <w:vAlign w:val="center"/>
          </w:tcPr>
          <w:p w:rsidR="00AA1C4F" w:rsidRPr="00662D3B" w:rsidRDefault="00AA1C4F" w:rsidP="00AF0406">
            <w:pPr>
              <w:spacing w:after="0" w:line="240" w:lineRule="auto"/>
              <w:jc w:val="center"/>
              <w:rPr>
                <w:rFonts w:ascii="Times New Roman" w:hAnsi="Times New Roman"/>
                <w:sz w:val="24"/>
                <w:szCs w:val="24"/>
              </w:rPr>
            </w:pPr>
            <w:r w:rsidRPr="00662D3B">
              <w:rPr>
                <w:rFonts w:ascii="Times New Roman" w:hAnsi="Times New Roman"/>
                <w:sz w:val="24"/>
                <w:szCs w:val="24"/>
              </w:rPr>
              <w:t xml:space="preserve">Требования, установленные к функциональным, техническим, качественным характеристикам товара, входящего в </w:t>
            </w:r>
            <w:r w:rsidR="00DB4656">
              <w:rPr>
                <w:rFonts w:ascii="Times New Roman" w:hAnsi="Times New Roman"/>
                <w:sz w:val="24"/>
                <w:szCs w:val="24"/>
              </w:rPr>
              <w:t>предме</w:t>
            </w:r>
            <w:r w:rsidRPr="00662D3B">
              <w:rPr>
                <w:rFonts w:ascii="Times New Roman" w:hAnsi="Times New Roman"/>
                <w:sz w:val="24"/>
                <w:szCs w:val="24"/>
              </w:rPr>
              <w:t>т закупки (показатели, в соответствии с которыми буд</w:t>
            </w:r>
            <w:r w:rsidR="00AF0406">
              <w:rPr>
                <w:rFonts w:ascii="Times New Roman" w:hAnsi="Times New Roman"/>
                <w:sz w:val="24"/>
                <w:szCs w:val="24"/>
              </w:rPr>
              <w:t>у</w:t>
            </w:r>
            <w:r w:rsidRPr="00662D3B">
              <w:rPr>
                <w:rFonts w:ascii="Times New Roman" w:hAnsi="Times New Roman"/>
                <w:sz w:val="24"/>
                <w:szCs w:val="24"/>
              </w:rPr>
              <w:t xml:space="preserve">т устанавливаться </w:t>
            </w:r>
            <w:r w:rsidR="00AF0406">
              <w:rPr>
                <w:rFonts w:ascii="Times New Roman" w:hAnsi="Times New Roman"/>
                <w:sz w:val="24"/>
                <w:szCs w:val="24"/>
              </w:rPr>
              <w:t xml:space="preserve">параметры </w:t>
            </w:r>
            <w:r w:rsidRPr="00662D3B">
              <w:rPr>
                <w:rFonts w:ascii="Times New Roman" w:hAnsi="Times New Roman"/>
                <w:sz w:val="24"/>
                <w:szCs w:val="24"/>
              </w:rPr>
              <w:t>эквивалентности)</w:t>
            </w:r>
          </w:p>
        </w:tc>
      </w:tr>
      <w:tr w:rsidR="00AA1C4F" w:rsidRPr="00662D3B" w:rsidTr="00373CF4">
        <w:trPr>
          <w:gridAfter w:val="1"/>
          <w:wAfter w:w="15" w:type="dxa"/>
          <w:trHeight w:val="883"/>
        </w:trPr>
        <w:tc>
          <w:tcPr>
            <w:tcW w:w="562" w:type="dxa"/>
            <w:vMerge/>
            <w:vAlign w:val="center"/>
          </w:tcPr>
          <w:p w:rsidR="00AA1C4F" w:rsidRPr="00662D3B" w:rsidRDefault="00AA1C4F" w:rsidP="00AF0406">
            <w:pPr>
              <w:spacing w:after="0" w:line="240" w:lineRule="auto"/>
              <w:jc w:val="center"/>
              <w:rPr>
                <w:rFonts w:ascii="Times New Roman" w:hAnsi="Times New Roman"/>
                <w:sz w:val="24"/>
                <w:szCs w:val="24"/>
              </w:rPr>
            </w:pPr>
          </w:p>
        </w:tc>
        <w:tc>
          <w:tcPr>
            <w:tcW w:w="2268" w:type="dxa"/>
            <w:vMerge/>
            <w:vAlign w:val="center"/>
          </w:tcPr>
          <w:p w:rsidR="00AA1C4F" w:rsidRPr="00662D3B" w:rsidRDefault="00AA1C4F" w:rsidP="00AF0406">
            <w:pPr>
              <w:spacing w:after="0" w:line="240" w:lineRule="auto"/>
              <w:jc w:val="center"/>
              <w:rPr>
                <w:rFonts w:ascii="Times New Roman" w:hAnsi="Times New Roman"/>
                <w:sz w:val="24"/>
                <w:szCs w:val="24"/>
              </w:rPr>
            </w:pPr>
          </w:p>
        </w:tc>
        <w:tc>
          <w:tcPr>
            <w:tcW w:w="567" w:type="dxa"/>
            <w:vMerge/>
            <w:vAlign w:val="center"/>
          </w:tcPr>
          <w:p w:rsidR="00AA1C4F" w:rsidRPr="00662D3B" w:rsidRDefault="00AA1C4F" w:rsidP="00AF0406">
            <w:pPr>
              <w:spacing w:after="0" w:line="240" w:lineRule="auto"/>
              <w:jc w:val="center"/>
              <w:rPr>
                <w:rFonts w:ascii="Times New Roman" w:hAnsi="Times New Roman"/>
                <w:sz w:val="24"/>
                <w:szCs w:val="24"/>
              </w:rPr>
            </w:pPr>
          </w:p>
        </w:tc>
        <w:tc>
          <w:tcPr>
            <w:tcW w:w="709" w:type="dxa"/>
            <w:vMerge/>
            <w:vAlign w:val="center"/>
          </w:tcPr>
          <w:p w:rsidR="00AA1C4F" w:rsidRPr="00662D3B" w:rsidRDefault="00AA1C4F"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rsidR="00AA1C4F" w:rsidRPr="00662D3B" w:rsidRDefault="00AA1C4F" w:rsidP="00AF0406">
            <w:pPr>
              <w:spacing w:after="0" w:line="240" w:lineRule="auto"/>
              <w:jc w:val="center"/>
              <w:rPr>
                <w:rFonts w:ascii="Times New Roman" w:hAnsi="Times New Roman"/>
                <w:sz w:val="24"/>
                <w:szCs w:val="24"/>
              </w:rPr>
            </w:pPr>
            <w:r w:rsidRPr="00662D3B">
              <w:rPr>
                <w:rFonts w:ascii="Times New Roman" w:hAnsi="Times New Roman"/>
                <w:sz w:val="24"/>
                <w:szCs w:val="24"/>
              </w:rPr>
              <w:t>Наименование показателя, ед</w:t>
            </w:r>
            <w:r w:rsidR="00626954">
              <w:rPr>
                <w:rFonts w:ascii="Times New Roman" w:hAnsi="Times New Roman"/>
                <w:sz w:val="24"/>
                <w:szCs w:val="24"/>
              </w:rPr>
              <w:t>иница измерения</w:t>
            </w:r>
          </w:p>
        </w:tc>
        <w:tc>
          <w:tcPr>
            <w:tcW w:w="1417" w:type="dxa"/>
            <w:tcBorders>
              <w:bottom w:val="single" w:sz="4" w:space="0" w:color="auto"/>
            </w:tcBorders>
            <w:vAlign w:val="center"/>
          </w:tcPr>
          <w:p w:rsidR="00AA1C4F" w:rsidRPr="00662D3B" w:rsidRDefault="00AA1C4F" w:rsidP="00AF0406">
            <w:pPr>
              <w:spacing w:after="0" w:line="240" w:lineRule="auto"/>
              <w:jc w:val="center"/>
              <w:rPr>
                <w:rFonts w:ascii="Times New Roman" w:hAnsi="Times New Roman"/>
                <w:sz w:val="24"/>
                <w:szCs w:val="24"/>
              </w:rPr>
            </w:pPr>
            <w:r w:rsidRPr="00662D3B">
              <w:rPr>
                <w:rFonts w:ascii="Times New Roman" w:hAnsi="Times New Roman"/>
                <w:sz w:val="24"/>
                <w:szCs w:val="24"/>
              </w:rPr>
              <w:t>Значение показателя</w:t>
            </w:r>
          </w:p>
        </w:tc>
        <w:tc>
          <w:tcPr>
            <w:tcW w:w="993" w:type="dxa"/>
            <w:vAlign w:val="center"/>
          </w:tcPr>
          <w:p w:rsidR="00AA1C4F" w:rsidRPr="00662D3B" w:rsidRDefault="00AA1C4F" w:rsidP="00AF0406">
            <w:pPr>
              <w:spacing w:after="0" w:line="240" w:lineRule="auto"/>
              <w:jc w:val="center"/>
              <w:rPr>
                <w:rFonts w:ascii="Times New Roman" w:hAnsi="Times New Roman"/>
                <w:sz w:val="24"/>
                <w:szCs w:val="24"/>
              </w:rPr>
            </w:pPr>
            <w:r w:rsidRPr="00662D3B">
              <w:rPr>
                <w:rFonts w:ascii="Times New Roman" w:hAnsi="Times New Roman"/>
                <w:sz w:val="24"/>
                <w:szCs w:val="24"/>
              </w:rPr>
              <w:t>Примечание</w:t>
            </w:r>
          </w:p>
        </w:tc>
      </w:tr>
      <w:tr w:rsidR="00C05CDA" w:rsidRPr="00662D3B" w:rsidTr="00373CF4">
        <w:trPr>
          <w:gridAfter w:val="1"/>
          <w:wAfter w:w="15" w:type="dxa"/>
          <w:trHeight w:hRule="exact" w:val="646"/>
        </w:trPr>
        <w:tc>
          <w:tcPr>
            <w:tcW w:w="562" w:type="dxa"/>
            <w:vMerge w:val="restart"/>
            <w:vAlign w:val="center"/>
          </w:tcPr>
          <w:p w:rsidR="00C05CDA" w:rsidRPr="00662D3B" w:rsidRDefault="00C05CDA" w:rsidP="00AF0406">
            <w:pPr>
              <w:spacing w:after="0" w:line="240" w:lineRule="auto"/>
              <w:jc w:val="center"/>
              <w:rPr>
                <w:rFonts w:ascii="Times New Roman" w:hAnsi="Times New Roman"/>
                <w:sz w:val="24"/>
                <w:szCs w:val="24"/>
              </w:rPr>
            </w:pPr>
            <w:r w:rsidRPr="00662D3B">
              <w:rPr>
                <w:rFonts w:ascii="Times New Roman" w:hAnsi="Times New Roman"/>
                <w:sz w:val="24"/>
                <w:szCs w:val="24"/>
              </w:rPr>
              <w:t>1</w:t>
            </w:r>
          </w:p>
        </w:tc>
        <w:tc>
          <w:tcPr>
            <w:tcW w:w="2268" w:type="dxa"/>
            <w:vMerge w:val="restart"/>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Контроллер доступа</w:t>
            </w:r>
          </w:p>
        </w:tc>
        <w:tc>
          <w:tcPr>
            <w:tcW w:w="567" w:type="dxa"/>
            <w:vMerge w:val="restart"/>
            <w:vAlign w:val="center"/>
          </w:tcPr>
          <w:p w:rsidR="00C05CDA" w:rsidRPr="00662D3B" w:rsidRDefault="00C05CDA" w:rsidP="00AF0406">
            <w:pPr>
              <w:spacing w:after="0" w:line="240" w:lineRule="auto"/>
              <w:jc w:val="center"/>
              <w:rPr>
                <w:rFonts w:ascii="Times New Roman" w:hAnsi="Times New Roman"/>
                <w:i/>
                <w:sz w:val="24"/>
                <w:szCs w:val="24"/>
              </w:rPr>
            </w:pPr>
            <w:r w:rsidRPr="00662D3B">
              <w:rPr>
                <w:rFonts w:ascii="Times New Roman" w:hAnsi="Times New Roman"/>
                <w:sz w:val="24"/>
                <w:szCs w:val="24"/>
              </w:rPr>
              <w:t>шт.</w:t>
            </w:r>
          </w:p>
        </w:tc>
        <w:tc>
          <w:tcPr>
            <w:tcW w:w="709" w:type="dxa"/>
            <w:vMerge w:val="restart"/>
            <w:vAlign w:val="center"/>
          </w:tcPr>
          <w:p w:rsidR="00C05CDA" w:rsidRPr="00561765" w:rsidRDefault="00561765" w:rsidP="00AF0406">
            <w:pPr>
              <w:spacing w:after="0" w:line="240" w:lineRule="auto"/>
              <w:jc w:val="center"/>
              <w:rPr>
                <w:rFonts w:ascii="Times New Roman" w:hAnsi="Times New Roman"/>
                <w:sz w:val="24"/>
                <w:szCs w:val="24"/>
              </w:rPr>
            </w:pPr>
            <w:r w:rsidRPr="00561765">
              <w:rPr>
                <w:rFonts w:ascii="Times New Roman" w:hAnsi="Times New Roman"/>
                <w:sz w:val="24"/>
                <w:szCs w:val="24"/>
              </w:rPr>
              <w:t>1</w:t>
            </w:r>
          </w:p>
        </w:tc>
        <w:tc>
          <w:tcPr>
            <w:tcW w:w="297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Число подключаемых считывателей, шт.</w:t>
            </w:r>
          </w:p>
        </w:tc>
        <w:tc>
          <w:tcPr>
            <w:tcW w:w="141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не менее 2</w:t>
            </w:r>
          </w:p>
        </w:tc>
        <w:tc>
          <w:tcPr>
            <w:tcW w:w="993" w:type="dxa"/>
          </w:tcPr>
          <w:p w:rsidR="00C05CDA" w:rsidRPr="00662D3B" w:rsidRDefault="00C05CDA" w:rsidP="00AF0406">
            <w:pPr>
              <w:spacing w:after="0" w:line="240" w:lineRule="auto"/>
              <w:rPr>
                <w:rFonts w:ascii="Times New Roman" w:hAnsi="Times New Roman"/>
                <w:sz w:val="24"/>
                <w:szCs w:val="24"/>
              </w:rPr>
            </w:pPr>
          </w:p>
        </w:tc>
      </w:tr>
      <w:tr w:rsidR="00C05CDA" w:rsidRPr="00662D3B" w:rsidTr="00373CF4">
        <w:trPr>
          <w:gridAfter w:val="1"/>
          <w:wAfter w:w="15" w:type="dxa"/>
        </w:trPr>
        <w:tc>
          <w:tcPr>
            <w:tcW w:w="562"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Интерфейс связи с БЦП</w:t>
            </w:r>
          </w:p>
        </w:tc>
        <w:tc>
          <w:tcPr>
            <w:tcW w:w="141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RS-485</w:t>
            </w:r>
          </w:p>
        </w:tc>
        <w:tc>
          <w:tcPr>
            <w:tcW w:w="993" w:type="dxa"/>
          </w:tcPr>
          <w:p w:rsidR="00C05CDA" w:rsidRPr="00662D3B" w:rsidRDefault="00C05CDA" w:rsidP="00AF0406">
            <w:pPr>
              <w:spacing w:after="0" w:line="240" w:lineRule="auto"/>
              <w:rPr>
                <w:rFonts w:ascii="Times New Roman" w:hAnsi="Times New Roman"/>
                <w:sz w:val="24"/>
                <w:szCs w:val="24"/>
              </w:rPr>
            </w:pPr>
          </w:p>
        </w:tc>
      </w:tr>
      <w:tr w:rsidR="00C05CDA" w:rsidRPr="00662D3B" w:rsidTr="00373CF4">
        <w:trPr>
          <w:gridAfter w:val="1"/>
          <w:wAfter w:w="15" w:type="dxa"/>
          <w:trHeight w:hRule="exact" w:val="677"/>
        </w:trPr>
        <w:tc>
          <w:tcPr>
            <w:tcW w:w="562"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Емкость памяти ключей (карт), шт.</w:t>
            </w:r>
          </w:p>
        </w:tc>
        <w:tc>
          <w:tcPr>
            <w:tcW w:w="141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не менее 2000</w:t>
            </w:r>
          </w:p>
        </w:tc>
        <w:tc>
          <w:tcPr>
            <w:tcW w:w="993" w:type="dxa"/>
          </w:tcPr>
          <w:p w:rsidR="00C05CDA" w:rsidRPr="00662D3B" w:rsidRDefault="00C05CDA" w:rsidP="00AF0406">
            <w:pPr>
              <w:spacing w:after="0" w:line="240" w:lineRule="auto"/>
              <w:rPr>
                <w:rFonts w:ascii="Times New Roman" w:hAnsi="Times New Roman"/>
                <w:sz w:val="24"/>
                <w:szCs w:val="24"/>
              </w:rPr>
            </w:pPr>
          </w:p>
        </w:tc>
      </w:tr>
      <w:tr w:rsidR="00C05CDA" w:rsidRPr="00662D3B" w:rsidTr="00373CF4">
        <w:trPr>
          <w:gridAfter w:val="1"/>
          <w:wAfter w:w="15" w:type="dxa"/>
          <w:trHeight w:hRule="exact" w:val="1184"/>
        </w:trPr>
        <w:tc>
          <w:tcPr>
            <w:tcW w:w="562"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Количество исполнительных реле для управления запорными устройствами, шт.</w:t>
            </w:r>
          </w:p>
        </w:tc>
        <w:tc>
          <w:tcPr>
            <w:tcW w:w="141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не менее 2</w:t>
            </w:r>
          </w:p>
        </w:tc>
        <w:tc>
          <w:tcPr>
            <w:tcW w:w="993" w:type="dxa"/>
          </w:tcPr>
          <w:p w:rsidR="00C05CDA" w:rsidRPr="00662D3B" w:rsidRDefault="00C05CDA" w:rsidP="00AF0406">
            <w:pPr>
              <w:spacing w:after="0" w:line="240" w:lineRule="auto"/>
              <w:rPr>
                <w:rFonts w:ascii="Times New Roman" w:hAnsi="Times New Roman"/>
                <w:sz w:val="24"/>
                <w:szCs w:val="24"/>
              </w:rPr>
            </w:pPr>
          </w:p>
        </w:tc>
      </w:tr>
      <w:tr w:rsidR="00C05CDA" w:rsidRPr="00662D3B" w:rsidTr="00373CF4">
        <w:trPr>
          <w:gridAfter w:val="1"/>
          <w:wAfter w:w="15" w:type="dxa"/>
          <w:trHeight w:hRule="exact" w:val="1009"/>
        </w:trPr>
        <w:tc>
          <w:tcPr>
            <w:tcW w:w="562"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Максимальный коммутируемый ток каждого реле, А</w:t>
            </w:r>
          </w:p>
        </w:tc>
        <w:tc>
          <w:tcPr>
            <w:tcW w:w="141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не менее 7</w:t>
            </w:r>
          </w:p>
        </w:tc>
        <w:tc>
          <w:tcPr>
            <w:tcW w:w="993" w:type="dxa"/>
          </w:tcPr>
          <w:p w:rsidR="00C05CDA" w:rsidRPr="00662D3B" w:rsidRDefault="00C05CDA" w:rsidP="00AF0406">
            <w:pPr>
              <w:spacing w:after="0" w:line="240" w:lineRule="auto"/>
              <w:rPr>
                <w:rFonts w:ascii="Times New Roman" w:hAnsi="Times New Roman"/>
                <w:sz w:val="24"/>
                <w:szCs w:val="24"/>
              </w:rPr>
            </w:pPr>
          </w:p>
        </w:tc>
      </w:tr>
      <w:tr w:rsidR="00C05CDA" w:rsidRPr="00662D3B" w:rsidTr="00373CF4">
        <w:trPr>
          <w:gridAfter w:val="1"/>
          <w:wAfter w:w="15" w:type="dxa"/>
          <w:trHeight w:hRule="exact" w:val="1278"/>
        </w:trPr>
        <w:tc>
          <w:tcPr>
            <w:tcW w:w="562"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Максимальное коммутиру</w:t>
            </w:r>
            <w:r w:rsidR="0092566C">
              <w:rPr>
                <w:rFonts w:ascii="Times New Roman" w:hAnsi="Times New Roman"/>
                <w:sz w:val="24"/>
                <w:szCs w:val="24"/>
              </w:rPr>
              <w:t>емое напряжение каждого реле, В</w:t>
            </w:r>
          </w:p>
        </w:tc>
        <w:tc>
          <w:tcPr>
            <w:tcW w:w="141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не менее 30</w:t>
            </w:r>
          </w:p>
        </w:tc>
        <w:tc>
          <w:tcPr>
            <w:tcW w:w="993" w:type="dxa"/>
          </w:tcPr>
          <w:p w:rsidR="00C05CDA" w:rsidRPr="00662D3B" w:rsidRDefault="00C05CDA" w:rsidP="00AF0406">
            <w:pPr>
              <w:spacing w:after="0" w:line="240" w:lineRule="auto"/>
              <w:rPr>
                <w:rFonts w:ascii="Times New Roman" w:hAnsi="Times New Roman"/>
                <w:sz w:val="24"/>
                <w:szCs w:val="24"/>
              </w:rPr>
            </w:pPr>
          </w:p>
        </w:tc>
      </w:tr>
      <w:tr w:rsidR="00C05CDA" w:rsidRPr="00662D3B" w:rsidTr="00373CF4">
        <w:trPr>
          <w:gridAfter w:val="1"/>
          <w:wAfter w:w="15" w:type="dxa"/>
          <w:trHeight w:hRule="exact" w:val="1268"/>
        </w:trPr>
        <w:tc>
          <w:tcPr>
            <w:tcW w:w="562"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Количество радиальных неадресных шлейфов охранной сигнализации, шт.</w:t>
            </w:r>
          </w:p>
        </w:tc>
        <w:tc>
          <w:tcPr>
            <w:tcW w:w="141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не менее 2</w:t>
            </w:r>
          </w:p>
        </w:tc>
        <w:tc>
          <w:tcPr>
            <w:tcW w:w="993" w:type="dxa"/>
          </w:tcPr>
          <w:p w:rsidR="00C05CDA" w:rsidRPr="00662D3B" w:rsidRDefault="00C05CDA" w:rsidP="00AF0406">
            <w:pPr>
              <w:spacing w:after="0" w:line="240" w:lineRule="auto"/>
              <w:rPr>
                <w:rFonts w:ascii="Times New Roman" w:hAnsi="Times New Roman"/>
                <w:sz w:val="24"/>
                <w:szCs w:val="24"/>
              </w:rPr>
            </w:pPr>
          </w:p>
        </w:tc>
      </w:tr>
      <w:tr w:rsidR="00C05CDA" w:rsidRPr="00662D3B" w:rsidTr="00373CF4">
        <w:trPr>
          <w:gridAfter w:val="1"/>
          <w:wAfter w:w="15" w:type="dxa"/>
          <w:trHeight w:hRule="exact" w:val="988"/>
        </w:trPr>
        <w:tc>
          <w:tcPr>
            <w:tcW w:w="562"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Напряжение питания от источника постоянного тока, В</w:t>
            </w:r>
          </w:p>
        </w:tc>
        <w:tc>
          <w:tcPr>
            <w:tcW w:w="141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 xml:space="preserve">от 12 до 15 </w:t>
            </w:r>
          </w:p>
        </w:tc>
        <w:tc>
          <w:tcPr>
            <w:tcW w:w="993" w:type="dxa"/>
          </w:tcPr>
          <w:p w:rsidR="00C05CDA" w:rsidRPr="00662D3B" w:rsidRDefault="00C05CDA" w:rsidP="00AF0406">
            <w:pPr>
              <w:spacing w:after="0" w:line="240" w:lineRule="auto"/>
              <w:rPr>
                <w:rFonts w:ascii="Times New Roman" w:hAnsi="Times New Roman"/>
                <w:sz w:val="24"/>
                <w:szCs w:val="24"/>
              </w:rPr>
            </w:pPr>
          </w:p>
        </w:tc>
      </w:tr>
      <w:tr w:rsidR="00C05CDA" w:rsidRPr="00662D3B" w:rsidTr="00373CF4">
        <w:trPr>
          <w:gridAfter w:val="1"/>
          <w:wAfter w:w="15" w:type="dxa"/>
          <w:trHeight w:hRule="exact" w:val="705"/>
        </w:trPr>
        <w:tc>
          <w:tcPr>
            <w:tcW w:w="562"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Диапазон рабочих температур, °С</w:t>
            </w:r>
          </w:p>
        </w:tc>
        <w:tc>
          <w:tcPr>
            <w:tcW w:w="141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от -10 до +50</w:t>
            </w:r>
          </w:p>
        </w:tc>
        <w:tc>
          <w:tcPr>
            <w:tcW w:w="993" w:type="dxa"/>
          </w:tcPr>
          <w:p w:rsidR="00C05CDA" w:rsidRPr="00662D3B" w:rsidRDefault="00C05CDA" w:rsidP="00AF0406">
            <w:pPr>
              <w:spacing w:after="0" w:line="240" w:lineRule="auto"/>
              <w:rPr>
                <w:rFonts w:ascii="Times New Roman" w:hAnsi="Times New Roman"/>
                <w:sz w:val="24"/>
                <w:szCs w:val="24"/>
              </w:rPr>
            </w:pPr>
          </w:p>
        </w:tc>
      </w:tr>
      <w:tr w:rsidR="00C05CDA" w:rsidRPr="00662D3B" w:rsidTr="00373CF4">
        <w:trPr>
          <w:gridAfter w:val="1"/>
          <w:wAfter w:w="15" w:type="dxa"/>
          <w:trHeight w:val="270"/>
        </w:trPr>
        <w:tc>
          <w:tcPr>
            <w:tcW w:w="562"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Степень защиты, IP</w:t>
            </w:r>
          </w:p>
        </w:tc>
        <w:tc>
          <w:tcPr>
            <w:tcW w:w="141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не ниже 30</w:t>
            </w:r>
          </w:p>
        </w:tc>
        <w:tc>
          <w:tcPr>
            <w:tcW w:w="993" w:type="dxa"/>
          </w:tcPr>
          <w:p w:rsidR="00C05CDA" w:rsidRPr="00662D3B" w:rsidRDefault="00C05CDA" w:rsidP="00AF0406">
            <w:pPr>
              <w:spacing w:after="0" w:line="240" w:lineRule="auto"/>
              <w:rPr>
                <w:rFonts w:ascii="Times New Roman" w:hAnsi="Times New Roman"/>
                <w:sz w:val="24"/>
                <w:szCs w:val="24"/>
              </w:rPr>
            </w:pPr>
          </w:p>
        </w:tc>
      </w:tr>
      <w:tr w:rsidR="00C05CDA" w:rsidRPr="00662D3B" w:rsidTr="00373CF4">
        <w:trPr>
          <w:gridAfter w:val="1"/>
          <w:wAfter w:w="15" w:type="dxa"/>
          <w:trHeight w:hRule="exact" w:val="601"/>
        </w:trPr>
        <w:tc>
          <w:tcPr>
            <w:tcW w:w="562" w:type="dxa"/>
            <w:vMerge w:val="restart"/>
            <w:vAlign w:val="center"/>
          </w:tcPr>
          <w:p w:rsidR="00C05CDA" w:rsidRPr="00662D3B" w:rsidRDefault="00C05CDA" w:rsidP="00AF0406">
            <w:pPr>
              <w:spacing w:after="0" w:line="240" w:lineRule="auto"/>
              <w:jc w:val="center"/>
              <w:rPr>
                <w:rFonts w:ascii="Times New Roman" w:hAnsi="Times New Roman"/>
                <w:sz w:val="24"/>
                <w:szCs w:val="24"/>
              </w:rPr>
            </w:pPr>
            <w:r w:rsidRPr="00662D3B">
              <w:rPr>
                <w:rFonts w:ascii="Times New Roman" w:hAnsi="Times New Roman"/>
                <w:sz w:val="24"/>
                <w:szCs w:val="24"/>
              </w:rPr>
              <w:lastRenderedPageBreak/>
              <w:t>2</w:t>
            </w:r>
          </w:p>
        </w:tc>
        <w:tc>
          <w:tcPr>
            <w:tcW w:w="2268" w:type="dxa"/>
            <w:vMerge w:val="restart"/>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Считыватель бесконтактный</w:t>
            </w:r>
          </w:p>
        </w:tc>
        <w:tc>
          <w:tcPr>
            <w:tcW w:w="567" w:type="dxa"/>
            <w:vMerge w:val="restart"/>
            <w:vAlign w:val="center"/>
          </w:tcPr>
          <w:p w:rsidR="00C05CDA" w:rsidRPr="00662D3B" w:rsidRDefault="00C05CDA" w:rsidP="00AF0406">
            <w:pPr>
              <w:spacing w:after="0" w:line="240" w:lineRule="auto"/>
              <w:jc w:val="center"/>
              <w:rPr>
                <w:rFonts w:ascii="Times New Roman" w:hAnsi="Times New Roman"/>
                <w:sz w:val="24"/>
                <w:szCs w:val="24"/>
              </w:rPr>
            </w:pPr>
            <w:r w:rsidRPr="00662D3B">
              <w:rPr>
                <w:rFonts w:ascii="Times New Roman" w:hAnsi="Times New Roman"/>
                <w:sz w:val="24"/>
                <w:szCs w:val="24"/>
              </w:rPr>
              <w:t>шт.</w:t>
            </w:r>
          </w:p>
        </w:tc>
        <w:tc>
          <w:tcPr>
            <w:tcW w:w="709" w:type="dxa"/>
            <w:vMerge w:val="restart"/>
            <w:vAlign w:val="center"/>
          </w:tcPr>
          <w:p w:rsidR="00C05CDA" w:rsidRPr="00662D3B" w:rsidRDefault="00466443" w:rsidP="00AF0406">
            <w:pPr>
              <w:spacing w:after="0" w:line="240" w:lineRule="auto"/>
              <w:jc w:val="center"/>
              <w:rPr>
                <w:rFonts w:ascii="Times New Roman" w:hAnsi="Times New Roman"/>
                <w:sz w:val="24"/>
                <w:szCs w:val="24"/>
              </w:rPr>
            </w:pPr>
            <w:r>
              <w:rPr>
                <w:rFonts w:ascii="Times New Roman" w:hAnsi="Times New Roman"/>
                <w:sz w:val="24"/>
                <w:szCs w:val="24"/>
              </w:rPr>
              <w:t>4</w:t>
            </w:r>
          </w:p>
        </w:tc>
        <w:tc>
          <w:tcPr>
            <w:tcW w:w="297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Стандарт считываемых карт</w:t>
            </w:r>
          </w:p>
        </w:tc>
        <w:tc>
          <w:tcPr>
            <w:tcW w:w="141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EM-Marin и HID</w:t>
            </w:r>
          </w:p>
        </w:tc>
        <w:tc>
          <w:tcPr>
            <w:tcW w:w="993" w:type="dxa"/>
          </w:tcPr>
          <w:p w:rsidR="00C05CDA" w:rsidRPr="00662D3B" w:rsidRDefault="00C05CDA" w:rsidP="00AF0406">
            <w:pPr>
              <w:spacing w:after="0" w:line="240" w:lineRule="auto"/>
              <w:rPr>
                <w:rFonts w:ascii="Times New Roman" w:hAnsi="Times New Roman"/>
                <w:sz w:val="24"/>
                <w:szCs w:val="24"/>
              </w:rPr>
            </w:pPr>
          </w:p>
        </w:tc>
      </w:tr>
      <w:tr w:rsidR="00C05CDA" w:rsidRPr="00662D3B" w:rsidTr="00373CF4">
        <w:trPr>
          <w:gridAfter w:val="1"/>
          <w:wAfter w:w="15" w:type="dxa"/>
          <w:trHeight w:hRule="exact" w:val="1002"/>
        </w:trPr>
        <w:tc>
          <w:tcPr>
            <w:tcW w:w="562"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Выходной интерфейс</w:t>
            </w:r>
          </w:p>
        </w:tc>
        <w:tc>
          <w:tcPr>
            <w:tcW w:w="1417" w:type="dxa"/>
            <w:tcBorders>
              <w:bottom w:val="single" w:sz="4" w:space="0" w:color="auto"/>
            </w:tcBorders>
            <w:vAlign w:val="center"/>
          </w:tcPr>
          <w:p w:rsidR="0092566C"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Wiegand/</w:t>
            </w:r>
          </w:p>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Touch Memory</w:t>
            </w:r>
          </w:p>
        </w:tc>
        <w:tc>
          <w:tcPr>
            <w:tcW w:w="993" w:type="dxa"/>
          </w:tcPr>
          <w:p w:rsidR="00C05CDA" w:rsidRPr="00662D3B" w:rsidRDefault="00C05CDA" w:rsidP="00AF0406">
            <w:pPr>
              <w:spacing w:after="0" w:line="240" w:lineRule="auto"/>
              <w:rPr>
                <w:rFonts w:ascii="Times New Roman" w:hAnsi="Times New Roman"/>
                <w:sz w:val="24"/>
                <w:szCs w:val="24"/>
              </w:rPr>
            </w:pPr>
          </w:p>
        </w:tc>
      </w:tr>
      <w:tr w:rsidR="00C05CDA" w:rsidRPr="00662D3B" w:rsidTr="00373CF4">
        <w:trPr>
          <w:gridAfter w:val="1"/>
          <w:wAfter w:w="15" w:type="dxa"/>
        </w:trPr>
        <w:tc>
          <w:tcPr>
            <w:tcW w:w="562"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Расстояние считывания, см</w:t>
            </w:r>
          </w:p>
        </w:tc>
        <w:tc>
          <w:tcPr>
            <w:tcW w:w="141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до 14</w:t>
            </w:r>
          </w:p>
        </w:tc>
        <w:tc>
          <w:tcPr>
            <w:tcW w:w="993" w:type="dxa"/>
          </w:tcPr>
          <w:p w:rsidR="00C05CDA" w:rsidRPr="00662D3B" w:rsidRDefault="00C05CDA" w:rsidP="00AF0406">
            <w:pPr>
              <w:spacing w:after="0" w:line="240" w:lineRule="auto"/>
              <w:rPr>
                <w:rFonts w:ascii="Times New Roman" w:hAnsi="Times New Roman"/>
                <w:i/>
                <w:sz w:val="24"/>
                <w:szCs w:val="24"/>
              </w:rPr>
            </w:pPr>
          </w:p>
        </w:tc>
      </w:tr>
      <w:tr w:rsidR="00C05CDA" w:rsidRPr="00662D3B" w:rsidTr="00373CF4">
        <w:trPr>
          <w:gridAfter w:val="1"/>
          <w:wAfter w:w="15" w:type="dxa"/>
          <w:trHeight w:hRule="exact" w:val="663"/>
        </w:trPr>
        <w:tc>
          <w:tcPr>
            <w:tcW w:w="562"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Напряжение питания постоянного тока, В</w:t>
            </w:r>
          </w:p>
        </w:tc>
        <w:tc>
          <w:tcPr>
            <w:tcW w:w="1417" w:type="dxa"/>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от 8 до 18</w:t>
            </w:r>
          </w:p>
        </w:tc>
        <w:tc>
          <w:tcPr>
            <w:tcW w:w="993" w:type="dxa"/>
          </w:tcPr>
          <w:p w:rsidR="00C05CDA" w:rsidRPr="00662D3B" w:rsidRDefault="00C05CDA" w:rsidP="00AF0406">
            <w:pPr>
              <w:spacing w:after="0" w:line="240" w:lineRule="auto"/>
              <w:rPr>
                <w:rFonts w:ascii="Times New Roman" w:hAnsi="Times New Roman"/>
                <w:sz w:val="24"/>
                <w:szCs w:val="24"/>
              </w:rPr>
            </w:pPr>
          </w:p>
        </w:tc>
      </w:tr>
      <w:tr w:rsidR="00C05CDA" w:rsidRPr="00662D3B" w:rsidTr="00373CF4">
        <w:trPr>
          <w:gridAfter w:val="1"/>
          <w:wAfter w:w="15" w:type="dxa"/>
          <w:trHeight w:hRule="exact" w:val="417"/>
        </w:trPr>
        <w:tc>
          <w:tcPr>
            <w:tcW w:w="562"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Тип установки</w:t>
            </w:r>
          </w:p>
        </w:tc>
        <w:tc>
          <w:tcPr>
            <w:tcW w:w="141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color w:val="222222"/>
                <w:sz w:val="24"/>
                <w:szCs w:val="24"/>
              </w:rPr>
              <w:t>накладной</w:t>
            </w:r>
          </w:p>
        </w:tc>
        <w:tc>
          <w:tcPr>
            <w:tcW w:w="993" w:type="dxa"/>
          </w:tcPr>
          <w:p w:rsidR="00C05CDA" w:rsidRPr="00662D3B" w:rsidRDefault="00C05CDA" w:rsidP="00AF0406">
            <w:pPr>
              <w:spacing w:after="0" w:line="240" w:lineRule="auto"/>
              <w:rPr>
                <w:rFonts w:ascii="Times New Roman" w:hAnsi="Times New Roman"/>
                <w:sz w:val="24"/>
                <w:szCs w:val="24"/>
              </w:rPr>
            </w:pPr>
          </w:p>
        </w:tc>
      </w:tr>
      <w:tr w:rsidR="00C05CDA" w:rsidRPr="00662D3B" w:rsidTr="00373CF4">
        <w:trPr>
          <w:gridAfter w:val="1"/>
          <w:wAfter w:w="15" w:type="dxa"/>
          <w:trHeight w:hRule="exact" w:val="565"/>
        </w:trPr>
        <w:tc>
          <w:tcPr>
            <w:tcW w:w="562"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Рабочий диапазон температур, °С</w:t>
            </w:r>
          </w:p>
        </w:tc>
        <w:tc>
          <w:tcPr>
            <w:tcW w:w="141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От -40 до +50</w:t>
            </w:r>
          </w:p>
        </w:tc>
        <w:tc>
          <w:tcPr>
            <w:tcW w:w="993" w:type="dxa"/>
          </w:tcPr>
          <w:p w:rsidR="00C05CDA" w:rsidRPr="00662D3B" w:rsidRDefault="00C05CDA" w:rsidP="00AF0406">
            <w:pPr>
              <w:spacing w:after="0" w:line="240" w:lineRule="auto"/>
              <w:rPr>
                <w:rFonts w:ascii="Times New Roman" w:hAnsi="Times New Roman"/>
                <w:sz w:val="24"/>
                <w:szCs w:val="24"/>
              </w:rPr>
            </w:pPr>
          </w:p>
        </w:tc>
      </w:tr>
      <w:tr w:rsidR="00C05CDA" w:rsidRPr="00662D3B" w:rsidTr="00373CF4">
        <w:trPr>
          <w:gridAfter w:val="1"/>
          <w:wAfter w:w="15" w:type="dxa"/>
        </w:trPr>
        <w:tc>
          <w:tcPr>
            <w:tcW w:w="562" w:type="dxa"/>
            <w:vMerge w:val="restart"/>
            <w:vAlign w:val="center"/>
          </w:tcPr>
          <w:p w:rsidR="00C05CDA" w:rsidRPr="00662D3B" w:rsidRDefault="00C05CDA" w:rsidP="00AF0406">
            <w:pPr>
              <w:spacing w:after="0" w:line="240" w:lineRule="auto"/>
              <w:jc w:val="center"/>
              <w:rPr>
                <w:rFonts w:ascii="Times New Roman" w:hAnsi="Times New Roman"/>
                <w:sz w:val="24"/>
                <w:szCs w:val="24"/>
              </w:rPr>
            </w:pPr>
            <w:r w:rsidRPr="00662D3B">
              <w:rPr>
                <w:rFonts w:ascii="Times New Roman" w:hAnsi="Times New Roman"/>
                <w:sz w:val="24"/>
                <w:szCs w:val="24"/>
              </w:rPr>
              <w:t>3</w:t>
            </w:r>
          </w:p>
        </w:tc>
        <w:tc>
          <w:tcPr>
            <w:tcW w:w="2268" w:type="dxa"/>
            <w:vMerge w:val="restart"/>
            <w:vAlign w:val="center"/>
          </w:tcPr>
          <w:p w:rsidR="00C05CDA" w:rsidRPr="0077678D" w:rsidRDefault="00C05CDA" w:rsidP="00AF0406">
            <w:pPr>
              <w:spacing w:after="0" w:line="240" w:lineRule="auto"/>
              <w:rPr>
                <w:rFonts w:ascii="Times New Roman" w:hAnsi="Times New Roman"/>
                <w:color w:val="000000" w:themeColor="text1"/>
                <w:sz w:val="24"/>
                <w:szCs w:val="24"/>
              </w:rPr>
            </w:pPr>
            <w:r w:rsidRPr="0077678D">
              <w:rPr>
                <w:rFonts w:ascii="Times New Roman" w:hAnsi="Times New Roman"/>
                <w:color w:val="000000" w:themeColor="text1"/>
                <w:sz w:val="24"/>
                <w:szCs w:val="24"/>
              </w:rPr>
              <w:t xml:space="preserve">Кнопка выхода металлическая </w:t>
            </w:r>
          </w:p>
        </w:tc>
        <w:tc>
          <w:tcPr>
            <w:tcW w:w="567" w:type="dxa"/>
            <w:vMerge w:val="restart"/>
            <w:vAlign w:val="center"/>
          </w:tcPr>
          <w:p w:rsidR="00C05CDA" w:rsidRPr="0077678D" w:rsidRDefault="00C05CDA" w:rsidP="00AF0406">
            <w:pPr>
              <w:spacing w:after="0" w:line="240" w:lineRule="auto"/>
              <w:jc w:val="center"/>
              <w:rPr>
                <w:rFonts w:ascii="Times New Roman" w:hAnsi="Times New Roman"/>
                <w:color w:val="000000" w:themeColor="text1"/>
                <w:sz w:val="24"/>
                <w:szCs w:val="24"/>
              </w:rPr>
            </w:pPr>
            <w:r w:rsidRPr="0077678D">
              <w:rPr>
                <w:rFonts w:ascii="Times New Roman" w:hAnsi="Times New Roman"/>
                <w:color w:val="000000" w:themeColor="text1"/>
                <w:sz w:val="24"/>
                <w:szCs w:val="24"/>
              </w:rPr>
              <w:t>шт.</w:t>
            </w:r>
          </w:p>
        </w:tc>
        <w:tc>
          <w:tcPr>
            <w:tcW w:w="709" w:type="dxa"/>
            <w:vMerge w:val="restart"/>
            <w:vAlign w:val="center"/>
          </w:tcPr>
          <w:p w:rsidR="00C05CDA" w:rsidRPr="0077678D" w:rsidRDefault="00466443" w:rsidP="00AF0406">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c>
          <w:tcPr>
            <w:tcW w:w="2977" w:type="dxa"/>
            <w:tcBorders>
              <w:bottom w:val="single" w:sz="4" w:space="0" w:color="auto"/>
            </w:tcBorders>
            <w:vAlign w:val="center"/>
          </w:tcPr>
          <w:p w:rsidR="00C05CDA" w:rsidRPr="0077678D" w:rsidRDefault="00C05CDA" w:rsidP="00AF0406">
            <w:pPr>
              <w:spacing w:after="0" w:line="240" w:lineRule="auto"/>
              <w:rPr>
                <w:rFonts w:ascii="Times New Roman" w:hAnsi="Times New Roman"/>
                <w:color w:val="000000" w:themeColor="text1"/>
                <w:sz w:val="24"/>
                <w:szCs w:val="24"/>
              </w:rPr>
            </w:pPr>
            <w:r w:rsidRPr="0077678D">
              <w:rPr>
                <w:rFonts w:ascii="Times New Roman" w:hAnsi="Times New Roman"/>
                <w:color w:val="000000" w:themeColor="text1"/>
                <w:sz w:val="24"/>
                <w:szCs w:val="24"/>
              </w:rPr>
              <w:t>Тип установки</w:t>
            </w:r>
          </w:p>
        </w:tc>
        <w:tc>
          <w:tcPr>
            <w:tcW w:w="1417" w:type="dxa"/>
            <w:tcBorders>
              <w:bottom w:val="single" w:sz="4" w:space="0" w:color="auto"/>
            </w:tcBorders>
            <w:vAlign w:val="center"/>
          </w:tcPr>
          <w:p w:rsidR="00C05CDA" w:rsidRPr="0077678D" w:rsidRDefault="00C05CDA" w:rsidP="00AF0406">
            <w:pPr>
              <w:spacing w:after="0" w:line="240" w:lineRule="auto"/>
              <w:rPr>
                <w:rFonts w:ascii="Times New Roman" w:hAnsi="Times New Roman"/>
                <w:color w:val="000000" w:themeColor="text1"/>
                <w:sz w:val="24"/>
                <w:szCs w:val="24"/>
              </w:rPr>
            </w:pPr>
            <w:r w:rsidRPr="0077678D">
              <w:rPr>
                <w:rFonts w:ascii="Times New Roman" w:hAnsi="Times New Roman"/>
                <w:color w:val="000000" w:themeColor="text1"/>
                <w:sz w:val="24"/>
                <w:szCs w:val="24"/>
              </w:rPr>
              <w:t>накладная</w:t>
            </w:r>
          </w:p>
        </w:tc>
        <w:tc>
          <w:tcPr>
            <w:tcW w:w="993" w:type="dxa"/>
          </w:tcPr>
          <w:p w:rsidR="00C05CDA" w:rsidRPr="0077678D" w:rsidRDefault="00C05CDA" w:rsidP="00AF0406">
            <w:pPr>
              <w:spacing w:after="0" w:line="240" w:lineRule="auto"/>
              <w:rPr>
                <w:rFonts w:ascii="Times New Roman" w:hAnsi="Times New Roman"/>
                <w:color w:val="000000" w:themeColor="text1"/>
                <w:sz w:val="24"/>
                <w:szCs w:val="24"/>
              </w:rPr>
            </w:pPr>
          </w:p>
        </w:tc>
      </w:tr>
      <w:tr w:rsidR="00C05CDA" w:rsidRPr="00662D3B" w:rsidTr="00373CF4">
        <w:trPr>
          <w:gridAfter w:val="1"/>
          <w:wAfter w:w="15" w:type="dxa"/>
        </w:trPr>
        <w:tc>
          <w:tcPr>
            <w:tcW w:w="562"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rsidR="00C05CDA" w:rsidRPr="0077678D" w:rsidRDefault="00C05CDA" w:rsidP="00AF0406">
            <w:pPr>
              <w:spacing w:after="0" w:line="240" w:lineRule="auto"/>
              <w:rPr>
                <w:rFonts w:ascii="Times New Roman" w:hAnsi="Times New Roman"/>
                <w:color w:val="000000" w:themeColor="text1"/>
                <w:sz w:val="24"/>
                <w:szCs w:val="24"/>
              </w:rPr>
            </w:pPr>
          </w:p>
        </w:tc>
        <w:tc>
          <w:tcPr>
            <w:tcW w:w="567" w:type="dxa"/>
            <w:vMerge/>
            <w:vAlign w:val="center"/>
          </w:tcPr>
          <w:p w:rsidR="00C05CDA" w:rsidRPr="0077678D" w:rsidRDefault="00C05CDA" w:rsidP="00AF0406">
            <w:pPr>
              <w:spacing w:after="0" w:line="240" w:lineRule="auto"/>
              <w:rPr>
                <w:rFonts w:ascii="Times New Roman" w:hAnsi="Times New Roman"/>
                <w:color w:val="000000" w:themeColor="text1"/>
                <w:sz w:val="24"/>
                <w:szCs w:val="24"/>
              </w:rPr>
            </w:pPr>
          </w:p>
        </w:tc>
        <w:tc>
          <w:tcPr>
            <w:tcW w:w="709" w:type="dxa"/>
            <w:vMerge/>
            <w:vAlign w:val="center"/>
          </w:tcPr>
          <w:p w:rsidR="00C05CDA" w:rsidRPr="0077678D" w:rsidRDefault="00C05CDA" w:rsidP="00AF0406">
            <w:pPr>
              <w:spacing w:after="0" w:line="240" w:lineRule="auto"/>
              <w:jc w:val="center"/>
              <w:rPr>
                <w:rFonts w:ascii="Times New Roman" w:hAnsi="Times New Roman"/>
                <w:color w:val="000000" w:themeColor="text1"/>
                <w:sz w:val="24"/>
                <w:szCs w:val="24"/>
              </w:rPr>
            </w:pPr>
          </w:p>
        </w:tc>
        <w:tc>
          <w:tcPr>
            <w:tcW w:w="2977" w:type="dxa"/>
            <w:tcBorders>
              <w:bottom w:val="single" w:sz="4" w:space="0" w:color="auto"/>
            </w:tcBorders>
            <w:vAlign w:val="center"/>
          </w:tcPr>
          <w:p w:rsidR="00C05CDA" w:rsidRPr="0077678D" w:rsidRDefault="00C05CDA" w:rsidP="00AF0406">
            <w:pPr>
              <w:spacing w:after="0" w:line="240" w:lineRule="auto"/>
              <w:rPr>
                <w:rFonts w:ascii="Times New Roman" w:hAnsi="Times New Roman"/>
                <w:color w:val="000000" w:themeColor="text1"/>
                <w:sz w:val="24"/>
                <w:szCs w:val="24"/>
              </w:rPr>
            </w:pPr>
            <w:r w:rsidRPr="0077678D">
              <w:rPr>
                <w:rFonts w:ascii="Times New Roman" w:hAnsi="Times New Roman"/>
                <w:color w:val="000000" w:themeColor="text1"/>
                <w:sz w:val="24"/>
                <w:szCs w:val="24"/>
              </w:rPr>
              <w:t>Тип контактов</w:t>
            </w:r>
          </w:p>
        </w:tc>
        <w:tc>
          <w:tcPr>
            <w:tcW w:w="1417" w:type="dxa"/>
            <w:tcBorders>
              <w:bottom w:val="single" w:sz="4" w:space="0" w:color="auto"/>
            </w:tcBorders>
            <w:vAlign w:val="center"/>
          </w:tcPr>
          <w:p w:rsidR="00C05CDA" w:rsidRPr="0077678D" w:rsidRDefault="00C05CDA" w:rsidP="00AF0406">
            <w:pPr>
              <w:spacing w:after="0" w:line="240" w:lineRule="auto"/>
              <w:rPr>
                <w:rFonts w:ascii="Times New Roman" w:hAnsi="Times New Roman"/>
                <w:color w:val="000000" w:themeColor="text1"/>
                <w:sz w:val="24"/>
                <w:szCs w:val="24"/>
              </w:rPr>
            </w:pPr>
            <w:r w:rsidRPr="0077678D">
              <w:rPr>
                <w:rFonts w:ascii="Times New Roman" w:hAnsi="Times New Roman"/>
                <w:color w:val="000000" w:themeColor="text1"/>
                <w:sz w:val="24"/>
                <w:szCs w:val="24"/>
              </w:rPr>
              <w:t>НЗ/НР</w:t>
            </w:r>
          </w:p>
        </w:tc>
        <w:tc>
          <w:tcPr>
            <w:tcW w:w="993" w:type="dxa"/>
          </w:tcPr>
          <w:p w:rsidR="00C05CDA" w:rsidRPr="0077678D" w:rsidRDefault="00C05CDA" w:rsidP="00AF0406">
            <w:pPr>
              <w:spacing w:after="0" w:line="240" w:lineRule="auto"/>
              <w:rPr>
                <w:rFonts w:ascii="Times New Roman" w:hAnsi="Times New Roman"/>
                <w:color w:val="000000" w:themeColor="text1"/>
                <w:sz w:val="24"/>
                <w:szCs w:val="24"/>
              </w:rPr>
            </w:pPr>
          </w:p>
        </w:tc>
      </w:tr>
      <w:tr w:rsidR="00C05CDA" w:rsidRPr="00662D3B" w:rsidTr="00373CF4">
        <w:trPr>
          <w:gridAfter w:val="1"/>
          <w:wAfter w:w="15" w:type="dxa"/>
        </w:trPr>
        <w:tc>
          <w:tcPr>
            <w:tcW w:w="562"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rsidR="00C05CDA" w:rsidRPr="0077678D" w:rsidRDefault="00C05CDA" w:rsidP="00AF0406">
            <w:pPr>
              <w:spacing w:after="0" w:line="240" w:lineRule="auto"/>
              <w:rPr>
                <w:rFonts w:ascii="Times New Roman" w:hAnsi="Times New Roman"/>
                <w:color w:val="000000" w:themeColor="text1"/>
                <w:sz w:val="24"/>
                <w:szCs w:val="24"/>
              </w:rPr>
            </w:pPr>
          </w:p>
        </w:tc>
        <w:tc>
          <w:tcPr>
            <w:tcW w:w="567" w:type="dxa"/>
            <w:vMerge/>
            <w:vAlign w:val="center"/>
          </w:tcPr>
          <w:p w:rsidR="00C05CDA" w:rsidRPr="0077678D" w:rsidRDefault="00C05CDA" w:rsidP="00AF0406">
            <w:pPr>
              <w:spacing w:after="0" w:line="240" w:lineRule="auto"/>
              <w:rPr>
                <w:rFonts w:ascii="Times New Roman" w:hAnsi="Times New Roman"/>
                <w:color w:val="000000" w:themeColor="text1"/>
                <w:sz w:val="24"/>
                <w:szCs w:val="24"/>
              </w:rPr>
            </w:pPr>
          </w:p>
        </w:tc>
        <w:tc>
          <w:tcPr>
            <w:tcW w:w="709" w:type="dxa"/>
            <w:vMerge/>
            <w:vAlign w:val="center"/>
          </w:tcPr>
          <w:p w:rsidR="00C05CDA" w:rsidRPr="0077678D" w:rsidRDefault="00C05CDA" w:rsidP="00AF0406">
            <w:pPr>
              <w:spacing w:after="0" w:line="240" w:lineRule="auto"/>
              <w:jc w:val="center"/>
              <w:rPr>
                <w:rFonts w:ascii="Times New Roman" w:hAnsi="Times New Roman"/>
                <w:color w:val="000000" w:themeColor="text1"/>
                <w:sz w:val="24"/>
                <w:szCs w:val="24"/>
              </w:rPr>
            </w:pPr>
          </w:p>
        </w:tc>
        <w:tc>
          <w:tcPr>
            <w:tcW w:w="2977" w:type="dxa"/>
            <w:tcBorders>
              <w:bottom w:val="single" w:sz="4" w:space="0" w:color="auto"/>
            </w:tcBorders>
            <w:vAlign w:val="center"/>
          </w:tcPr>
          <w:p w:rsidR="00C05CDA" w:rsidRPr="0077678D" w:rsidRDefault="00C05CDA" w:rsidP="00AF0406">
            <w:pPr>
              <w:spacing w:after="0" w:line="240" w:lineRule="auto"/>
              <w:rPr>
                <w:rFonts w:ascii="Times New Roman" w:hAnsi="Times New Roman"/>
                <w:color w:val="000000" w:themeColor="text1"/>
                <w:sz w:val="24"/>
                <w:szCs w:val="24"/>
              </w:rPr>
            </w:pPr>
            <w:r w:rsidRPr="0077678D">
              <w:rPr>
                <w:rFonts w:ascii="Times New Roman" w:hAnsi="Times New Roman"/>
                <w:color w:val="000000" w:themeColor="text1"/>
                <w:sz w:val="24"/>
                <w:szCs w:val="24"/>
              </w:rPr>
              <w:t>Материал корпуса</w:t>
            </w:r>
          </w:p>
        </w:tc>
        <w:tc>
          <w:tcPr>
            <w:tcW w:w="1417" w:type="dxa"/>
            <w:tcBorders>
              <w:bottom w:val="single" w:sz="4" w:space="0" w:color="auto"/>
            </w:tcBorders>
            <w:vAlign w:val="center"/>
          </w:tcPr>
          <w:p w:rsidR="00C05CDA" w:rsidRPr="0077678D" w:rsidRDefault="00C05CDA" w:rsidP="00AF0406">
            <w:pPr>
              <w:spacing w:after="0" w:line="240" w:lineRule="auto"/>
              <w:rPr>
                <w:rFonts w:ascii="Times New Roman" w:hAnsi="Times New Roman"/>
                <w:color w:val="000000" w:themeColor="text1"/>
                <w:sz w:val="24"/>
                <w:szCs w:val="24"/>
              </w:rPr>
            </w:pPr>
            <w:r w:rsidRPr="0077678D">
              <w:rPr>
                <w:rFonts w:ascii="Times New Roman" w:hAnsi="Times New Roman"/>
                <w:color w:val="000000" w:themeColor="text1"/>
                <w:sz w:val="24"/>
                <w:szCs w:val="24"/>
              </w:rPr>
              <w:t>металл</w:t>
            </w:r>
          </w:p>
        </w:tc>
        <w:tc>
          <w:tcPr>
            <w:tcW w:w="993" w:type="dxa"/>
          </w:tcPr>
          <w:p w:rsidR="00C05CDA" w:rsidRPr="0077678D" w:rsidRDefault="00C05CDA" w:rsidP="00AF0406">
            <w:pPr>
              <w:spacing w:after="0" w:line="240" w:lineRule="auto"/>
              <w:rPr>
                <w:rFonts w:ascii="Times New Roman" w:hAnsi="Times New Roman"/>
                <w:i/>
                <w:color w:val="000000" w:themeColor="text1"/>
                <w:sz w:val="24"/>
                <w:szCs w:val="24"/>
              </w:rPr>
            </w:pPr>
          </w:p>
        </w:tc>
      </w:tr>
      <w:tr w:rsidR="00C05CDA" w:rsidRPr="00662D3B" w:rsidTr="00373CF4">
        <w:trPr>
          <w:gridAfter w:val="1"/>
          <w:wAfter w:w="15" w:type="dxa"/>
          <w:trHeight w:hRule="exact" w:val="565"/>
        </w:trPr>
        <w:tc>
          <w:tcPr>
            <w:tcW w:w="562"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rsidR="00C05CDA" w:rsidRPr="0077678D" w:rsidRDefault="00C05CDA" w:rsidP="00AF0406">
            <w:pPr>
              <w:spacing w:after="0" w:line="240" w:lineRule="auto"/>
              <w:rPr>
                <w:rFonts w:ascii="Times New Roman" w:hAnsi="Times New Roman"/>
                <w:color w:val="000000" w:themeColor="text1"/>
                <w:sz w:val="24"/>
                <w:szCs w:val="24"/>
              </w:rPr>
            </w:pPr>
          </w:p>
        </w:tc>
        <w:tc>
          <w:tcPr>
            <w:tcW w:w="567" w:type="dxa"/>
            <w:vMerge/>
            <w:vAlign w:val="center"/>
          </w:tcPr>
          <w:p w:rsidR="00C05CDA" w:rsidRPr="0077678D" w:rsidRDefault="00C05CDA" w:rsidP="00AF0406">
            <w:pPr>
              <w:spacing w:after="0" w:line="240" w:lineRule="auto"/>
              <w:rPr>
                <w:rFonts w:ascii="Times New Roman" w:hAnsi="Times New Roman"/>
                <w:color w:val="000000" w:themeColor="text1"/>
                <w:sz w:val="24"/>
                <w:szCs w:val="24"/>
              </w:rPr>
            </w:pPr>
          </w:p>
        </w:tc>
        <w:tc>
          <w:tcPr>
            <w:tcW w:w="709" w:type="dxa"/>
            <w:vMerge/>
            <w:vAlign w:val="center"/>
          </w:tcPr>
          <w:p w:rsidR="00C05CDA" w:rsidRPr="0077678D" w:rsidRDefault="00C05CDA" w:rsidP="00AF0406">
            <w:pPr>
              <w:spacing w:after="0" w:line="240" w:lineRule="auto"/>
              <w:jc w:val="center"/>
              <w:rPr>
                <w:rFonts w:ascii="Times New Roman" w:hAnsi="Times New Roman"/>
                <w:color w:val="000000" w:themeColor="text1"/>
                <w:sz w:val="24"/>
                <w:szCs w:val="24"/>
              </w:rPr>
            </w:pPr>
          </w:p>
        </w:tc>
        <w:tc>
          <w:tcPr>
            <w:tcW w:w="2977" w:type="dxa"/>
            <w:tcBorders>
              <w:bottom w:val="single" w:sz="4" w:space="0" w:color="auto"/>
            </w:tcBorders>
            <w:vAlign w:val="center"/>
          </w:tcPr>
          <w:p w:rsidR="00C05CDA" w:rsidRPr="0077678D" w:rsidRDefault="00C05CDA" w:rsidP="00E72E6F">
            <w:pPr>
              <w:spacing w:after="0" w:line="240" w:lineRule="auto"/>
              <w:rPr>
                <w:rFonts w:ascii="Times New Roman" w:hAnsi="Times New Roman"/>
                <w:color w:val="000000" w:themeColor="text1"/>
                <w:sz w:val="24"/>
                <w:szCs w:val="24"/>
              </w:rPr>
            </w:pPr>
            <w:r w:rsidRPr="0077678D">
              <w:rPr>
                <w:rFonts w:ascii="Times New Roman" w:hAnsi="Times New Roman"/>
                <w:color w:val="000000" w:themeColor="text1"/>
                <w:sz w:val="24"/>
                <w:szCs w:val="24"/>
              </w:rPr>
              <w:t>Габаритные размеры (ВхШх</w:t>
            </w:r>
            <w:r w:rsidR="00E72E6F">
              <w:rPr>
                <w:rFonts w:ascii="Times New Roman" w:hAnsi="Times New Roman"/>
                <w:color w:val="000000" w:themeColor="text1"/>
                <w:sz w:val="24"/>
                <w:szCs w:val="24"/>
              </w:rPr>
              <w:t>Г</w:t>
            </w:r>
            <w:r w:rsidRPr="0077678D">
              <w:rPr>
                <w:rFonts w:ascii="Times New Roman" w:hAnsi="Times New Roman"/>
                <w:color w:val="000000" w:themeColor="text1"/>
                <w:sz w:val="24"/>
                <w:szCs w:val="24"/>
              </w:rPr>
              <w:t>), мм</w:t>
            </w:r>
          </w:p>
        </w:tc>
        <w:tc>
          <w:tcPr>
            <w:tcW w:w="1417" w:type="dxa"/>
            <w:tcBorders>
              <w:bottom w:val="single" w:sz="4" w:space="0" w:color="auto"/>
            </w:tcBorders>
            <w:vAlign w:val="center"/>
          </w:tcPr>
          <w:p w:rsidR="00C05CDA" w:rsidRPr="0077678D" w:rsidRDefault="00C05CDA" w:rsidP="00AF0406">
            <w:pPr>
              <w:spacing w:after="0" w:line="240" w:lineRule="auto"/>
              <w:rPr>
                <w:rFonts w:ascii="Times New Roman" w:hAnsi="Times New Roman"/>
                <w:color w:val="000000" w:themeColor="text1"/>
                <w:sz w:val="24"/>
                <w:szCs w:val="24"/>
                <w:lang w:val="en-US"/>
              </w:rPr>
            </w:pPr>
            <w:r w:rsidRPr="0077678D">
              <w:rPr>
                <w:rFonts w:ascii="Times New Roman" w:hAnsi="Times New Roman"/>
                <w:color w:val="000000" w:themeColor="text1"/>
                <w:sz w:val="24"/>
                <w:szCs w:val="24"/>
              </w:rPr>
              <w:t>не менее 47х35х10</w:t>
            </w:r>
          </w:p>
        </w:tc>
        <w:tc>
          <w:tcPr>
            <w:tcW w:w="993" w:type="dxa"/>
          </w:tcPr>
          <w:p w:rsidR="00C05CDA" w:rsidRPr="0077678D" w:rsidRDefault="00C05CDA" w:rsidP="00AF0406">
            <w:pPr>
              <w:spacing w:after="0" w:line="240" w:lineRule="auto"/>
              <w:rPr>
                <w:rFonts w:ascii="Times New Roman" w:hAnsi="Times New Roman"/>
                <w:color w:val="000000" w:themeColor="text1"/>
                <w:sz w:val="24"/>
                <w:szCs w:val="24"/>
              </w:rPr>
            </w:pPr>
          </w:p>
        </w:tc>
      </w:tr>
      <w:tr w:rsidR="00C05CDA" w:rsidRPr="00662D3B" w:rsidTr="00373CF4">
        <w:trPr>
          <w:gridAfter w:val="1"/>
          <w:wAfter w:w="15" w:type="dxa"/>
          <w:trHeight w:hRule="exact" w:val="556"/>
        </w:trPr>
        <w:tc>
          <w:tcPr>
            <w:tcW w:w="562" w:type="dxa"/>
            <w:vMerge w:val="restart"/>
            <w:vAlign w:val="center"/>
          </w:tcPr>
          <w:p w:rsidR="00C05CDA" w:rsidRPr="00662D3B" w:rsidRDefault="00C05CDA" w:rsidP="00AF0406">
            <w:pPr>
              <w:spacing w:after="0" w:line="240" w:lineRule="auto"/>
              <w:jc w:val="center"/>
              <w:rPr>
                <w:rFonts w:ascii="Times New Roman" w:hAnsi="Times New Roman"/>
                <w:sz w:val="24"/>
                <w:szCs w:val="24"/>
              </w:rPr>
            </w:pPr>
            <w:r w:rsidRPr="00662D3B">
              <w:rPr>
                <w:rFonts w:ascii="Times New Roman" w:hAnsi="Times New Roman"/>
                <w:sz w:val="24"/>
                <w:szCs w:val="24"/>
              </w:rPr>
              <w:t>4</w:t>
            </w:r>
          </w:p>
        </w:tc>
        <w:tc>
          <w:tcPr>
            <w:tcW w:w="2268" w:type="dxa"/>
            <w:vMerge w:val="restart"/>
            <w:vAlign w:val="center"/>
          </w:tcPr>
          <w:p w:rsidR="00C05CDA" w:rsidRPr="0077678D" w:rsidRDefault="00C05CDA" w:rsidP="00AF0406">
            <w:pPr>
              <w:spacing w:after="0" w:line="240" w:lineRule="auto"/>
              <w:rPr>
                <w:rFonts w:ascii="Times New Roman" w:hAnsi="Times New Roman"/>
                <w:color w:val="000000" w:themeColor="text1"/>
                <w:sz w:val="24"/>
                <w:szCs w:val="24"/>
              </w:rPr>
            </w:pPr>
            <w:r w:rsidRPr="0077678D">
              <w:rPr>
                <w:rFonts w:ascii="Times New Roman" w:hAnsi="Times New Roman"/>
                <w:color w:val="000000" w:themeColor="text1"/>
                <w:sz w:val="24"/>
                <w:szCs w:val="24"/>
              </w:rPr>
              <w:t xml:space="preserve">Замок электромагнитный </w:t>
            </w:r>
          </w:p>
        </w:tc>
        <w:tc>
          <w:tcPr>
            <w:tcW w:w="567" w:type="dxa"/>
            <w:vMerge w:val="restart"/>
            <w:vAlign w:val="center"/>
          </w:tcPr>
          <w:p w:rsidR="00C05CDA" w:rsidRPr="0077678D" w:rsidRDefault="00C05CDA" w:rsidP="00AF0406">
            <w:pPr>
              <w:spacing w:after="0" w:line="240" w:lineRule="auto"/>
              <w:jc w:val="center"/>
              <w:rPr>
                <w:rFonts w:ascii="Times New Roman" w:hAnsi="Times New Roman"/>
                <w:color w:val="000000" w:themeColor="text1"/>
                <w:sz w:val="24"/>
                <w:szCs w:val="24"/>
              </w:rPr>
            </w:pPr>
            <w:r w:rsidRPr="0077678D">
              <w:rPr>
                <w:rFonts w:ascii="Times New Roman" w:hAnsi="Times New Roman"/>
                <w:color w:val="000000" w:themeColor="text1"/>
                <w:sz w:val="24"/>
                <w:szCs w:val="24"/>
              </w:rPr>
              <w:t>шт.</w:t>
            </w:r>
          </w:p>
        </w:tc>
        <w:tc>
          <w:tcPr>
            <w:tcW w:w="709" w:type="dxa"/>
            <w:vMerge w:val="restart"/>
            <w:vAlign w:val="center"/>
          </w:tcPr>
          <w:p w:rsidR="00C05CDA" w:rsidRPr="0077678D" w:rsidRDefault="00466443" w:rsidP="00AF0406">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c>
          <w:tcPr>
            <w:tcW w:w="2977" w:type="dxa"/>
            <w:tcBorders>
              <w:bottom w:val="single" w:sz="4" w:space="0" w:color="auto"/>
            </w:tcBorders>
            <w:vAlign w:val="center"/>
          </w:tcPr>
          <w:p w:rsidR="00C05CDA" w:rsidRPr="0077678D" w:rsidRDefault="00C05CDA" w:rsidP="00AF0406">
            <w:pPr>
              <w:spacing w:after="0" w:line="240" w:lineRule="auto"/>
              <w:rPr>
                <w:rFonts w:ascii="Times New Roman" w:hAnsi="Times New Roman"/>
                <w:color w:val="000000" w:themeColor="text1"/>
                <w:sz w:val="24"/>
                <w:szCs w:val="24"/>
              </w:rPr>
            </w:pPr>
            <w:r w:rsidRPr="0077678D">
              <w:rPr>
                <w:rFonts w:ascii="Times New Roman" w:hAnsi="Times New Roman"/>
                <w:color w:val="000000" w:themeColor="text1"/>
                <w:sz w:val="24"/>
                <w:szCs w:val="24"/>
                <w:shd w:val="clear" w:color="auto" w:fill="FFFFFF"/>
              </w:rPr>
              <w:t>Удержание, кг</w:t>
            </w:r>
          </w:p>
        </w:tc>
        <w:tc>
          <w:tcPr>
            <w:tcW w:w="1417" w:type="dxa"/>
            <w:tcBorders>
              <w:bottom w:val="single" w:sz="4" w:space="0" w:color="auto"/>
            </w:tcBorders>
            <w:vAlign w:val="center"/>
          </w:tcPr>
          <w:p w:rsidR="00C05CDA" w:rsidRPr="0077678D" w:rsidRDefault="00C05CDA" w:rsidP="00AF0406">
            <w:pPr>
              <w:spacing w:after="0" w:line="240" w:lineRule="auto"/>
              <w:rPr>
                <w:rFonts w:ascii="Times New Roman" w:hAnsi="Times New Roman"/>
                <w:color w:val="000000" w:themeColor="text1"/>
                <w:sz w:val="24"/>
                <w:szCs w:val="24"/>
                <w:lang w:val="en-US"/>
              </w:rPr>
            </w:pPr>
            <w:r w:rsidRPr="0077678D">
              <w:rPr>
                <w:rFonts w:ascii="Times New Roman" w:hAnsi="Times New Roman"/>
                <w:color w:val="000000" w:themeColor="text1"/>
                <w:sz w:val="24"/>
                <w:szCs w:val="24"/>
                <w:shd w:val="clear" w:color="auto" w:fill="FFFFFF"/>
              </w:rPr>
              <w:t>не менее 295</w:t>
            </w:r>
          </w:p>
        </w:tc>
        <w:tc>
          <w:tcPr>
            <w:tcW w:w="993" w:type="dxa"/>
          </w:tcPr>
          <w:p w:rsidR="00C05CDA" w:rsidRPr="0077678D" w:rsidRDefault="00C05CDA" w:rsidP="00AF0406">
            <w:pPr>
              <w:spacing w:after="0" w:line="240" w:lineRule="auto"/>
              <w:rPr>
                <w:rFonts w:ascii="Times New Roman" w:hAnsi="Times New Roman"/>
                <w:color w:val="000000" w:themeColor="text1"/>
                <w:sz w:val="24"/>
                <w:szCs w:val="24"/>
              </w:rPr>
            </w:pPr>
          </w:p>
        </w:tc>
      </w:tr>
      <w:tr w:rsidR="00C05CDA" w:rsidRPr="00662D3B" w:rsidTr="00373CF4">
        <w:trPr>
          <w:gridAfter w:val="1"/>
          <w:wAfter w:w="15" w:type="dxa"/>
          <w:trHeight w:hRule="exact" w:val="580"/>
        </w:trPr>
        <w:tc>
          <w:tcPr>
            <w:tcW w:w="562"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rsidR="00C05CDA" w:rsidRPr="0077678D" w:rsidRDefault="00C05CDA" w:rsidP="00AF0406">
            <w:pPr>
              <w:spacing w:after="0" w:line="240" w:lineRule="auto"/>
              <w:rPr>
                <w:rFonts w:ascii="Times New Roman" w:hAnsi="Times New Roman"/>
                <w:color w:val="000000" w:themeColor="text1"/>
                <w:sz w:val="24"/>
                <w:szCs w:val="24"/>
              </w:rPr>
            </w:pPr>
          </w:p>
        </w:tc>
        <w:tc>
          <w:tcPr>
            <w:tcW w:w="567" w:type="dxa"/>
            <w:vMerge/>
            <w:vAlign w:val="center"/>
          </w:tcPr>
          <w:p w:rsidR="00C05CDA" w:rsidRPr="0077678D" w:rsidRDefault="00C05CDA" w:rsidP="00AF0406">
            <w:pPr>
              <w:spacing w:after="0" w:line="240" w:lineRule="auto"/>
              <w:rPr>
                <w:rFonts w:ascii="Times New Roman" w:hAnsi="Times New Roman"/>
                <w:color w:val="000000" w:themeColor="text1"/>
                <w:sz w:val="24"/>
                <w:szCs w:val="24"/>
              </w:rPr>
            </w:pPr>
          </w:p>
        </w:tc>
        <w:tc>
          <w:tcPr>
            <w:tcW w:w="709" w:type="dxa"/>
            <w:vMerge/>
            <w:vAlign w:val="center"/>
          </w:tcPr>
          <w:p w:rsidR="00C05CDA" w:rsidRPr="0077678D" w:rsidRDefault="00C05CDA" w:rsidP="00AF0406">
            <w:pPr>
              <w:spacing w:after="0" w:line="240" w:lineRule="auto"/>
              <w:jc w:val="center"/>
              <w:rPr>
                <w:rFonts w:ascii="Times New Roman" w:hAnsi="Times New Roman"/>
                <w:color w:val="000000" w:themeColor="text1"/>
                <w:sz w:val="24"/>
                <w:szCs w:val="24"/>
              </w:rPr>
            </w:pPr>
          </w:p>
        </w:tc>
        <w:tc>
          <w:tcPr>
            <w:tcW w:w="2977" w:type="dxa"/>
            <w:tcBorders>
              <w:bottom w:val="single" w:sz="4" w:space="0" w:color="auto"/>
            </w:tcBorders>
            <w:vAlign w:val="center"/>
          </w:tcPr>
          <w:p w:rsidR="00C05CDA" w:rsidRPr="0077678D" w:rsidRDefault="00C05CDA" w:rsidP="00AF0406">
            <w:pPr>
              <w:spacing w:after="0" w:line="240" w:lineRule="auto"/>
              <w:rPr>
                <w:rFonts w:ascii="Times New Roman" w:hAnsi="Times New Roman"/>
                <w:color w:val="000000" w:themeColor="text1"/>
                <w:sz w:val="24"/>
                <w:szCs w:val="24"/>
              </w:rPr>
            </w:pPr>
            <w:r w:rsidRPr="0077678D">
              <w:rPr>
                <w:rFonts w:ascii="Times New Roman" w:hAnsi="Times New Roman"/>
                <w:color w:val="000000" w:themeColor="text1"/>
                <w:sz w:val="24"/>
                <w:szCs w:val="24"/>
              </w:rPr>
              <w:t>Напряжение питания постоянного тока, В</w:t>
            </w:r>
          </w:p>
        </w:tc>
        <w:tc>
          <w:tcPr>
            <w:tcW w:w="1417" w:type="dxa"/>
            <w:tcBorders>
              <w:bottom w:val="single" w:sz="4" w:space="0" w:color="auto"/>
            </w:tcBorders>
            <w:vAlign w:val="center"/>
          </w:tcPr>
          <w:p w:rsidR="00C05CDA" w:rsidRPr="0077678D" w:rsidRDefault="00C05CDA" w:rsidP="00AF0406">
            <w:pPr>
              <w:spacing w:after="0" w:line="240" w:lineRule="auto"/>
              <w:rPr>
                <w:rFonts w:ascii="Times New Roman" w:hAnsi="Times New Roman"/>
                <w:color w:val="000000" w:themeColor="text1"/>
                <w:sz w:val="24"/>
                <w:szCs w:val="24"/>
                <w:lang w:val="en-US"/>
              </w:rPr>
            </w:pPr>
            <w:r w:rsidRPr="0077678D">
              <w:rPr>
                <w:rFonts w:ascii="Times New Roman" w:hAnsi="Times New Roman"/>
                <w:color w:val="000000" w:themeColor="text1"/>
                <w:sz w:val="24"/>
                <w:szCs w:val="24"/>
              </w:rPr>
              <w:t>от 10 до 27</w:t>
            </w:r>
          </w:p>
        </w:tc>
        <w:tc>
          <w:tcPr>
            <w:tcW w:w="993" w:type="dxa"/>
          </w:tcPr>
          <w:p w:rsidR="00C05CDA" w:rsidRPr="0077678D" w:rsidRDefault="00C05CDA" w:rsidP="00AF0406">
            <w:pPr>
              <w:spacing w:after="0" w:line="240" w:lineRule="auto"/>
              <w:rPr>
                <w:rFonts w:ascii="Times New Roman" w:hAnsi="Times New Roman"/>
                <w:color w:val="000000" w:themeColor="text1"/>
                <w:sz w:val="24"/>
                <w:szCs w:val="24"/>
              </w:rPr>
            </w:pPr>
          </w:p>
        </w:tc>
      </w:tr>
      <w:tr w:rsidR="00C05CDA" w:rsidRPr="00662D3B" w:rsidTr="00373CF4">
        <w:trPr>
          <w:gridAfter w:val="1"/>
          <w:wAfter w:w="15" w:type="dxa"/>
          <w:trHeight w:hRule="exact" w:val="845"/>
        </w:trPr>
        <w:tc>
          <w:tcPr>
            <w:tcW w:w="562"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rsidR="00C05CDA" w:rsidRPr="0077678D" w:rsidRDefault="00C05CDA" w:rsidP="00AF0406">
            <w:pPr>
              <w:spacing w:after="0" w:line="240" w:lineRule="auto"/>
              <w:rPr>
                <w:rFonts w:ascii="Times New Roman" w:hAnsi="Times New Roman"/>
                <w:color w:val="000000" w:themeColor="text1"/>
                <w:sz w:val="24"/>
                <w:szCs w:val="24"/>
              </w:rPr>
            </w:pPr>
          </w:p>
        </w:tc>
        <w:tc>
          <w:tcPr>
            <w:tcW w:w="567" w:type="dxa"/>
            <w:vMerge/>
            <w:vAlign w:val="center"/>
          </w:tcPr>
          <w:p w:rsidR="00C05CDA" w:rsidRPr="0077678D" w:rsidRDefault="00C05CDA" w:rsidP="00AF0406">
            <w:pPr>
              <w:spacing w:after="0" w:line="240" w:lineRule="auto"/>
              <w:rPr>
                <w:rFonts w:ascii="Times New Roman" w:hAnsi="Times New Roman"/>
                <w:color w:val="000000" w:themeColor="text1"/>
                <w:sz w:val="24"/>
                <w:szCs w:val="24"/>
              </w:rPr>
            </w:pPr>
          </w:p>
        </w:tc>
        <w:tc>
          <w:tcPr>
            <w:tcW w:w="709" w:type="dxa"/>
            <w:vMerge/>
            <w:vAlign w:val="center"/>
          </w:tcPr>
          <w:p w:rsidR="00C05CDA" w:rsidRPr="0077678D" w:rsidRDefault="00C05CDA" w:rsidP="00AF0406">
            <w:pPr>
              <w:spacing w:after="0" w:line="240" w:lineRule="auto"/>
              <w:jc w:val="center"/>
              <w:rPr>
                <w:rFonts w:ascii="Times New Roman" w:hAnsi="Times New Roman"/>
                <w:color w:val="000000" w:themeColor="text1"/>
                <w:sz w:val="24"/>
                <w:szCs w:val="24"/>
              </w:rPr>
            </w:pPr>
          </w:p>
        </w:tc>
        <w:tc>
          <w:tcPr>
            <w:tcW w:w="2977" w:type="dxa"/>
            <w:vAlign w:val="center"/>
          </w:tcPr>
          <w:p w:rsidR="00C05CDA" w:rsidRPr="0077678D" w:rsidRDefault="00C05CDA" w:rsidP="00AF0406">
            <w:pPr>
              <w:spacing w:after="0" w:line="240" w:lineRule="auto"/>
              <w:rPr>
                <w:rFonts w:ascii="Times New Roman" w:hAnsi="Times New Roman"/>
                <w:color w:val="000000" w:themeColor="text1"/>
                <w:sz w:val="24"/>
                <w:szCs w:val="24"/>
              </w:rPr>
            </w:pPr>
            <w:r w:rsidRPr="0077678D">
              <w:rPr>
                <w:rFonts w:ascii="Times New Roman" w:hAnsi="Times New Roman"/>
                <w:color w:val="000000" w:themeColor="text1"/>
                <w:sz w:val="24"/>
                <w:szCs w:val="24"/>
                <w:shd w:val="clear" w:color="auto" w:fill="FFFFFF"/>
              </w:rPr>
              <w:t xml:space="preserve">Цвет </w:t>
            </w:r>
            <w:r w:rsidRPr="0077678D">
              <w:rPr>
                <w:rFonts w:ascii="Times New Roman" w:hAnsi="Times New Roman"/>
                <w:i/>
                <w:color w:val="000000" w:themeColor="text1"/>
                <w:sz w:val="24"/>
                <w:szCs w:val="24"/>
                <w:shd w:val="clear" w:color="auto" w:fill="FFFFFF"/>
              </w:rPr>
              <w:t>(определяется цветом дверного полотна)</w:t>
            </w:r>
          </w:p>
        </w:tc>
        <w:tc>
          <w:tcPr>
            <w:tcW w:w="1417" w:type="dxa"/>
            <w:vAlign w:val="center"/>
          </w:tcPr>
          <w:p w:rsidR="00BA7A8A" w:rsidRDefault="00C05CDA" w:rsidP="00AF0406">
            <w:pPr>
              <w:spacing w:after="0" w:line="240" w:lineRule="auto"/>
              <w:rPr>
                <w:rFonts w:ascii="Times New Roman" w:hAnsi="Times New Roman"/>
                <w:i/>
                <w:color w:val="000000" w:themeColor="text1"/>
                <w:sz w:val="24"/>
                <w:szCs w:val="24"/>
                <w:shd w:val="clear" w:color="auto" w:fill="FFFFFF"/>
              </w:rPr>
            </w:pPr>
            <w:r w:rsidRPr="0077678D">
              <w:rPr>
                <w:rFonts w:ascii="Times New Roman" w:hAnsi="Times New Roman"/>
                <w:i/>
                <w:color w:val="000000" w:themeColor="text1"/>
                <w:sz w:val="24"/>
                <w:szCs w:val="24"/>
                <w:shd w:val="clear" w:color="auto" w:fill="FFFFFF"/>
              </w:rPr>
              <w:t>белый/</w:t>
            </w:r>
          </w:p>
          <w:p w:rsidR="00BA7A8A" w:rsidRDefault="00C05CDA" w:rsidP="00AF0406">
            <w:pPr>
              <w:spacing w:after="0" w:line="240" w:lineRule="auto"/>
              <w:rPr>
                <w:rFonts w:ascii="Times New Roman" w:hAnsi="Times New Roman"/>
                <w:i/>
                <w:color w:val="000000" w:themeColor="text1"/>
                <w:sz w:val="24"/>
                <w:szCs w:val="24"/>
                <w:shd w:val="clear" w:color="auto" w:fill="FFFFFF"/>
              </w:rPr>
            </w:pPr>
            <w:r w:rsidRPr="0077678D">
              <w:rPr>
                <w:rFonts w:ascii="Times New Roman" w:hAnsi="Times New Roman"/>
                <w:i/>
                <w:color w:val="000000" w:themeColor="text1"/>
                <w:sz w:val="24"/>
                <w:szCs w:val="24"/>
                <w:shd w:val="clear" w:color="auto" w:fill="FFFFFF"/>
              </w:rPr>
              <w:t>серый/</w:t>
            </w:r>
          </w:p>
          <w:p w:rsidR="00C05CDA" w:rsidRPr="0077678D" w:rsidRDefault="00C05CDA" w:rsidP="00AF0406">
            <w:pPr>
              <w:spacing w:after="0" w:line="240" w:lineRule="auto"/>
              <w:rPr>
                <w:rFonts w:ascii="Times New Roman" w:hAnsi="Times New Roman"/>
                <w:i/>
                <w:color w:val="000000" w:themeColor="text1"/>
                <w:sz w:val="24"/>
                <w:szCs w:val="24"/>
              </w:rPr>
            </w:pPr>
            <w:r w:rsidRPr="0077678D">
              <w:rPr>
                <w:rFonts w:ascii="Times New Roman" w:hAnsi="Times New Roman"/>
                <w:i/>
                <w:color w:val="000000" w:themeColor="text1"/>
                <w:sz w:val="24"/>
                <w:szCs w:val="24"/>
                <w:shd w:val="clear" w:color="auto" w:fill="FFFFFF"/>
              </w:rPr>
              <w:t>коричневый</w:t>
            </w:r>
          </w:p>
        </w:tc>
        <w:tc>
          <w:tcPr>
            <w:tcW w:w="993" w:type="dxa"/>
          </w:tcPr>
          <w:p w:rsidR="00C05CDA" w:rsidRPr="0077678D" w:rsidRDefault="00C05CDA" w:rsidP="00AF0406">
            <w:pPr>
              <w:spacing w:after="0" w:line="240" w:lineRule="auto"/>
              <w:rPr>
                <w:rFonts w:ascii="Times New Roman" w:hAnsi="Times New Roman"/>
                <w:i/>
                <w:color w:val="000000" w:themeColor="text1"/>
                <w:sz w:val="24"/>
                <w:szCs w:val="24"/>
              </w:rPr>
            </w:pPr>
          </w:p>
        </w:tc>
      </w:tr>
      <w:tr w:rsidR="00C05CDA" w:rsidRPr="00662D3B" w:rsidTr="00373CF4">
        <w:trPr>
          <w:gridAfter w:val="1"/>
          <w:wAfter w:w="15" w:type="dxa"/>
          <w:trHeight w:hRule="exact" w:val="567"/>
        </w:trPr>
        <w:tc>
          <w:tcPr>
            <w:tcW w:w="562" w:type="dxa"/>
            <w:vMerge w:val="restart"/>
            <w:vAlign w:val="center"/>
          </w:tcPr>
          <w:p w:rsidR="00C05CDA" w:rsidRPr="00662D3B" w:rsidRDefault="00373CF4" w:rsidP="00AF0406">
            <w:pPr>
              <w:spacing w:after="0" w:line="240" w:lineRule="auto"/>
              <w:jc w:val="center"/>
              <w:rPr>
                <w:rFonts w:ascii="Times New Roman" w:hAnsi="Times New Roman"/>
                <w:sz w:val="24"/>
                <w:szCs w:val="24"/>
              </w:rPr>
            </w:pPr>
            <w:r>
              <w:rPr>
                <w:rFonts w:ascii="Times New Roman" w:hAnsi="Times New Roman"/>
                <w:sz w:val="24"/>
                <w:szCs w:val="24"/>
              </w:rPr>
              <w:t>5</w:t>
            </w:r>
          </w:p>
        </w:tc>
        <w:tc>
          <w:tcPr>
            <w:tcW w:w="2268" w:type="dxa"/>
            <w:vMerge w:val="restart"/>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 xml:space="preserve">Источник резервного питания </w:t>
            </w:r>
          </w:p>
        </w:tc>
        <w:tc>
          <w:tcPr>
            <w:tcW w:w="567" w:type="dxa"/>
            <w:vMerge w:val="restart"/>
            <w:vAlign w:val="center"/>
          </w:tcPr>
          <w:p w:rsidR="00C05CDA" w:rsidRPr="00662D3B" w:rsidRDefault="00C05CDA" w:rsidP="00AF0406">
            <w:pPr>
              <w:spacing w:after="0" w:line="240" w:lineRule="auto"/>
              <w:jc w:val="center"/>
              <w:rPr>
                <w:rFonts w:ascii="Times New Roman" w:hAnsi="Times New Roman"/>
                <w:sz w:val="24"/>
                <w:szCs w:val="24"/>
              </w:rPr>
            </w:pPr>
            <w:r w:rsidRPr="00662D3B">
              <w:rPr>
                <w:rFonts w:ascii="Times New Roman" w:hAnsi="Times New Roman"/>
                <w:sz w:val="24"/>
                <w:szCs w:val="24"/>
              </w:rPr>
              <w:t>шт.</w:t>
            </w:r>
          </w:p>
        </w:tc>
        <w:tc>
          <w:tcPr>
            <w:tcW w:w="709" w:type="dxa"/>
            <w:vMerge w:val="restart"/>
            <w:vAlign w:val="center"/>
          </w:tcPr>
          <w:p w:rsidR="00C05CDA" w:rsidRPr="00662D3B" w:rsidRDefault="0060744F" w:rsidP="00AF0406">
            <w:pPr>
              <w:spacing w:after="0" w:line="240" w:lineRule="auto"/>
              <w:jc w:val="center"/>
              <w:rPr>
                <w:rFonts w:ascii="Times New Roman" w:hAnsi="Times New Roman"/>
                <w:sz w:val="24"/>
                <w:szCs w:val="24"/>
              </w:rPr>
            </w:pPr>
            <w:r>
              <w:rPr>
                <w:rFonts w:ascii="Times New Roman" w:hAnsi="Times New Roman"/>
                <w:sz w:val="24"/>
                <w:szCs w:val="24"/>
              </w:rPr>
              <w:t>5</w:t>
            </w:r>
          </w:p>
        </w:tc>
        <w:tc>
          <w:tcPr>
            <w:tcW w:w="2977" w:type="dxa"/>
            <w:tcBorders>
              <w:bottom w:val="single" w:sz="4" w:space="0" w:color="auto"/>
            </w:tcBorders>
            <w:vAlign w:val="center"/>
          </w:tcPr>
          <w:p w:rsidR="00C05CDA" w:rsidRPr="0077678D" w:rsidRDefault="00C05CDA" w:rsidP="00AF0406">
            <w:pPr>
              <w:spacing w:after="0" w:line="240" w:lineRule="auto"/>
              <w:rPr>
                <w:rFonts w:ascii="Times New Roman" w:hAnsi="Times New Roman"/>
                <w:color w:val="000000" w:themeColor="text1"/>
                <w:sz w:val="24"/>
                <w:szCs w:val="24"/>
              </w:rPr>
            </w:pPr>
            <w:r w:rsidRPr="0077678D">
              <w:rPr>
                <w:rFonts w:ascii="Times New Roman" w:hAnsi="Times New Roman"/>
                <w:color w:val="000000" w:themeColor="text1"/>
                <w:sz w:val="24"/>
                <w:szCs w:val="24"/>
              </w:rPr>
              <w:t>Вых</w:t>
            </w:r>
            <w:r w:rsidR="0077678D">
              <w:rPr>
                <w:rFonts w:ascii="Times New Roman" w:hAnsi="Times New Roman"/>
                <w:color w:val="000000" w:themeColor="text1"/>
                <w:sz w:val="24"/>
                <w:szCs w:val="24"/>
              </w:rPr>
              <w:t>одное напряжение в диапазоне, В</w:t>
            </w:r>
          </w:p>
        </w:tc>
        <w:tc>
          <w:tcPr>
            <w:tcW w:w="1417" w:type="dxa"/>
            <w:tcBorders>
              <w:bottom w:val="single" w:sz="4" w:space="0" w:color="auto"/>
            </w:tcBorders>
            <w:vAlign w:val="center"/>
          </w:tcPr>
          <w:p w:rsidR="00C05CDA" w:rsidRPr="0077678D" w:rsidRDefault="00C05CDA" w:rsidP="00AF0406">
            <w:pPr>
              <w:spacing w:after="0" w:line="240" w:lineRule="auto"/>
              <w:rPr>
                <w:rFonts w:ascii="Times New Roman" w:hAnsi="Times New Roman"/>
                <w:color w:val="000000" w:themeColor="text1"/>
                <w:sz w:val="24"/>
                <w:szCs w:val="24"/>
                <w:lang w:val="en-US"/>
              </w:rPr>
            </w:pPr>
            <w:r w:rsidRPr="0077678D">
              <w:rPr>
                <w:rFonts w:ascii="Times New Roman" w:hAnsi="Times New Roman"/>
                <w:color w:val="000000" w:themeColor="text1"/>
                <w:sz w:val="24"/>
                <w:szCs w:val="24"/>
              </w:rPr>
              <w:t>12,0-13,6</w:t>
            </w:r>
          </w:p>
        </w:tc>
        <w:tc>
          <w:tcPr>
            <w:tcW w:w="993" w:type="dxa"/>
          </w:tcPr>
          <w:p w:rsidR="00C05CDA" w:rsidRPr="00662D3B" w:rsidRDefault="00C05CDA" w:rsidP="00AF0406">
            <w:pPr>
              <w:spacing w:after="0" w:line="240" w:lineRule="auto"/>
              <w:rPr>
                <w:rFonts w:ascii="Times New Roman" w:hAnsi="Times New Roman"/>
                <w:sz w:val="24"/>
                <w:szCs w:val="24"/>
              </w:rPr>
            </w:pPr>
          </w:p>
        </w:tc>
      </w:tr>
      <w:tr w:rsidR="00C05CDA" w:rsidRPr="00662D3B" w:rsidTr="00373CF4">
        <w:trPr>
          <w:gridAfter w:val="1"/>
          <w:wAfter w:w="15" w:type="dxa"/>
          <w:trHeight w:hRule="exact" w:val="567"/>
        </w:trPr>
        <w:tc>
          <w:tcPr>
            <w:tcW w:w="562"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Тип</w:t>
            </w:r>
          </w:p>
        </w:tc>
        <w:tc>
          <w:tcPr>
            <w:tcW w:w="1417" w:type="dxa"/>
            <w:tcBorders>
              <w:bottom w:val="single" w:sz="4" w:space="0" w:color="auto"/>
            </w:tcBorders>
            <w:vAlign w:val="center"/>
          </w:tcPr>
          <w:p w:rsidR="009129F5" w:rsidRDefault="009129F5" w:rsidP="00AF0406">
            <w:pPr>
              <w:spacing w:after="0" w:line="240" w:lineRule="auto"/>
              <w:rPr>
                <w:rFonts w:ascii="Times New Roman" w:hAnsi="Times New Roman"/>
                <w:sz w:val="24"/>
                <w:szCs w:val="24"/>
              </w:rPr>
            </w:pPr>
            <w:r w:rsidRPr="00662D3B">
              <w:rPr>
                <w:rFonts w:ascii="Times New Roman" w:hAnsi="Times New Roman"/>
                <w:sz w:val="24"/>
                <w:szCs w:val="24"/>
              </w:rPr>
              <w:t>Б</w:t>
            </w:r>
            <w:r w:rsidR="00C05CDA" w:rsidRPr="00662D3B">
              <w:rPr>
                <w:rFonts w:ascii="Times New Roman" w:hAnsi="Times New Roman"/>
                <w:sz w:val="24"/>
                <w:szCs w:val="24"/>
              </w:rPr>
              <w:t>есперебой</w:t>
            </w:r>
          </w:p>
          <w:p w:rsidR="00C05CDA" w:rsidRPr="00662D3B" w:rsidRDefault="00C05CDA" w:rsidP="00AF0406">
            <w:pPr>
              <w:spacing w:after="0" w:line="240" w:lineRule="auto"/>
              <w:rPr>
                <w:rFonts w:ascii="Times New Roman" w:hAnsi="Times New Roman"/>
                <w:sz w:val="24"/>
                <w:szCs w:val="24"/>
                <w:lang w:val="en-US"/>
              </w:rPr>
            </w:pPr>
            <w:r w:rsidRPr="00662D3B">
              <w:rPr>
                <w:rFonts w:ascii="Times New Roman" w:hAnsi="Times New Roman"/>
                <w:sz w:val="24"/>
                <w:szCs w:val="24"/>
              </w:rPr>
              <w:t>ный</w:t>
            </w:r>
          </w:p>
        </w:tc>
        <w:tc>
          <w:tcPr>
            <w:tcW w:w="993" w:type="dxa"/>
          </w:tcPr>
          <w:p w:rsidR="00C05CDA" w:rsidRPr="00662D3B" w:rsidRDefault="00C05CDA" w:rsidP="00AF0406">
            <w:pPr>
              <w:spacing w:after="0" w:line="240" w:lineRule="auto"/>
              <w:rPr>
                <w:rFonts w:ascii="Times New Roman" w:hAnsi="Times New Roman"/>
                <w:sz w:val="24"/>
                <w:szCs w:val="24"/>
              </w:rPr>
            </w:pPr>
          </w:p>
        </w:tc>
      </w:tr>
      <w:tr w:rsidR="00C05CDA" w:rsidRPr="00662D3B" w:rsidTr="00373CF4">
        <w:trPr>
          <w:gridAfter w:val="1"/>
          <w:wAfter w:w="15" w:type="dxa"/>
          <w:trHeight w:hRule="exact" w:val="288"/>
        </w:trPr>
        <w:tc>
          <w:tcPr>
            <w:tcW w:w="562"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Ток нагрузки, А</w:t>
            </w:r>
          </w:p>
        </w:tc>
        <w:tc>
          <w:tcPr>
            <w:tcW w:w="141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не менее 3</w:t>
            </w:r>
          </w:p>
        </w:tc>
        <w:tc>
          <w:tcPr>
            <w:tcW w:w="993" w:type="dxa"/>
          </w:tcPr>
          <w:p w:rsidR="00C05CDA" w:rsidRPr="00662D3B" w:rsidRDefault="00C05CDA" w:rsidP="00AF0406">
            <w:pPr>
              <w:spacing w:after="0" w:line="240" w:lineRule="auto"/>
              <w:rPr>
                <w:rFonts w:ascii="Times New Roman" w:hAnsi="Times New Roman"/>
                <w:sz w:val="24"/>
                <w:szCs w:val="24"/>
              </w:rPr>
            </w:pPr>
          </w:p>
        </w:tc>
      </w:tr>
      <w:tr w:rsidR="00C05CDA" w:rsidRPr="00662D3B" w:rsidTr="00373CF4">
        <w:trPr>
          <w:gridAfter w:val="1"/>
          <w:wAfter w:w="15" w:type="dxa"/>
          <w:trHeight w:hRule="exact" w:val="291"/>
        </w:trPr>
        <w:tc>
          <w:tcPr>
            <w:tcW w:w="562"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977" w:type="dxa"/>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Интерфейс связи с БЦП</w:t>
            </w:r>
          </w:p>
        </w:tc>
        <w:tc>
          <w:tcPr>
            <w:tcW w:w="141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lang w:val="en-US"/>
              </w:rPr>
            </w:pPr>
            <w:r w:rsidRPr="00662D3B">
              <w:rPr>
                <w:rFonts w:ascii="Times New Roman" w:hAnsi="Times New Roman"/>
                <w:sz w:val="24"/>
                <w:szCs w:val="24"/>
              </w:rPr>
              <w:t>RS-485</w:t>
            </w:r>
          </w:p>
        </w:tc>
        <w:tc>
          <w:tcPr>
            <w:tcW w:w="993" w:type="dxa"/>
          </w:tcPr>
          <w:p w:rsidR="00C05CDA" w:rsidRPr="00662D3B" w:rsidRDefault="00C05CDA" w:rsidP="00AF0406">
            <w:pPr>
              <w:spacing w:after="0" w:line="240" w:lineRule="auto"/>
              <w:rPr>
                <w:rFonts w:ascii="Times New Roman" w:hAnsi="Times New Roman"/>
                <w:i/>
                <w:sz w:val="24"/>
                <w:szCs w:val="24"/>
              </w:rPr>
            </w:pPr>
          </w:p>
        </w:tc>
      </w:tr>
      <w:tr w:rsidR="00C05CDA" w:rsidRPr="00662D3B" w:rsidTr="00373CF4">
        <w:trPr>
          <w:gridAfter w:val="1"/>
          <w:wAfter w:w="15" w:type="dxa"/>
          <w:trHeight w:hRule="exact" w:val="567"/>
        </w:trPr>
        <w:tc>
          <w:tcPr>
            <w:tcW w:w="562"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rsidR="00C05CDA" w:rsidRPr="00662D3B" w:rsidRDefault="00366959" w:rsidP="00AF0406">
            <w:pPr>
              <w:spacing w:after="0" w:line="240" w:lineRule="auto"/>
              <w:rPr>
                <w:rFonts w:ascii="Times New Roman" w:hAnsi="Times New Roman"/>
                <w:sz w:val="24"/>
                <w:szCs w:val="24"/>
              </w:rPr>
            </w:pPr>
            <w:r>
              <w:rPr>
                <w:rFonts w:ascii="Times New Roman" w:hAnsi="Times New Roman"/>
                <w:sz w:val="24"/>
                <w:szCs w:val="24"/>
                <w:lang w:val="en-US"/>
              </w:rPr>
              <w:t>Е</w:t>
            </w:r>
            <w:r w:rsidR="00C05CDA" w:rsidRPr="00662D3B">
              <w:rPr>
                <w:rFonts w:ascii="Times New Roman" w:hAnsi="Times New Roman"/>
                <w:sz w:val="24"/>
                <w:szCs w:val="24"/>
              </w:rPr>
              <w:t>мкость совместимых АКБ, Ач</w:t>
            </w:r>
          </w:p>
        </w:tc>
        <w:tc>
          <w:tcPr>
            <w:tcW w:w="141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не менее 1 х 17</w:t>
            </w:r>
          </w:p>
        </w:tc>
        <w:tc>
          <w:tcPr>
            <w:tcW w:w="993" w:type="dxa"/>
          </w:tcPr>
          <w:p w:rsidR="00C05CDA" w:rsidRPr="00662D3B" w:rsidRDefault="00C05CDA" w:rsidP="00AF0406">
            <w:pPr>
              <w:spacing w:after="0" w:line="240" w:lineRule="auto"/>
              <w:rPr>
                <w:rFonts w:ascii="Times New Roman" w:hAnsi="Times New Roman"/>
                <w:i/>
                <w:sz w:val="24"/>
                <w:szCs w:val="24"/>
              </w:rPr>
            </w:pPr>
          </w:p>
        </w:tc>
      </w:tr>
      <w:tr w:rsidR="00C05CDA" w:rsidRPr="00662D3B" w:rsidTr="00373CF4">
        <w:trPr>
          <w:gridAfter w:val="1"/>
          <w:wAfter w:w="15" w:type="dxa"/>
          <w:trHeight w:hRule="exact" w:val="422"/>
        </w:trPr>
        <w:tc>
          <w:tcPr>
            <w:tcW w:w="562" w:type="dxa"/>
            <w:vMerge w:val="restart"/>
            <w:vAlign w:val="center"/>
          </w:tcPr>
          <w:p w:rsidR="00C05CDA" w:rsidRPr="00662D3B" w:rsidRDefault="00373CF4" w:rsidP="00AF0406">
            <w:pPr>
              <w:spacing w:after="0" w:line="240" w:lineRule="auto"/>
              <w:jc w:val="center"/>
              <w:rPr>
                <w:rFonts w:ascii="Times New Roman" w:hAnsi="Times New Roman"/>
                <w:sz w:val="24"/>
                <w:szCs w:val="24"/>
              </w:rPr>
            </w:pPr>
            <w:r>
              <w:rPr>
                <w:rFonts w:ascii="Times New Roman" w:hAnsi="Times New Roman"/>
                <w:sz w:val="24"/>
                <w:szCs w:val="24"/>
              </w:rPr>
              <w:t>6</w:t>
            </w:r>
          </w:p>
        </w:tc>
        <w:tc>
          <w:tcPr>
            <w:tcW w:w="2268" w:type="dxa"/>
            <w:vMerge w:val="restart"/>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Аккумуляторная батарея</w:t>
            </w:r>
          </w:p>
        </w:tc>
        <w:tc>
          <w:tcPr>
            <w:tcW w:w="567" w:type="dxa"/>
            <w:vMerge w:val="restart"/>
            <w:vAlign w:val="center"/>
          </w:tcPr>
          <w:p w:rsidR="00C05CDA" w:rsidRPr="00662D3B" w:rsidRDefault="00C05CDA" w:rsidP="00AF0406">
            <w:pPr>
              <w:spacing w:after="0" w:line="240" w:lineRule="auto"/>
              <w:jc w:val="center"/>
              <w:rPr>
                <w:rFonts w:ascii="Times New Roman" w:hAnsi="Times New Roman"/>
                <w:sz w:val="24"/>
                <w:szCs w:val="24"/>
              </w:rPr>
            </w:pPr>
            <w:r w:rsidRPr="00662D3B">
              <w:rPr>
                <w:rFonts w:ascii="Times New Roman" w:hAnsi="Times New Roman"/>
                <w:sz w:val="24"/>
                <w:szCs w:val="24"/>
              </w:rPr>
              <w:t>шт.</w:t>
            </w:r>
          </w:p>
        </w:tc>
        <w:tc>
          <w:tcPr>
            <w:tcW w:w="709" w:type="dxa"/>
            <w:vMerge w:val="restart"/>
            <w:vAlign w:val="center"/>
          </w:tcPr>
          <w:p w:rsidR="00C05CDA" w:rsidRPr="00662D3B" w:rsidRDefault="0060744F" w:rsidP="00AF0406">
            <w:pPr>
              <w:spacing w:after="0" w:line="240" w:lineRule="auto"/>
              <w:jc w:val="center"/>
              <w:rPr>
                <w:rFonts w:ascii="Times New Roman" w:hAnsi="Times New Roman"/>
                <w:sz w:val="24"/>
                <w:szCs w:val="24"/>
              </w:rPr>
            </w:pPr>
            <w:r>
              <w:rPr>
                <w:rFonts w:ascii="Times New Roman" w:hAnsi="Times New Roman"/>
                <w:sz w:val="24"/>
                <w:szCs w:val="24"/>
              </w:rPr>
              <w:t>5</w:t>
            </w:r>
          </w:p>
        </w:tc>
        <w:tc>
          <w:tcPr>
            <w:tcW w:w="297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Емкость, Ач</w:t>
            </w:r>
          </w:p>
        </w:tc>
        <w:tc>
          <w:tcPr>
            <w:tcW w:w="141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lang w:val="en-US"/>
              </w:rPr>
            </w:pPr>
            <w:r w:rsidRPr="00662D3B">
              <w:rPr>
                <w:rFonts w:ascii="Times New Roman" w:hAnsi="Times New Roman"/>
                <w:sz w:val="24"/>
                <w:szCs w:val="24"/>
              </w:rPr>
              <w:t xml:space="preserve">не менее </w:t>
            </w:r>
            <w:r w:rsidRPr="00662D3B">
              <w:rPr>
                <w:rFonts w:ascii="Times New Roman" w:hAnsi="Times New Roman"/>
                <w:sz w:val="24"/>
                <w:szCs w:val="24"/>
                <w:lang w:val="en-US"/>
              </w:rPr>
              <w:t>1</w:t>
            </w:r>
            <w:r w:rsidRPr="00662D3B">
              <w:rPr>
                <w:rFonts w:ascii="Times New Roman" w:hAnsi="Times New Roman"/>
                <w:sz w:val="24"/>
                <w:szCs w:val="24"/>
              </w:rPr>
              <w:t>7</w:t>
            </w:r>
          </w:p>
        </w:tc>
        <w:tc>
          <w:tcPr>
            <w:tcW w:w="993" w:type="dxa"/>
          </w:tcPr>
          <w:p w:rsidR="00C05CDA" w:rsidRPr="00662D3B" w:rsidRDefault="00C05CDA" w:rsidP="00AF0406">
            <w:pPr>
              <w:spacing w:after="0" w:line="240" w:lineRule="auto"/>
              <w:rPr>
                <w:rFonts w:ascii="Times New Roman" w:hAnsi="Times New Roman"/>
                <w:sz w:val="24"/>
                <w:szCs w:val="24"/>
              </w:rPr>
            </w:pPr>
          </w:p>
        </w:tc>
      </w:tr>
      <w:tr w:rsidR="00C05CDA" w:rsidRPr="00662D3B" w:rsidTr="00373CF4">
        <w:trPr>
          <w:gridAfter w:val="1"/>
          <w:wAfter w:w="15" w:type="dxa"/>
          <w:trHeight w:hRule="exact" w:val="1132"/>
        </w:trPr>
        <w:tc>
          <w:tcPr>
            <w:tcW w:w="562"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Назначение</w:t>
            </w:r>
          </w:p>
        </w:tc>
        <w:tc>
          <w:tcPr>
            <w:tcW w:w="1417" w:type="dxa"/>
            <w:tcBorders>
              <w:bottom w:val="single" w:sz="4" w:space="0" w:color="auto"/>
            </w:tcBorders>
            <w:vAlign w:val="center"/>
          </w:tcPr>
          <w:p w:rsidR="009129F5"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для резервируе</w:t>
            </w:r>
          </w:p>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мых блоков питания</w:t>
            </w:r>
          </w:p>
        </w:tc>
        <w:tc>
          <w:tcPr>
            <w:tcW w:w="993" w:type="dxa"/>
          </w:tcPr>
          <w:p w:rsidR="00C05CDA" w:rsidRPr="00662D3B" w:rsidRDefault="00C05CDA" w:rsidP="00AF0406">
            <w:pPr>
              <w:spacing w:after="0" w:line="240" w:lineRule="auto"/>
              <w:rPr>
                <w:rFonts w:ascii="Times New Roman" w:hAnsi="Times New Roman"/>
                <w:sz w:val="24"/>
                <w:szCs w:val="24"/>
              </w:rPr>
            </w:pPr>
          </w:p>
        </w:tc>
      </w:tr>
      <w:tr w:rsidR="00C05CDA" w:rsidRPr="00662D3B" w:rsidTr="00373CF4">
        <w:trPr>
          <w:gridAfter w:val="1"/>
          <w:wAfter w:w="15" w:type="dxa"/>
          <w:trHeight w:hRule="exact" w:val="343"/>
        </w:trPr>
        <w:tc>
          <w:tcPr>
            <w:tcW w:w="562"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Напряжение, В</w:t>
            </w:r>
          </w:p>
        </w:tc>
        <w:tc>
          <w:tcPr>
            <w:tcW w:w="141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12</w:t>
            </w:r>
          </w:p>
        </w:tc>
        <w:tc>
          <w:tcPr>
            <w:tcW w:w="993" w:type="dxa"/>
          </w:tcPr>
          <w:p w:rsidR="00C05CDA" w:rsidRPr="00662D3B" w:rsidRDefault="00C05CDA" w:rsidP="00AF0406">
            <w:pPr>
              <w:spacing w:after="0" w:line="240" w:lineRule="auto"/>
              <w:rPr>
                <w:rFonts w:ascii="Times New Roman" w:hAnsi="Times New Roman"/>
                <w:sz w:val="24"/>
                <w:szCs w:val="24"/>
              </w:rPr>
            </w:pPr>
          </w:p>
        </w:tc>
      </w:tr>
      <w:tr w:rsidR="00C05CDA" w:rsidRPr="00662D3B" w:rsidTr="00373CF4">
        <w:trPr>
          <w:gridAfter w:val="1"/>
          <w:wAfter w:w="15" w:type="dxa"/>
          <w:trHeight w:hRule="exact" w:val="419"/>
        </w:trPr>
        <w:tc>
          <w:tcPr>
            <w:tcW w:w="562" w:type="dxa"/>
            <w:vMerge w:val="restart"/>
            <w:vAlign w:val="center"/>
          </w:tcPr>
          <w:p w:rsidR="00C05CDA" w:rsidRPr="00662D3B" w:rsidRDefault="00373CF4" w:rsidP="00AF0406">
            <w:pPr>
              <w:spacing w:after="0" w:line="240" w:lineRule="auto"/>
              <w:jc w:val="center"/>
              <w:rPr>
                <w:rFonts w:ascii="Times New Roman" w:hAnsi="Times New Roman"/>
                <w:sz w:val="24"/>
                <w:szCs w:val="24"/>
              </w:rPr>
            </w:pPr>
            <w:r>
              <w:rPr>
                <w:rFonts w:ascii="Times New Roman" w:hAnsi="Times New Roman"/>
                <w:sz w:val="24"/>
                <w:szCs w:val="24"/>
              </w:rPr>
              <w:t>7</w:t>
            </w:r>
          </w:p>
        </w:tc>
        <w:tc>
          <w:tcPr>
            <w:tcW w:w="2268" w:type="dxa"/>
            <w:vMerge w:val="restart"/>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Доводчик двери</w:t>
            </w:r>
          </w:p>
        </w:tc>
        <w:tc>
          <w:tcPr>
            <w:tcW w:w="567" w:type="dxa"/>
            <w:vMerge w:val="restart"/>
            <w:vAlign w:val="center"/>
          </w:tcPr>
          <w:p w:rsidR="00C05CDA" w:rsidRPr="00662D3B" w:rsidRDefault="00C05CDA" w:rsidP="00AF0406">
            <w:pPr>
              <w:spacing w:after="0" w:line="240" w:lineRule="auto"/>
              <w:jc w:val="center"/>
              <w:rPr>
                <w:rFonts w:ascii="Times New Roman" w:hAnsi="Times New Roman"/>
                <w:sz w:val="24"/>
                <w:szCs w:val="24"/>
              </w:rPr>
            </w:pPr>
            <w:r w:rsidRPr="00662D3B">
              <w:rPr>
                <w:rFonts w:ascii="Times New Roman" w:hAnsi="Times New Roman"/>
                <w:sz w:val="24"/>
                <w:szCs w:val="24"/>
              </w:rPr>
              <w:t>шт.</w:t>
            </w:r>
          </w:p>
        </w:tc>
        <w:tc>
          <w:tcPr>
            <w:tcW w:w="709" w:type="dxa"/>
            <w:vMerge w:val="restart"/>
            <w:vAlign w:val="center"/>
          </w:tcPr>
          <w:p w:rsidR="00C05CDA" w:rsidRPr="00662D3B" w:rsidRDefault="00466443" w:rsidP="00AF0406">
            <w:pPr>
              <w:spacing w:after="0" w:line="240" w:lineRule="auto"/>
              <w:jc w:val="center"/>
              <w:rPr>
                <w:rFonts w:ascii="Times New Roman" w:hAnsi="Times New Roman"/>
                <w:sz w:val="24"/>
                <w:szCs w:val="24"/>
              </w:rPr>
            </w:pPr>
            <w:r>
              <w:rPr>
                <w:rFonts w:ascii="Times New Roman" w:hAnsi="Times New Roman"/>
                <w:sz w:val="24"/>
                <w:szCs w:val="24"/>
              </w:rPr>
              <w:t>4</w:t>
            </w:r>
          </w:p>
        </w:tc>
        <w:tc>
          <w:tcPr>
            <w:tcW w:w="297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Дверь весом, кг.</w:t>
            </w:r>
          </w:p>
        </w:tc>
        <w:tc>
          <w:tcPr>
            <w:tcW w:w="141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 xml:space="preserve">до 90 </w:t>
            </w:r>
          </w:p>
        </w:tc>
        <w:tc>
          <w:tcPr>
            <w:tcW w:w="993" w:type="dxa"/>
          </w:tcPr>
          <w:p w:rsidR="00C05CDA" w:rsidRPr="00662D3B" w:rsidRDefault="00C05CDA" w:rsidP="00AF0406">
            <w:pPr>
              <w:spacing w:after="0" w:line="240" w:lineRule="auto"/>
              <w:rPr>
                <w:rFonts w:ascii="Times New Roman" w:hAnsi="Times New Roman"/>
                <w:sz w:val="24"/>
                <w:szCs w:val="24"/>
              </w:rPr>
            </w:pPr>
          </w:p>
        </w:tc>
      </w:tr>
      <w:tr w:rsidR="00C05CDA" w:rsidRPr="00662D3B" w:rsidTr="00373CF4">
        <w:trPr>
          <w:gridAfter w:val="1"/>
          <w:wAfter w:w="15" w:type="dxa"/>
          <w:trHeight w:hRule="exact" w:val="567"/>
        </w:trPr>
        <w:tc>
          <w:tcPr>
            <w:tcW w:w="562"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977" w:type="dxa"/>
            <w:vAlign w:val="center"/>
          </w:tcPr>
          <w:p w:rsidR="00C05CDA" w:rsidRPr="009129F5" w:rsidRDefault="00C05CDA" w:rsidP="00AF0406">
            <w:pPr>
              <w:spacing w:after="0" w:line="240" w:lineRule="auto"/>
              <w:rPr>
                <w:rFonts w:ascii="Times New Roman" w:hAnsi="Times New Roman"/>
                <w:color w:val="000000" w:themeColor="text1"/>
                <w:sz w:val="24"/>
                <w:szCs w:val="24"/>
              </w:rPr>
            </w:pPr>
            <w:r w:rsidRPr="009129F5">
              <w:rPr>
                <w:rFonts w:ascii="Times New Roman" w:hAnsi="Times New Roman"/>
                <w:color w:val="000000" w:themeColor="text1"/>
                <w:sz w:val="24"/>
                <w:szCs w:val="24"/>
              </w:rPr>
              <w:t>Диапазон рабочих температур, °С.</w:t>
            </w:r>
          </w:p>
        </w:tc>
        <w:tc>
          <w:tcPr>
            <w:tcW w:w="1417" w:type="dxa"/>
            <w:vAlign w:val="center"/>
          </w:tcPr>
          <w:p w:rsidR="00C05CDA" w:rsidRPr="009129F5" w:rsidRDefault="00C05CDA" w:rsidP="00AF0406">
            <w:pPr>
              <w:spacing w:after="0" w:line="240" w:lineRule="auto"/>
              <w:rPr>
                <w:rFonts w:ascii="Times New Roman" w:hAnsi="Times New Roman"/>
                <w:color w:val="000000" w:themeColor="text1"/>
                <w:sz w:val="24"/>
                <w:szCs w:val="24"/>
                <w:lang w:val="en-US"/>
              </w:rPr>
            </w:pPr>
            <w:r w:rsidRPr="009129F5">
              <w:rPr>
                <w:rFonts w:ascii="Times New Roman" w:hAnsi="Times New Roman"/>
                <w:color w:val="000000" w:themeColor="text1"/>
                <w:sz w:val="24"/>
                <w:szCs w:val="24"/>
              </w:rPr>
              <w:t>от -35 до +45</w:t>
            </w:r>
          </w:p>
        </w:tc>
        <w:tc>
          <w:tcPr>
            <w:tcW w:w="993" w:type="dxa"/>
          </w:tcPr>
          <w:p w:rsidR="00C05CDA" w:rsidRPr="00662D3B" w:rsidRDefault="00C05CDA" w:rsidP="00AF0406">
            <w:pPr>
              <w:spacing w:after="0" w:line="240" w:lineRule="auto"/>
              <w:rPr>
                <w:rFonts w:ascii="Times New Roman" w:hAnsi="Times New Roman"/>
                <w:sz w:val="24"/>
                <w:szCs w:val="24"/>
              </w:rPr>
            </w:pPr>
          </w:p>
        </w:tc>
      </w:tr>
      <w:tr w:rsidR="00C05CDA" w:rsidRPr="00662D3B" w:rsidTr="00373CF4">
        <w:trPr>
          <w:gridAfter w:val="1"/>
          <w:wAfter w:w="15" w:type="dxa"/>
          <w:trHeight w:hRule="exact" w:val="804"/>
        </w:trPr>
        <w:tc>
          <w:tcPr>
            <w:tcW w:w="562"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977" w:type="dxa"/>
            <w:vAlign w:val="center"/>
          </w:tcPr>
          <w:p w:rsidR="00C05CDA" w:rsidRPr="009129F5" w:rsidRDefault="00C05CDA" w:rsidP="00AF0406">
            <w:pPr>
              <w:spacing w:after="0" w:line="240" w:lineRule="auto"/>
              <w:rPr>
                <w:rFonts w:ascii="Times New Roman" w:hAnsi="Times New Roman"/>
                <w:color w:val="000000" w:themeColor="text1"/>
                <w:sz w:val="24"/>
                <w:szCs w:val="24"/>
              </w:rPr>
            </w:pPr>
            <w:r w:rsidRPr="009129F5">
              <w:rPr>
                <w:rFonts w:ascii="Times New Roman" w:hAnsi="Times New Roman"/>
                <w:color w:val="000000" w:themeColor="text1"/>
                <w:sz w:val="24"/>
                <w:szCs w:val="24"/>
                <w:shd w:val="clear" w:color="auto" w:fill="FFFFFF"/>
              </w:rPr>
              <w:t xml:space="preserve">Цвет </w:t>
            </w:r>
            <w:r w:rsidRPr="009129F5">
              <w:rPr>
                <w:rFonts w:ascii="Times New Roman" w:hAnsi="Times New Roman"/>
                <w:i/>
                <w:color w:val="000000" w:themeColor="text1"/>
                <w:sz w:val="24"/>
                <w:szCs w:val="24"/>
                <w:shd w:val="clear" w:color="auto" w:fill="FFFFFF"/>
              </w:rPr>
              <w:t>(опреде</w:t>
            </w:r>
            <w:r w:rsidR="003C2572">
              <w:rPr>
                <w:rFonts w:ascii="Times New Roman" w:hAnsi="Times New Roman"/>
                <w:i/>
                <w:color w:val="000000" w:themeColor="text1"/>
                <w:sz w:val="24"/>
                <w:szCs w:val="24"/>
                <w:shd w:val="clear" w:color="auto" w:fill="FFFFFF"/>
              </w:rPr>
              <w:t>ляется цветом дверного полотна)</w:t>
            </w:r>
          </w:p>
        </w:tc>
        <w:tc>
          <w:tcPr>
            <w:tcW w:w="1417" w:type="dxa"/>
            <w:vAlign w:val="center"/>
          </w:tcPr>
          <w:p w:rsidR="003C2572" w:rsidRDefault="00C05CDA" w:rsidP="00AF0406">
            <w:pPr>
              <w:spacing w:after="0" w:line="240" w:lineRule="auto"/>
              <w:rPr>
                <w:rFonts w:ascii="Times New Roman" w:hAnsi="Times New Roman"/>
                <w:i/>
                <w:color w:val="000000" w:themeColor="text1"/>
                <w:sz w:val="24"/>
                <w:szCs w:val="24"/>
                <w:shd w:val="clear" w:color="auto" w:fill="FFFFFF"/>
              </w:rPr>
            </w:pPr>
            <w:r w:rsidRPr="009129F5">
              <w:rPr>
                <w:rFonts w:ascii="Times New Roman" w:hAnsi="Times New Roman"/>
                <w:i/>
                <w:color w:val="000000" w:themeColor="text1"/>
                <w:sz w:val="24"/>
                <w:szCs w:val="24"/>
                <w:shd w:val="clear" w:color="auto" w:fill="FFFFFF"/>
              </w:rPr>
              <w:t>белый/</w:t>
            </w:r>
          </w:p>
          <w:p w:rsidR="003C2572" w:rsidRDefault="00C05CDA" w:rsidP="00AF0406">
            <w:pPr>
              <w:spacing w:after="0" w:line="240" w:lineRule="auto"/>
              <w:rPr>
                <w:rFonts w:ascii="Times New Roman" w:hAnsi="Times New Roman"/>
                <w:i/>
                <w:color w:val="000000" w:themeColor="text1"/>
                <w:sz w:val="24"/>
                <w:szCs w:val="24"/>
                <w:shd w:val="clear" w:color="auto" w:fill="FFFFFF"/>
              </w:rPr>
            </w:pPr>
            <w:r w:rsidRPr="009129F5">
              <w:rPr>
                <w:rFonts w:ascii="Times New Roman" w:hAnsi="Times New Roman"/>
                <w:i/>
                <w:color w:val="000000" w:themeColor="text1"/>
                <w:sz w:val="24"/>
                <w:szCs w:val="24"/>
                <w:shd w:val="clear" w:color="auto" w:fill="FFFFFF"/>
              </w:rPr>
              <w:t>серебро/</w:t>
            </w:r>
          </w:p>
          <w:p w:rsidR="00C05CDA" w:rsidRPr="009129F5" w:rsidRDefault="00C05CDA" w:rsidP="00AF0406">
            <w:pPr>
              <w:spacing w:after="0" w:line="240" w:lineRule="auto"/>
              <w:rPr>
                <w:rFonts w:ascii="Times New Roman" w:hAnsi="Times New Roman"/>
                <w:color w:val="000000" w:themeColor="text1"/>
                <w:sz w:val="24"/>
                <w:szCs w:val="24"/>
              </w:rPr>
            </w:pPr>
            <w:r w:rsidRPr="009129F5">
              <w:rPr>
                <w:rFonts w:ascii="Times New Roman" w:hAnsi="Times New Roman"/>
                <w:i/>
                <w:color w:val="000000" w:themeColor="text1"/>
                <w:sz w:val="24"/>
                <w:szCs w:val="24"/>
                <w:shd w:val="clear" w:color="auto" w:fill="FFFFFF"/>
              </w:rPr>
              <w:t>бронза</w:t>
            </w:r>
          </w:p>
        </w:tc>
        <w:tc>
          <w:tcPr>
            <w:tcW w:w="993" w:type="dxa"/>
          </w:tcPr>
          <w:p w:rsidR="00C05CDA" w:rsidRPr="00662D3B" w:rsidRDefault="00C05CDA" w:rsidP="00AF0406">
            <w:pPr>
              <w:spacing w:after="0" w:line="240" w:lineRule="auto"/>
              <w:rPr>
                <w:rFonts w:ascii="Times New Roman" w:hAnsi="Times New Roman"/>
                <w:sz w:val="24"/>
                <w:szCs w:val="24"/>
              </w:rPr>
            </w:pPr>
          </w:p>
        </w:tc>
      </w:tr>
      <w:tr w:rsidR="00C05CDA" w:rsidRPr="00662D3B" w:rsidTr="00373CF4">
        <w:trPr>
          <w:gridAfter w:val="1"/>
          <w:wAfter w:w="15" w:type="dxa"/>
          <w:trHeight w:hRule="exact" w:val="577"/>
        </w:trPr>
        <w:tc>
          <w:tcPr>
            <w:tcW w:w="562" w:type="dxa"/>
            <w:vMerge w:val="restart"/>
            <w:vAlign w:val="center"/>
          </w:tcPr>
          <w:p w:rsidR="00C05CDA" w:rsidRPr="00662D3B" w:rsidRDefault="00373CF4" w:rsidP="00AF0406">
            <w:pPr>
              <w:spacing w:after="0" w:line="240" w:lineRule="auto"/>
              <w:jc w:val="center"/>
              <w:rPr>
                <w:rFonts w:ascii="Times New Roman" w:hAnsi="Times New Roman"/>
                <w:sz w:val="24"/>
                <w:szCs w:val="24"/>
              </w:rPr>
            </w:pPr>
            <w:r>
              <w:rPr>
                <w:rFonts w:ascii="Times New Roman" w:hAnsi="Times New Roman"/>
                <w:sz w:val="24"/>
                <w:szCs w:val="24"/>
              </w:rPr>
              <w:t>8</w:t>
            </w:r>
          </w:p>
        </w:tc>
        <w:tc>
          <w:tcPr>
            <w:tcW w:w="2268" w:type="dxa"/>
            <w:vMerge w:val="restart"/>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 xml:space="preserve">Элемент дистанционного </w:t>
            </w:r>
            <w:r w:rsidRPr="00662D3B">
              <w:rPr>
                <w:rFonts w:ascii="Times New Roman" w:hAnsi="Times New Roman"/>
                <w:sz w:val="24"/>
                <w:szCs w:val="24"/>
              </w:rPr>
              <w:lastRenderedPageBreak/>
              <w:t>управления 2-х проводный (НЗ/НР) (</w:t>
            </w:r>
            <w:r w:rsidR="005622A4">
              <w:rPr>
                <w:rFonts w:ascii="Times New Roman" w:hAnsi="Times New Roman"/>
                <w:sz w:val="24"/>
                <w:szCs w:val="24"/>
              </w:rPr>
              <w:t>к</w:t>
            </w:r>
            <w:r w:rsidRPr="00662D3B">
              <w:rPr>
                <w:rFonts w:ascii="Times New Roman" w:hAnsi="Times New Roman"/>
                <w:sz w:val="24"/>
                <w:szCs w:val="24"/>
              </w:rPr>
              <w:t xml:space="preserve">нопка </w:t>
            </w:r>
            <w:r w:rsidR="005622A4">
              <w:rPr>
                <w:rFonts w:ascii="Times New Roman" w:hAnsi="Times New Roman"/>
                <w:sz w:val="24"/>
                <w:szCs w:val="24"/>
              </w:rPr>
              <w:t>«</w:t>
            </w:r>
            <w:r w:rsidRPr="00662D3B">
              <w:rPr>
                <w:rFonts w:ascii="Times New Roman" w:hAnsi="Times New Roman"/>
                <w:sz w:val="24"/>
                <w:szCs w:val="24"/>
              </w:rPr>
              <w:t>аварийный выход</w:t>
            </w:r>
            <w:r w:rsidR="005622A4">
              <w:rPr>
                <w:rFonts w:ascii="Times New Roman" w:hAnsi="Times New Roman"/>
                <w:sz w:val="24"/>
                <w:szCs w:val="24"/>
              </w:rPr>
              <w:t>»</w:t>
            </w:r>
            <w:r w:rsidRPr="00662D3B">
              <w:rPr>
                <w:rFonts w:ascii="Times New Roman" w:hAnsi="Times New Roman"/>
                <w:sz w:val="24"/>
                <w:szCs w:val="24"/>
              </w:rPr>
              <w:t>)</w:t>
            </w:r>
          </w:p>
        </w:tc>
        <w:tc>
          <w:tcPr>
            <w:tcW w:w="567" w:type="dxa"/>
            <w:vMerge w:val="restart"/>
            <w:vAlign w:val="center"/>
          </w:tcPr>
          <w:p w:rsidR="00C05CDA" w:rsidRPr="00662D3B" w:rsidRDefault="00C05CDA" w:rsidP="00AF0406">
            <w:pPr>
              <w:spacing w:after="0" w:line="240" w:lineRule="auto"/>
              <w:jc w:val="center"/>
              <w:rPr>
                <w:rFonts w:ascii="Times New Roman" w:hAnsi="Times New Roman"/>
                <w:sz w:val="24"/>
                <w:szCs w:val="24"/>
              </w:rPr>
            </w:pPr>
            <w:r w:rsidRPr="00662D3B">
              <w:rPr>
                <w:rFonts w:ascii="Times New Roman" w:hAnsi="Times New Roman"/>
                <w:sz w:val="24"/>
                <w:szCs w:val="24"/>
              </w:rPr>
              <w:lastRenderedPageBreak/>
              <w:t>шт.</w:t>
            </w:r>
          </w:p>
        </w:tc>
        <w:tc>
          <w:tcPr>
            <w:tcW w:w="709" w:type="dxa"/>
            <w:vMerge w:val="restart"/>
            <w:vAlign w:val="center"/>
          </w:tcPr>
          <w:p w:rsidR="00C05CDA" w:rsidRPr="00662D3B" w:rsidRDefault="00466443" w:rsidP="00AF0406">
            <w:pPr>
              <w:spacing w:after="0" w:line="240" w:lineRule="auto"/>
              <w:jc w:val="center"/>
              <w:rPr>
                <w:rFonts w:ascii="Times New Roman" w:hAnsi="Times New Roman"/>
                <w:sz w:val="24"/>
                <w:szCs w:val="24"/>
              </w:rPr>
            </w:pPr>
            <w:r>
              <w:rPr>
                <w:rFonts w:ascii="Times New Roman" w:hAnsi="Times New Roman"/>
                <w:sz w:val="24"/>
                <w:szCs w:val="24"/>
              </w:rPr>
              <w:t>4</w:t>
            </w:r>
          </w:p>
        </w:tc>
        <w:tc>
          <w:tcPr>
            <w:tcW w:w="2977" w:type="dxa"/>
            <w:tcBorders>
              <w:bottom w:val="single" w:sz="4" w:space="0" w:color="auto"/>
            </w:tcBorders>
            <w:vAlign w:val="center"/>
          </w:tcPr>
          <w:p w:rsidR="00C05CDA" w:rsidRPr="009129F5" w:rsidRDefault="00C05CDA" w:rsidP="00AF0406">
            <w:pPr>
              <w:spacing w:after="0" w:line="240" w:lineRule="auto"/>
              <w:rPr>
                <w:rFonts w:ascii="Times New Roman" w:hAnsi="Times New Roman"/>
                <w:color w:val="000000" w:themeColor="text1"/>
                <w:sz w:val="24"/>
                <w:szCs w:val="24"/>
              </w:rPr>
            </w:pPr>
            <w:r w:rsidRPr="009129F5">
              <w:rPr>
                <w:rFonts w:ascii="Times New Roman" w:hAnsi="Times New Roman"/>
                <w:color w:val="000000" w:themeColor="text1"/>
                <w:sz w:val="24"/>
                <w:szCs w:val="24"/>
              </w:rPr>
              <w:t>Ма</w:t>
            </w:r>
            <w:r w:rsidR="009129F5">
              <w:rPr>
                <w:rFonts w:ascii="Times New Roman" w:hAnsi="Times New Roman"/>
                <w:color w:val="000000" w:themeColor="text1"/>
                <w:sz w:val="24"/>
                <w:szCs w:val="24"/>
              </w:rPr>
              <w:t>ксимальный коммутируемый ток, А</w:t>
            </w:r>
          </w:p>
        </w:tc>
        <w:tc>
          <w:tcPr>
            <w:tcW w:w="1417" w:type="dxa"/>
            <w:tcBorders>
              <w:bottom w:val="single" w:sz="4" w:space="0" w:color="auto"/>
            </w:tcBorders>
            <w:vAlign w:val="center"/>
          </w:tcPr>
          <w:p w:rsidR="00C05CDA" w:rsidRPr="009129F5" w:rsidRDefault="00C05CDA" w:rsidP="00AF0406">
            <w:pPr>
              <w:spacing w:after="0" w:line="240" w:lineRule="auto"/>
              <w:rPr>
                <w:rFonts w:ascii="Times New Roman" w:hAnsi="Times New Roman"/>
                <w:color w:val="000000" w:themeColor="text1"/>
                <w:sz w:val="24"/>
                <w:szCs w:val="24"/>
              </w:rPr>
            </w:pPr>
            <w:r w:rsidRPr="009129F5">
              <w:rPr>
                <w:rFonts w:ascii="Times New Roman" w:hAnsi="Times New Roman"/>
                <w:color w:val="000000" w:themeColor="text1"/>
                <w:sz w:val="24"/>
                <w:szCs w:val="24"/>
              </w:rPr>
              <w:t>не более 2 </w:t>
            </w:r>
          </w:p>
        </w:tc>
        <w:tc>
          <w:tcPr>
            <w:tcW w:w="993" w:type="dxa"/>
          </w:tcPr>
          <w:p w:rsidR="00C05CDA" w:rsidRPr="00662D3B" w:rsidRDefault="00C05CDA" w:rsidP="00AF0406">
            <w:pPr>
              <w:spacing w:after="0" w:line="240" w:lineRule="auto"/>
              <w:rPr>
                <w:rFonts w:ascii="Times New Roman" w:hAnsi="Times New Roman"/>
                <w:i/>
                <w:sz w:val="24"/>
                <w:szCs w:val="24"/>
              </w:rPr>
            </w:pPr>
          </w:p>
        </w:tc>
      </w:tr>
      <w:tr w:rsidR="00C05CDA" w:rsidRPr="00662D3B" w:rsidTr="00373CF4">
        <w:trPr>
          <w:gridAfter w:val="1"/>
          <w:wAfter w:w="15" w:type="dxa"/>
          <w:trHeight w:hRule="exact" w:val="1646"/>
        </w:trPr>
        <w:tc>
          <w:tcPr>
            <w:tcW w:w="562"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268" w:type="dxa"/>
            <w:vMerge/>
            <w:vAlign w:val="center"/>
          </w:tcPr>
          <w:p w:rsidR="00C05CDA" w:rsidRPr="00662D3B" w:rsidRDefault="00C05CDA" w:rsidP="00AF0406">
            <w:pPr>
              <w:spacing w:after="0" w:line="240" w:lineRule="auto"/>
              <w:rPr>
                <w:rFonts w:ascii="Times New Roman" w:hAnsi="Times New Roman"/>
                <w:sz w:val="24"/>
                <w:szCs w:val="24"/>
              </w:rPr>
            </w:pPr>
          </w:p>
        </w:tc>
        <w:tc>
          <w:tcPr>
            <w:tcW w:w="567" w:type="dxa"/>
            <w:vMerge/>
            <w:vAlign w:val="center"/>
          </w:tcPr>
          <w:p w:rsidR="00C05CDA" w:rsidRPr="00662D3B" w:rsidRDefault="00C05CDA" w:rsidP="00AF0406">
            <w:pPr>
              <w:spacing w:after="0" w:line="240" w:lineRule="auto"/>
              <w:rPr>
                <w:rFonts w:ascii="Times New Roman" w:hAnsi="Times New Roman"/>
                <w:sz w:val="24"/>
                <w:szCs w:val="24"/>
              </w:rPr>
            </w:pPr>
          </w:p>
        </w:tc>
        <w:tc>
          <w:tcPr>
            <w:tcW w:w="709" w:type="dxa"/>
            <w:vMerge/>
            <w:vAlign w:val="center"/>
          </w:tcPr>
          <w:p w:rsidR="00C05CDA" w:rsidRPr="00662D3B" w:rsidRDefault="00C05CDA"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Контролируемые выходы, шт.</w:t>
            </w:r>
          </w:p>
        </w:tc>
        <w:tc>
          <w:tcPr>
            <w:tcW w:w="1417" w:type="dxa"/>
            <w:tcBorders>
              <w:bottom w:val="single" w:sz="4" w:space="0" w:color="auto"/>
            </w:tcBorders>
            <w:vAlign w:val="center"/>
          </w:tcPr>
          <w:p w:rsidR="00C05CDA" w:rsidRPr="00662D3B" w:rsidRDefault="00C05CDA" w:rsidP="00AF0406">
            <w:pPr>
              <w:spacing w:after="0" w:line="240" w:lineRule="auto"/>
              <w:rPr>
                <w:rFonts w:ascii="Times New Roman" w:hAnsi="Times New Roman"/>
                <w:sz w:val="24"/>
                <w:szCs w:val="24"/>
              </w:rPr>
            </w:pPr>
            <w:r w:rsidRPr="00662D3B">
              <w:rPr>
                <w:rFonts w:ascii="Times New Roman" w:hAnsi="Times New Roman"/>
                <w:sz w:val="24"/>
                <w:szCs w:val="24"/>
              </w:rPr>
              <w:t>не менее 2</w:t>
            </w:r>
          </w:p>
        </w:tc>
        <w:tc>
          <w:tcPr>
            <w:tcW w:w="993" w:type="dxa"/>
          </w:tcPr>
          <w:p w:rsidR="00C05CDA" w:rsidRPr="00662D3B" w:rsidRDefault="00C05CDA" w:rsidP="00AF0406">
            <w:pPr>
              <w:spacing w:after="0" w:line="240" w:lineRule="auto"/>
              <w:rPr>
                <w:rFonts w:ascii="Times New Roman" w:hAnsi="Times New Roman"/>
                <w:sz w:val="24"/>
                <w:szCs w:val="24"/>
              </w:rPr>
            </w:pPr>
          </w:p>
        </w:tc>
      </w:tr>
      <w:tr w:rsidR="00573D24" w:rsidRPr="00662D3B" w:rsidTr="00373CF4">
        <w:trPr>
          <w:gridAfter w:val="1"/>
          <w:wAfter w:w="15" w:type="dxa"/>
          <w:trHeight w:val="189"/>
        </w:trPr>
        <w:tc>
          <w:tcPr>
            <w:tcW w:w="562" w:type="dxa"/>
            <w:vAlign w:val="center"/>
          </w:tcPr>
          <w:p w:rsidR="00573D24" w:rsidRPr="00662D3B" w:rsidRDefault="00373CF4" w:rsidP="001265A8">
            <w:pPr>
              <w:spacing w:after="0" w:line="240" w:lineRule="auto"/>
              <w:jc w:val="center"/>
              <w:rPr>
                <w:rFonts w:ascii="Times New Roman" w:hAnsi="Times New Roman"/>
                <w:sz w:val="24"/>
                <w:szCs w:val="24"/>
              </w:rPr>
            </w:pPr>
            <w:r>
              <w:rPr>
                <w:rFonts w:ascii="Times New Roman" w:hAnsi="Times New Roman"/>
                <w:sz w:val="24"/>
                <w:szCs w:val="24"/>
              </w:rPr>
              <w:t>9</w:t>
            </w:r>
          </w:p>
        </w:tc>
        <w:tc>
          <w:tcPr>
            <w:tcW w:w="2268" w:type="dxa"/>
            <w:vAlign w:val="center"/>
          </w:tcPr>
          <w:p w:rsidR="00573D24" w:rsidRPr="00662D3B" w:rsidRDefault="00573D24" w:rsidP="003A5C6A">
            <w:pPr>
              <w:spacing w:after="0" w:line="240" w:lineRule="auto"/>
              <w:rPr>
                <w:rFonts w:ascii="Times New Roman" w:hAnsi="Times New Roman"/>
                <w:sz w:val="24"/>
                <w:szCs w:val="24"/>
              </w:rPr>
            </w:pPr>
            <w:r w:rsidRPr="00662D3B">
              <w:rPr>
                <w:rFonts w:ascii="Times New Roman" w:hAnsi="Times New Roman"/>
                <w:color w:val="222222"/>
                <w:sz w:val="24"/>
                <w:szCs w:val="24"/>
                <w:shd w:val="clear" w:color="auto" w:fill="FFFFFF"/>
              </w:rPr>
              <w:t xml:space="preserve">Карта </w:t>
            </w:r>
            <w:r w:rsidRPr="00662D3B">
              <w:rPr>
                <w:rFonts w:ascii="Times New Roman" w:hAnsi="Times New Roman"/>
                <w:color w:val="222222"/>
                <w:sz w:val="24"/>
                <w:szCs w:val="24"/>
                <w:shd w:val="clear" w:color="auto" w:fill="FFFFFF"/>
                <w:lang w:val="en-US"/>
              </w:rPr>
              <w:t>P</w:t>
            </w:r>
            <w:r w:rsidRPr="00662D3B">
              <w:rPr>
                <w:rFonts w:ascii="Times New Roman" w:hAnsi="Times New Roman"/>
                <w:color w:val="222222"/>
                <w:sz w:val="24"/>
                <w:szCs w:val="24"/>
                <w:shd w:val="clear" w:color="auto" w:fill="FFFFFF"/>
              </w:rPr>
              <w:t>roximity</w:t>
            </w:r>
          </w:p>
        </w:tc>
        <w:tc>
          <w:tcPr>
            <w:tcW w:w="567" w:type="dxa"/>
            <w:vAlign w:val="center"/>
          </w:tcPr>
          <w:p w:rsidR="00573D24" w:rsidRPr="00662D3B" w:rsidRDefault="00573D24" w:rsidP="00AF0406">
            <w:pPr>
              <w:spacing w:after="0" w:line="240" w:lineRule="auto"/>
              <w:jc w:val="center"/>
              <w:rPr>
                <w:rFonts w:ascii="Times New Roman" w:hAnsi="Times New Roman"/>
                <w:sz w:val="24"/>
                <w:szCs w:val="24"/>
              </w:rPr>
            </w:pPr>
            <w:r w:rsidRPr="00662D3B">
              <w:rPr>
                <w:rFonts w:ascii="Times New Roman" w:hAnsi="Times New Roman"/>
                <w:sz w:val="24"/>
                <w:szCs w:val="24"/>
              </w:rPr>
              <w:t>шт.</w:t>
            </w:r>
          </w:p>
        </w:tc>
        <w:tc>
          <w:tcPr>
            <w:tcW w:w="709" w:type="dxa"/>
            <w:vAlign w:val="center"/>
          </w:tcPr>
          <w:p w:rsidR="00573D24" w:rsidRPr="00662D3B" w:rsidRDefault="00466443" w:rsidP="00AF0406">
            <w:pPr>
              <w:spacing w:after="0" w:line="240" w:lineRule="auto"/>
              <w:jc w:val="center"/>
              <w:rPr>
                <w:rFonts w:ascii="Times New Roman" w:hAnsi="Times New Roman"/>
                <w:sz w:val="24"/>
                <w:szCs w:val="24"/>
              </w:rPr>
            </w:pPr>
            <w:r>
              <w:rPr>
                <w:rFonts w:ascii="Times New Roman" w:hAnsi="Times New Roman"/>
                <w:sz w:val="24"/>
                <w:szCs w:val="24"/>
              </w:rPr>
              <w:t>5</w:t>
            </w:r>
            <w:r w:rsidR="00373CF4">
              <w:rPr>
                <w:rFonts w:ascii="Times New Roman" w:hAnsi="Times New Roman"/>
                <w:sz w:val="24"/>
                <w:szCs w:val="24"/>
              </w:rPr>
              <w:t>0</w:t>
            </w:r>
          </w:p>
        </w:tc>
        <w:tc>
          <w:tcPr>
            <w:tcW w:w="2977" w:type="dxa"/>
            <w:tcBorders>
              <w:bottom w:val="single" w:sz="4" w:space="0" w:color="auto"/>
            </w:tcBorders>
            <w:vAlign w:val="center"/>
          </w:tcPr>
          <w:p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Г</w:t>
            </w:r>
            <w:r w:rsidRPr="00662D3B">
              <w:rPr>
                <w:rFonts w:ascii="Times New Roman" w:hAnsi="Times New Roman"/>
                <w:color w:val="222222"/>
                <w:sz w:val="24"/>
                <w:szCs w:val="24"/>
              </w:rPr>
              <w:t xml:space="preserve">абаритные размеры, </w:t>
            </w:r>
            <w:r w:rsidRPr="00662D3B">
              <w:rPr>
                <w:rFonts w:ascii="Times New Roman" w:hAnsi="Times New Roman"/>
                <w:color w:val="222222"/>
                <w:sz w:val="24"/>
                <w:szCs w:val="24"/>
                <w:shd w:val="clear" w:color="auto" w:fill="FFFFFF"/>
              </w:rPr>
              <w:t>мм</w:t>
            </w:r>
            <w:r w:rsidRPr="00662D3B">
              <w:rPr>
                <w:rFonts w:ascii="Times New Roman" w:hAnsi="Times New Roman"/>
                <w:sz w:val="24"/>
                <w:szCs w:val="24"/>
              </w:rPr>
              <w:t>.</w:t>
            </w:r>
          </w:p>
        </w:tc>
        <w:tc>
          <w:tcPr>
            <w:tcW w:w="1417" w:type="dxa"/>
            <w:tcBorders>
              <w:bottom w:val="single" w:sz="4" w:space="0" w:color="auto"/>
            </w:tcBorders>
            <w:vAlign w:val="center"/>
          </w:tcPr>
          <w:p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color w:val="222222"/>
                <w:sz w:val="24"/>
                <w:szCs w:val="24"/>
              </w:rPr>
              <w:t xml:space="preserve">не более </w:t>
            </w:r>
            <w:r w:rsidRPr="00662D3B">
              <w:rPr>
                <w:rFonts w:ascii="Times New Roman" w:hAnsi="Times New Roman"/>
                <w:color w:val="222222"/>
                <w:sz w:val="24"/>
                <w:szCs w:val="24"/>
                <w:shd w:val="clear" w:color="auto" w:fill="FFFFFF"/>
              </w:rPr>
              <w:t>86х54х1,6</w:t>
            </w:r>
          </w:p>
        </w:tc>
        <w:tc>
          <w:tcPr>
            <w:tcW w:w="993" w:type="dxa"/>
          </w:tcPr>
          <w:p w:rsidR="00573D24" w:rsidRPr="00662D3B" w:rsidRDefault="00573D24" w:rsidP="00AF0406">
            <w:pPr>
              <w:spacing w:after="0" w:line="240" w:lineRule="auto"/>
              <w:rPr>
                <w:rFonts w:ascii="Times New Roman" w:hAnsi="Times New Roman"/>
                <w:i/>
                <w:sz w:val="24"/>
                <w:szCs w:val="24"/>
              </w:rPr>
            </w:pPr>
          </w:p>
        </w:tc>
      </w:tr>
      <w:tr w:rsidR="00573D24" w:rsidRPr="00662D3B" w:rsidTr="00373CF4">
        <w:trPr>
          <w:gridAfter w:val="1"/>
          <w:wAfter w:w="15" w:type="dxa"/>
          <w:trHeight w:hRule="exact" w:val="567"/>
        </w:trPr>
        <w:tc>
          <w:tcPr>
            <w:tcW w:w="562" w:type="dxa"/>
            <w:vMerge w:val="restart"/>
            <w:vAlign w:val="center"/>
          </w:tcPr>
          <w:p w:rsidR="00573D24" w:rsidRPr="00662D3B" w:rsidRDefault="00373CF4" w:rsidP="001265A8">
            <w:pPr>
              <w:spacing w:after="0" w:line="240" w:lineRule="auto"/>
              <w:jc w:val="center"/>
              <w:rPr>
                <w:rFonts w:ascii="Times New Roman" w:hAnsi="Times New Roman"/>
                <w:sz w:val="24"/>
                <w:szCs w:val="24"/>
              </w:rPr>
            </w:pPr>
            <w:r>
              <w:rPr>
                <w:rFonts w:ascii="Times New Roman" w:hAnsi="Times New Roman"/>
                <w:sz w:val="24"/>
                <w:szCs w:val="24"/>
              </w:rPr>
              <w:t>10</w:t>
            </w:r>
          </w:p>
        </w:tc>
        <w:tc>
          <w:tcPr>
            <w:tcW w:w="2268" w:type="dxa"/>
            <w:vMerge w:val="restart"/>
            <w:vAlign w:val="center"/>
          </w:tcPr>
          <w:p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Кабель монтажный (по парно скручен</w:t>
            </w:r>
            <w:r w:rsidR="004627BA">
              <w:rPr>
                <w:rFonts w:ascii="Times New Roman" w:hAnsi="Times New Roman"/>
                <w:sz w:val="24"/>
                <w:szCs w:val="24"/>
              </w:rPr>
              <w:t>ный), не поддерживающий горения</w:t>
            </w:r>
          </w:p>
        </w:tc>
        <w:tc>
          <w:tcPr>
            <w:tcW w:w="567" w:type="dxa"/>
            <w:vMerge w:val="restart"/>
            <w:vAlign w:val="center"/>
          </w:tcPr>
          <w:p w:rsidR="00573D24" w:rsidRPr="00662D3B" w:rsidRDefault="00573D24" w:rsidP="00AF0406">
            <w:pPr>
              <w:spacing w:after="0" w:line="240" w:lineRule="auto"/>
              <w:jc w:val="center"/>
              <w:rPr>
                <w:rFonts w:ascii="Times New Roman" w:hAnsi="Times New Roman"/>
                <w:i/>
                <w:sz w:val="24"/>
                <w:szCs w:val="24"/>
              </w:rPr>
            </w:pPr>
            <w:r w:rsidRPr="00662D3B">
              <w:rPr>
                <w:rFonts w:ascii="Times New Roman" w:hAnsi="Times New Roman"/>
                <w:sz w:val="24"/>
                <w:szCs w:val="24"/>
              </w:rPr>
              <w:t>м</w:t>
            </w:r>
          </w:p>
        </w:tc>
        <w:tc>
          <w:tcPr>
            <w:tcW w:w="709" w:type="dxa"/>
            <w:vMerge w:val="restart"/>
            <w:vAlign w:val="center"/>
          </w:tcPr>
          <w:p w:rsidR="00573D24" w:rsidRPr="00466443" w:rsidRDefault="0060744F" w:rsidP="00AF0406">
            <w:pPr>
              <w:spacing w:after="0" w:line="240" w:lineRule="auto"/>
              <w:jc w:val="center"/>
              <w:rPr>
                <w:rFonts w:ascii="Times New Roman" w:hAnsi="Times New Roman"/>
                <w:sz w:val="24"/>
                <w:szCs w:val="24"/>
              </w:rPr>
            </w:pPr>
            <w:r>
              <w:rPr>
                <w:rFonts w:ascii="Times New Roman" w:hAnsi="Times New Roman"/>
                <w:sz w:val="24"/>
                <w:szCs w:val="24"/>
              </w:rPr>
              <w:t>3</w:t>
            </w:r>
            <w:r w:rsidR="00373CF4" w:rsidRPr="00466443">
              <w:rPr>
                <w:rFonts w:ascii="Times New Roman" w:hAnsi="Times New Roman"/>
                <w:sz w:val="24"/>
                <w:szCs w:val="24"/>
              </w:rPr>
              <w:t>00</w:t>
            </w:r>
          </w:p>
        </w:tc>
        <w:tc>
          <w:tcPr>
            <w:tcW w:w="2977" w:type="dxa"/>
            <w:tcBorders>
              <w:bottom w:val="single" w:sz="4" w:space="0" w:color="auto"/>
            </w:tcBorders>
            <w:vAlign w:val="center"/>
          </w:tcPr>
          <w:p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Сечение жил, мм²</w:t>
            </w:r>
          </w:p>
        </w:tc>
        <w:tc>
          <w:tcPr>
            <w:tcW w:w="1417" w:type="dxa"/>
            <w:tcBorders>
              <w:bottom w:val="single" w:sz="4" w:space="0" w:color="auto"/>
            </w:tcBorders>
            <w:vAlign w:val="center"/>
          </w:tcPr>
          <w:p w:rsidR="00573D24" w:rsidRPr="00662D3B" w:rsidRDefault="00573D24" w:rsidP="00AF0406">
            <w:pPr>
              <w:spacing w:after="0" w:line="240" w:lineRule="auto"/>
              <w:rPr>
                <w:rFonts w:ascii="Times New Roman" w:hAnsi="Times New Roman"/>
                <w:sz w:val="24"/>
                <w:szCs w:val="24"/>
                <w:lang w:val="en-US"/>
              </w:rPr>
            </w:pPr>
            <w:r w:rsidRPr="00662D3B">
              <w:rPr>
                <w:rFonts w:ascii="Times New Roman" w:hAnsi="Times New Roman"/>
                <w:sz w:val="24"/>
                <w:szCs w:val="24"/>
              </w:rPr>
              <w:t>не менее 0,75</w:t>
            </w:r>
          </w:p>
        </w:tc>
        <w:tc>
          <w:tcPr>
            <w:tcW w:w="993" w:type="dxa"/>
          </w:tcPr>
          <w:p w:rsidR="00573D24" w:rsidRPr="00662D3B" w:rsidRDefault="00573D24" w:rsidP="00AF0406">
            <w:pPr>
              <w:spacing w:after="0" w:line="240" w:lineRule="auto"/>
              <w:rPr>
                <w:rFonts w:ascii="Times New Roman" w:hAnsi="Times New Roman"/>
                <w:i/>
                <w:sz w:val="24"/>
                <w:szCs w:val="24"/>
              </w:rPr>
            </w:pPr>
          </w:p>
        </w:tc>
      </w:tr>
      <w:tr w:rsidR="00573D24" w:rsidRPr="00662D3B" w:rsidTr="00373CF4">
        <w:trPr>
          <w:gridAfter w:val="1"/>
          <w:wAfter w:w="15" w:type="dxa"/>
          <w:trHeight w:hRule="exact" w:val="395"/>
        </w:trPr>
        <w:tc>
          <w:tcPr>
            <w:tcW w:w="562" w:type="dxa"/>
            <w:vMerge/>
            <w:vAlign w:val="center"/>
          </w:tcPr>
          <w:p w:rsidR="00573D24" w:rsidRPr="00662D3B" w:rsidRDefault="00573D24" w:rsidP="00AF0406">
            <w:pPr>
              <w:spacing w:after="0" w:line="240" w:lineRule="auto"/>
              <w:jc w:val="center"/>
              <w:rPr>
                <w:rFonts w:ascii="Times New Roman" w:hAnsi="Times New Roman"/>
                <w:sz w:val="24"/>
                <w:szCs w:val="24"/>
              </w:rPr>
            </w:pPr>
          </w:p>
        </w:tc>
        <w:tc>
          <w:tcPr>
            <w:tcW w:w="2268" w:type="dxa"/>
            <w:vMerge/>
            <w:vAlign w:val="center"/>
          </w:tcPr>
          <w:p w:rsidR="00573D24" w:rsidRPr="00662D3B" w:rsidRDefault="00573D24" w:rsidP="00AF0406">
            <w:pPr>
              <w:spacing w:after="0" w:line="240" w:lineRule="auto"/>
              <w:rPr>
                <w:rFonts w:ascii="Times New Roman" w:hAnsi="Times New Roman"/>
                <w:sz w:val="24"/>
                <w:szCs w:val="24"/>
              </w:rPr>
            </w:pPr>
          </w:p>
        </w:tc>
        <w:tc>
          <w:tcPr>
            <w:tcW w:w="567" w:type="dxa"/>
            <w:vMerge/>
            <w:vAlign w:val="center"/>
          </w:tcPr>
          <w:p w:rsidR="00573D24" w:rsidRPr="00662D3B" w:rsidRDefault="00573D24" w:rsidP="00AF0406">
            <w:pPr>
              <w:spacing w:after="0" w:line="240" w:lineRule="auto"/>
              <w:rPr>
                <w:rFonts w:ascii="Times New Roman" w:hAnsi="Times New Roman"/>
                <w:sz w:val="24"/>
                <w:szCs w:val="24"/>
              </w:rPr>
            </w:pPr>
          </w:p>
        </w:tc>
        <w:tc>
          <w:tcPr>
            <w:tcW w:w="709" w:type="dxa"/>
            <w:vMerge/>
            <w:vAlign w:val="center"/>
          </w:tcPr>
          <w:p w:rsidR="00573D24" w:rsidRPr="00662D3B" w:rsidRDefault="00573D24" w:rsidP="00AF0406">
            <w:pPr>
              <w:spacing w:after="0" w:line="240" w:lineRule="auto"/>
              <w:jc w:val="center"/>
              <w:rPr>
                <w:rFonts w:ascii="Times New Roman" w:hAnsi="Times New Roman"/>
                <w:i/>
                <w:sz w:val="24"/>
                <w:szCs w:val="24"/>
              </w:rPr>
            </w:pPr>
          </w:p>
        </w:tc>
        <w:tc>
          <w:tcPr>
            <w:tcW w:w="2977" w:type="dxa"/>
            <w:vAlign w:val="center"/>
          </w:tcPr>
          <w:p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Количество пар</w:t>
            </w:r>
          </w:p>
        </w:tc>
        <w:tc>
          <w:tcPr>
            <w:tcW w:w="1417" w:type="dxa"/>
            <w:vAlign w:val="center"/>
          </w:tcPr>
          <w:p w:rsidR="00573D24" w:rsidRPr="00662D3B" w:rsidRDefault="00573D24" w:rsidP="00AF0406">
            <w:pPr>
              <w:spacing w:after="0" w:line="240" w:lineRule="auto"/>
              <w:rPr>
                <w:rFonts w:ascii="Times New Roman" w:hAnsi="Times New Roman"/>
                <w:sz w:val="24"/>
                <w:szCs w:val="24"/>
                <w:lang w:val="en-US"/>
              </w:rPr>
            </w:pPr>
            <w:r w:rsidRPr="00662D3B">
              <w:rPr>
                <w:rFonts w:ascii="Times New Roman" w:hAnsi="Times New Roman"/>
                <w:sz w:val="24"/>
                <w:szCs w:val="24"/>
              </w:rPr>
              <w:t>не менее 2</w:t>
            </w:r>
          </w:p>
        </w:tc>
        <w:tc>
          <w:tcPr>
            <w:tcW w:w="993" w:type="dxa"/>
          </w:tcPr>
          <w:p w:rsidR="00573D24" w:rsidRPr="00662D3B" w:rsidRDefault="00573D24" w:rsidP="00AF0406">
            <w:pPr>
              <w:spacing w:after="0" w:line="240" w:lineRule="auto"/>
              <w:rPr>
                <w:rFonts w:ascii="Times New Roman" w:hAnsi="Times New Roman"/>
                <w:sz w:val="24"/>
                <w:szCs w:val="24"/>
              </w:rPr>
            </w:pPr>
          </w:p>
        </w:tc>
      </w:tr>
      <w:tr w:rsidR="00573D24" w:rsidRPr="00662D3B" w:rsidTr="00373CF4">
        <w:trPr>
          <w:gridAfter w:val="1"/>
          <w:wAfter w:w="15" w:type="dxa"/>
          <w:trHeight w:hRule="exact" w:val="567"/>
        </w:trPr>
        <w:tc>
          <w:tcPr>
            <w:tcW w:w="562" w:type="dxa"/>
            <w:vMerge/>
            <w:vAlign w:val="center"/>
          </w:tcPr>
          <w:p w:rsidR="00573D24" w:rsidRPr="00662D3B" w:rsidRDefault="00573D24" w:rsidP="00AF0406">
            <w:pPr>
              <w:spacing w:after="0" w:line="240" w:lineRule="auto"/>
              <w:jc w:val="center"/>
              <w:rPr>
                <w:rFonts w:ascii="Times New Roman" w:hAnsi="Times New Roman"/>
                <w:sz w:val="24"/>
                <w:szCs w:val="24"/>
              </w:rPr>
            </w:pPr>
          </w:p>
        </w:tc>
        <w:tc>
          <w:tcPr>
            <w:tcW w:w="2268" w:type="dxa"/>
            <w:vMerge/>
            <w:vAlign w:val="center"/>
          </w:tcPr>
          <w:p w:rsidR="00573D24" w:rsidRPr="00662D3B" w:rsidRDefault="00573D24" w:rsidP="00AF0406">
            <w:pPr>
              <w:spacing w:after="0" w:line="240" w:lineRule="auto"/>
              <w:rPr>
                <w:rFonts w:ascii="Times New Roman" w:hAnsi="Times New Roman"/>
                <w:sz w:val="24"/>
                <w:szCs w:val="24"/>
              </w:rPr>
            </w:pPr>
          </w:p>
        </w:tc>
        <w:tc>
          <w:tcPr>
            <w:tcW w:w="567" w:type="dxa"/>
            <w:vMerge/>
            <w:vAlign w:val="center"/>
          </w:tcPr>
          <w:p w:rsidR="00573D24" w:rsidRPr="00662D3B" w:rsidRDefault="00573D24" w:rsidP="00AF0406">
            <w:pPr>
              <w:spacing w:after="0" w:line="240" w:lineRule="auto"/>
              <w:rPr>
                <w:rFonts w:ascii="Times New Roman" w:hAnsi="Times New Roman"/>
                <w:sz w:val="24"/>
                <w:szCs w:val="24"/>
              </w:rPr>
            </w:pPr>
          </w:p>
        </w:tc>
        <w:tc>
          <w:tcPr>
            <w:tcW w:w="709" w:type="dxa"/>
            <w:vMerge/>
            <w:vAlign w:val="center"/>
          </w:tcPr>
          <w:p w:rsidR="00573D24" w:rsidRPr="00662D3B" w:rsidRDefault="00573D24" w:rsidP="00AF0406">
            <w:pPr>
              <w:spacing w:after="0" w:line="240" w:lineRule="auto"/>
              <w:jc w:val="center"/>
              <w:rPr>
                <w:rFonts w:ascii="Times New Roman" w:hAnsi="Times New Roman"/>
                <w:i/>
                <w:sz w:val="24"/>
                <w:szCs w:val="24"/>
              </w:rPr>
            </w:pPr>
          </w:p>
        </w:tc>
        <w:tc>
          <w:tcPr>
            <w:tcW w:w="2977" w:type="dxa"/>
            <w:tcBorders>
              <w:bottom w:val="single" w:sz="4" w:space="0" w:color="auto"/>
            </w:tcBorders>
            <w:vAlign w:val="center"/>
          </w:tcPr>
          <w:p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Рабочее напряжение, В</w:t>
            </w:r>
          </w:p>
        </w:tc>
        <w:tc>
          <w:tcPr>
            <w:tcW w:w="1417" w:type="dxa"/>
            <w:tcBorders>
              <w:bottom w:val="single" w:sz="4" w:space="0" w:color="auto"/>
            </w:tcBorders>
            <w:vAlign w:val="center"/>
          </w:tcPr>
          <w:p w:rsidR="00573D24" w:rsidRPr="00662D3B" w:rsidRDefault="00573D24" w:rsidP="00AF0406">
            <w:pPr>
              <w:spacing w:after="0" w:line="240" w:lineRule="auto"/>
              <w:rPr>
                <w:rFonts w:ascii="Times New Roman" w:hAnsi="Times New Roman"/>
                <w:sz w:val="24"/>
                <w:szCs w:val="24"/>
                <w:lang w:val="en-US"/>
              </w:rPr>
            </w:pPr>
            <w:r w:rsidRPr="00662D3B">
              <w:rPr>
                <w:rFonts w:ascii="Times New Roman" w:hAnsi="Times New Roman"/>
                <w:sz w:val="24"/>
                <w:szCs w:val="24"/>
              </w:rPr>
              <w:t>не более 300</w:t>
            </w:r>
          </w:p>
        </w:tc>
        <w:tc>
          <w:tcPr>
            <w:tcW w:w="993" w:type="dxa"/>
          </w:tcPr>
          <w:p w:rsidR="00573D24" w:rsidRPr="00662D3B" w:rsidRDefault="00573D24" w:rsidP="00AF0406">
            <w:pPr>
              <w:spacing w:after="0" w:line="240" w:lineRule="auto"/>
              <w:rPr>
                <w:rFonts w:ascii="Times New Roman" w:hAnsi="Times New Roman"/>
                <w:sz w:val="24"/>
                <w:szCs w:val="24"/>
              </w:rPr>
            </w:pPr>
          </w:p>
        </w:tc>
      </w:tr>
      <w:tr w:rsidR="00573D24" w:rsidRPr="00662D3B" w:rsidTr="00373CF4">
        <w:trPr>
          <w:gridAfter w:val="1"/>
          <w:wAfter w:w="15" w:type="dxa"/>
          <w:trHeight w:hRule="exact" w:val="567"/>
        </w:trPr>
        <w:tc>
          <w:tcPr>
            <w:tcW w:w="562" w:type="dxa"/>
            <w:vMerge/>
            <w:vAlign w:val="center"/>
          </w:tcPr>
          <w:p w:rsidR="00573D24" w:rsidRPr="00662D3B" w:rsidRDefault="00573D24" w:rsidP="00AF0406">
            <w:pPr>
              <w:spacing w:after="0" w:line="240" w:lineRule="auto"/>
              <w:jc w:val="center"/>
              <w:rPr>
                <w:rFonts w:ascii="Times New Roman" w:hAnsi="Times New Roman"/>
                <w:sz w:val="24"/>
                <w:szCs w:val="24"/>
              </w:rPr>
            </w:pPr>
          </w:p>
        </w:tc>
        <w:tc>
          <w:tcPr>
            <w:tcW w:w="2268" w:type="dxa"/>
            <w:vMerge/>
            <w:vAlign w:val="center"/>
          </w:tcPr>
          <w:p w:rsidR="00573D24" w:rsidRPr="00662D3B" w:rsidRDefault="00573D24" w:rsidP="00AF0406">
            <w:pPr>
              <w:spacing w:after="0" w:line="240" w:lineRule="auto"/>
              <w:rPr>
                <w:rFonts w:ascii="Times New Roman" w:hAnsi="Times New Roman"/>
                <w:sz w:val="24"/>
                <w:szCs w:val="24"/>
              </w:rPr>
            </w:pPr>
          </w:p>
        </w:tc>
        <w:tc>
          <w:tcPr>
            <w:tcW w:w="567" w:type="dxa"/>
            <w:vMerge/>
            <w:vAlign w:val="center"/>
          </w:tcPr>
          <w:p w:rsidR="00573D24" w:rsidRPr="00662D3B" w:rsidRDefault="00573D24" w:rsidP="00AF0406">
            <w:pPr>
              <w:spacing w:after="0" w:line="240" w:lineRule="auto"/>
              <w:rPr>
                <w:rFonts w:ascii="Times New Roman" w:hAnsi="Times New Roman"/>
                <w:sz w:val="24"/>
                <w:szCs w:val="24"/>
              </w:rPr>
            </w:pPr>
          </w:p>
        </w:tc>
        <w:tc>
          <w:tcPr>
            <w:tcW w:w="709" w:type="dxa"/>
            <w:vMerge/>
            <w:vAlign w:val="center"/>
          </w:tcPr>
          <w:p w:rsidR="00573D24" w:rsidRPr="00662D3B" w:rsidRDefault="00573D24" w:rsidP="00AF0406">
            <w:pPr>
              <w:spacing w:after="0" w:line="240" w:lineRule="auto"/>
              <w:jc w:val="center"/>
              <w:rPr>
                <w:rFonts w:ascii="Times New Roman" w:hAnsi="Times New Roman"/>
                <w:i/>
                <w:sz w:val="24"/>
                <w:szCs w:val="24"/>
              </w:rPr>
            </w:pPr>
          </w:p>
        </w:tc>
        <w:tc>
          <w:tcPr>
            <w:tcW w:w="2977" w:type="dxa"/>
            <w:tcBorders>
              <w:bottom w:val="single" w:sz="4" w:space="0" w:color="auto"/>
            </w:tcBorders>
            <w:vAlign w:val="center"/>
          </w:tcPr>
          <w:p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Д</w:t>
            </w:r>
            <w:r w:rsidR="00580846">
              <w:rPr>
                <w:rFonts w:ascii="Times New Roman" w:hAnsi="Times New Roman"/>
                <w:sz w:val="24"/>
                <w:szCs w:val="24"/>
              </w:rPr>
              <w:t>иапазон рабочих температур, °С</w:t>
            </w:r>
          </w:p>
        </w:tc>
        <w:tc>
          <w:tcPr>
            <w:tcW w:w="1417" w:type="dxa"/>
            <w:tcBorders>
              <w:bottom w:val="single" w:sz="4" w:space="0" w:color="auto"/>
            </w:tcBorders>
            <w:vAlign w:val="center"/>
          </w:tcPr>
          <w:p w:rsidR="00573D24" w:rsidRPr="00662D3B" w:rsidRDefault="00573D24" w:rsidP="00AF0406">
            <w:pPr>
              <w:spacing w:after="0" w:line="240" w:lineRule="auto"/>
              <w:rPr>
                <w:rFonts w:ascii="Times New Roman" w:hAnsi="Times New Roman"/>
                <w:sz w:val="24"/>
                <w:szCs w:val="24"/>
                <w:lang w:val="en-US"/>
              </w:rPr>
            </w:pPr>
            <w:r w:rsidRPr="00662D3B">
              <w:rPr>
                <w:rFonts w:ascii="Times New Roman" w:hAnsi="Times New Roman"/>
                <w:sz w:val="24"/>
                <w:szCs w:val="24"/>
              </w:rPr>
              <w:t>от -40 до +70</w:t>
            </w:r>
          </w:p>
        </w:tc>
        <w:tc>
          <w:tcPr>
            <w:tcW w:w="993" w:type="dxa"/>
          </w:tcPr>
          <w:p w:rsidR="00573D24" w:rsidRPr="00662D3B" w:rsidRDefault="00573D24" w:rsidP="00AF0406">
            <w:pPr>
              <w:spacing w:after="0" w:line="240" w:lineRule="auto"/>
              <w:rPr>
                <w:rFonts w:ascii="Times New Roman" w:hAnsi="Times New Roman"/>
                <w:sz w:val="24"/>
                <w:szCs w:val="24"/>
              </w:rPr>
            </w:pPr>
          </w:p>
        </w:tc>
      </w:tr>
      <w:tr w:rsidR="00573D24" w:rsidRPr="00662D3B" w:rsidTr="00373CF4">
        <w:trPr>
          <w:gridAfter w:val="1"/>
          <w:wAfter w:w="15" w:type="dxa"/>
        </w:trPr>
        <w:tc>
          <w:tcPr>
            <w:tcW w:w="562" w:type="dxa"/>
            <w:vMerge w:val="restart"/>
            <w:vAlign w:val="center"/>
          </w:tcPr>
          <w:p w:rsidR="00573D24" w:rsidRPr="00662D3B" w:rsidRDefault="00373CF4" w:rsidP="001265A8">
            <w:pPr>
              <w:spacing w:after="0" w:line="240" w:lineRule="auto"/>
              <w:jc w:val="center"/>
              <w:rPr>
                <w:rFonts w:ascii="Times New Roman" w:hAnsi="Times New Roman"/>
                <w:sz w:val="24"/>
                <w:szCs w:val="24"/>
              </w:rPr>
            </w:pPr>
            <w:r>
              <w:rPr>
                <w:rFonts w:ascii="Times New Roman" w:hAnsi="Times New Roman"/>
                <w:sz w:val="24"/>
                <w:szCs w:val="24"/>
              </w:rPr>
              <w:t>11</w:t>
            </w:r>
          </w:p>
        </w:tc>
        <w:tc>
          <w:tcPr>
            <w:tcW w:w="2268" w:type="dxa"/>
            <w:vMerge w:val="restart"/>
            <w:vAlign w:val="center"/>
          </w:tcPr>
          <w:p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Кабель силовой не распространяющий горение</w:t>
            </w:r>
          </w:p>
        </w:tc>
        <w:tc>
          <w:tcPr>
            <w:tcW w:w="567" w:type="dxa"/>
            <w:vMerge w:val="restart"/>
            <w:vAlign w:val="center"/>
          </w:tcPr>
          <w:p w:rsidR="00573D24" w:rsidRPr="00662D3B" w:rsidRDefault="00573D24" w:rsidP="00AF0406">
            <w:pPr>
              <w:spacing w:after="0" w:line="240" w:lineRule="auto"/>
              <w:jc w:val="center"/>
              <w:rPr>
                <w:rFonts w:ascii="Times New Roman" w:hAnsi="Times New Roman"/>
                <w:sz w:val="24"/>
                <w:szCs w:val="24"/>
              </w:rPr>
            </w:pPr>
            <w:r w:rsidRPr="00662D3B">
              <w:rPr>
                <w:rFonts w:ascii="Times New Roman" w:hAnsi="Times New Roman"/>
                <w:sz w:val="24"/>
                <w:szCs w:val="24"/>
              </w:rPr>
              <w:t>м</w:t>
            </w:r>
          </w:p>
        </w:tc>
        <w:tc>
          <w:tcPr>
            <w:tcW w:w="709" w:type="dxa"/>
            <w:vMerge w:val="restart"/>
            <w:vAlign w:val="center"/>
          </w:tcPr>
          <w:p w:rsidR="00573D24" w:rsidRPr="00662D3B" w:rsidRDefault="0060744F" w:rsidP="00AF0406">
            <w:pPr>
              <w:spacing w:after="0" w:line="240" w:lineRule="auto"/>
              <w:jc w:val="center"/>
              <w:rPr>
                <w:rFonts w:ascii="Times New Roman" w:hAnsi="Times New Roman"/>
                <w:sz w:val="24"/>
                <w:szCs w:val="24"/>
              </w:rPr>
            </w:pPr>
            <w:r>
              <w:rPr>
                <w:rFonts w:ascii="Times New Roman" w:hAnsi="Times New Roman"/>
                <w:sz w:val="24"/>
                <w:szCs w:val="24"/>
              </w:rPr>
              <w:t>8</w:t>
            </w:r>
            <w:r w:rsidR="00373CF4">
              <w:rPr>
                <w:rFonts w:ascii="Times New Roman" w:hAnsi="Times New Roman"/>
                <w:sz w:val="24"/>
                <w:szCs w:val="24"/>
              </w:rPr>
              <w:t>0</w:t>
            </w:r>
          </w:p>
        </w:tc>
        <w:tc>
          <w:tcPr>
            <w:tcW w:w="2977" w:type="dxa"/>
            <w:tcBorders>
              <w:bottom w:val="single" w:sz="4" w:space="0" w:color="auto"/>
            </w:tcBorders>
            <w:vAlign w:val="center"/>
          </w:tcPr>
          <w:p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С</w:t>
            </w:r>
            <w:r w:rsidR="00580846">
              <w:rPr>
                <w:rFonts w:ascii="Times New Roman" w:hAnsi="Times New Roman"/>
                <w:sz w:val="24"/>
                <w:szCs w:val="24"/>
              </w:rPr>
              <w:t>ечение жилы, мм²</w:t>
            </w:r>
          </w:p>
        </w:tc>
        <w:tc>
          <w:tcPr>
            <w:tcW w:w="1417" w:type="dxa"/>
            <w:tcBorders>
              <w:bottom w:val="single" w:sz="4" w:space="0" w:color="auto"/>
            </w:tcBorders>
            <w:vAlign w:val="center"/>
          </w:tcPr>
          <w:p w:rsidR="00573D24" w:rsidRPr="00662D3B" w:rsidRDefault="00573D24" w:rsidP="00AF0406">
            <w:pPr>
              <w:spacing w:after="0" w:line="240" w:lineRule="auto"/>
              <w:rPr>
                <w:rFonts w:ascii="Times New Roman" w:hAnsi="Times New Roman"/>
                <w:sz w:val="24"/>
                <w:szCs w:val="24"/>
                <w:lang w:val="en-US"/>
              </w:rPr>
            </w:pPr>
            <w:r w:rsidRPr="00662D3B">
              <w:rPr>
                <w:rFonts w:ascii="Times New Roman" w:hAnsi="Times New Roman"/>
                <w:sz w:val="24"/>
                <w:szCs w:val="24"/>
              </w:rPr>
              <w:t>не менее 1,5</w:t>
            </w:r>
          </w:p>
        </w:tc>
        <w:tc>
          <w:tcPr>
            <w:tcW w:w="993" w:type="dxa"/>
          </w:tcPr>
          <w:p w:rsidR="00573D24" w:rsidRPr="00662D3B" w:rsidRDefault="00573D24" w:rsidP="00AF0406">
            <w:pPr>
              <w:spacing w:after="0" w:line="240" w:lineRule="auto"/>
              <w:rPr>
                <w:rFonts w:ascii="Times New Roman" w:hAnsi="Times New Roman"/>
                <w:sz w:val="24"/>
                <w:szCs w:val="24"/>
              </w:rPr>
            </w:pPr>
          </w:p>
        </w:tc>
      </w:tr>
      <w:tr w:rsidR="00573D24" w:rsidRPr="00662D3B" w:rsidTr="00373CF4">
        <w:trPr>
          <w:gridAfter w:val="1"/>
          <w:wAfter w:w="15" w:type="dxa"/>
        </w:trPr>
        <w:tc>
          <w:tcPr>
            <w:tcW w:w="562" w:type="dxa"/>
            <w:vMerge/>
            <w:vAlign w:val="center"/>
          </w:tcPr>
          <w:p w:rsidR="00573D24" w:rsidRPr="00662D3B" w:rsidRDefault="00573D24" w:rsidP="00AF0406">
            <w:pPr>
              <w:spacing w:after="0" w:line="240" w:lineRule="auto"/>
              <w:jc w:val="center"/>
              <w:rPr>
                <w:rFonts w:ascii="Times New Roman" w:hAnsi="Times New Roman"/>
                <w:sz w:val="24"/>
                <w:szCs w:val="24"/>
              </w:rPr>
            </w:pPr>
          </w:p>
        </w:tc>
        <w:tc>
          <w:tcPr>
            <w:tcW w:w="2268" w:type="dxa"/>
            <w:vMerge/>
            <w:vAlign w:val="center"/>
          </w:tcPr>
          <w:p w:rsidR="00573D24" w:rsidRPr="00662D3B" w:rsidRDefault="00573D24" w:rsidP="00AF0406">
            <w:pPr>
              <w:spacing w:after="0" w:line="240" w:lineRule="auto"/>
              <w:rPr>
                <w:rFonts w:ascii="Times New Roman" w:hAnsi="Times New Roman"/>
                <w:sz w:val="24"/>
                <w:szCs w:val="24"/>
              </w:rPr>
            </w:pPr>
          </w:p>
        </w:tc>
        <w:tc>
          <w:tcPr>
            <w:tcW w:w="567" w:type="dxa"/>
            <w:vMerge/>
            <w:vAlign w:val="center"/>
          </w:tcPr>
          <w:p w:rsidR="00573D24" w:rsidRPr="00662D3B" w:rsidRDefault="00573D24" w:rsidP="00AF0406">
            <w:pPr>
              <w:spacing w:after="0" w:line="240" w:lineRule="auto"/>
              <w:rPr>
                <w:rFonts w:ascii="Times New Roman" w:hAnsi="Times New Roman"/>
                <w:sz w:val="24"/>
                <w:szCs w:val="24"/>
              </w:rPr>
            </w:pPr>
          </w:p>
        </w:tc>
        <w:tc>
          <w:tcPr>
            <w:tcW w:w="709" w:type="dxa"/>
            <w:vMerge/>
            <w:vAlign w:val="center"/>
          </w:tcPr>
          <w:p w:rsidR="00573D24" w:rsidRPr="00662D3B" w:rsidRDefault="00573D24"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 xml:space="preserve">Количество жил, шт. </w:t>
            </w:r>
          </w:p>
        </w:tc>
        <w:tc>
          <w:tcPr>
            <w:tcW w:w="1417" w:type="dxa"/>
            <w:tcBorders>
              <w:bottom w:val="single" w:sz="4" w:space="0" w:color="auto"/>
            </w:tcBorders>
            <w:vAlign w:val="center"/>
          </w:tcPr>
          <w:p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не менее 3</w:t>
            </w:r>
          </w:p>
        </w:tc>
        <w:tc>
          <w:tcPr>
            <w:tcW w:w="993" w:type="dxa"/>
          </w:tcPr>
          <w:p w:rsidR="00573D24" w:rsidRPr="00662D3B" w:rsidRDefault="00573D24" w:rsidP="00AF0406">
            <w:pPr>
              <w:spacing w:after="0" w:line="240" w:lineRule="auto"/>
              <w:rPr>
                <w:rFonts w:ascii="Times New Roman" w:hAnsi="Times New Roman"/>
                <w:sz w:val="24"/>
                <w:szCs w:val="24"/>
              </w:rPr>
            </w:pPr>
          </w:p>
        </w:tc>
      </w:tr>
      <w:tr w:rsidR="00573D24" w:rsidRPr="00662D3B" w:rsidTr="00373CF4">
        <w:trPr>
          <w:gridAfter w:val="1"/>
          <w:wAfter w:w="15" w:type="dxa"/>
          <w:trHeight w:hRule="exact" w:val="615"/>
        </w:trPr>
        <w:tc>
          <w:tcPr>
            <w:tcW w:w="562" w:type="dxa"/>
            <w:vMerge/>
            <w:vAlign w:val="center"/>
          </w:tcPr>
          <w:p w:rsidR="00573D24" w:rsidRPr="00662D3B" w:rsidRDefault="00573D24" w:rsidP="00AF0406">
            <w:pPr>
              <w:spacing w:after="0" w:line="240" w:lineRule="auto"/>
              <w:jc w:val="center"/>
              <w:rPr>
                <w:rFonts w:ascii="Times New Roman" w:hAnsi="Times New Roman"/>
                <w:sz w:val="24"/>
                <w:szCs w:val="24"/>
              </w:rPr>
            </w:pPr>
          </w:p>
        </w:tc>
        <w:tc>
          <w:tcPr>
            <w:tcW w:w="2268" w:type="dxa"/>
            <w:vMerge/>
            <w:vAlign w:val="center"/>
          </w:tcPr>
          <w:p w:rsidR="00573D24" w:rsidRPr="00662D3B" w:rsidRDefault="00573D24" w:rsidP="00AF0406">
            <w:pPr>
              <w:spacing w:after="0" w:line="240" w:lineRule="auto"/>
              <w:rPr>
                <w:rFonts w:ascii="Times New Roman" w:hAnsi="Times New Roman"/>
                <w:sz w:val="24"/>
                <w:szCs w:val="24"/>
              </w:rPr>
            </w:pPr>
          </w:p>
        </w:tc>
        <w:tc>
          <w:tcPr>
            <w:tcW w:w="567" w:type="dxa"/>
            <w:vMerge/>
            <w:vAlign w:val="center"/>
          </w:tcPr>
          <w:p w:rsidR="00573D24" w:rsidRPr="00662D3B" w:rsidRDefault="00573D24" w:rsidP="00AF0406">
            <w:pPr>
              <w:spacing w:after="0" w:line="240" w:lineRule="auto"/>
              <w:rPr>
                <w:rFonts w:ascii="Times New Roman" w:hAnsi="Times New Roman"/>
                <w:sz w:val="24"/>
                <w:szCs w:val="24"/>
              </w:rPr>
            </w:pPr>
          </w:p>
        </w:tc>
        <w:tc>
          <w:tcPr>
            <w:tcW w:w="709" w:type="dxa"/>
            <w:vMerge/>
            <w:vAlign w:val="center"/>
          </w:tcPr>
          <w:p w:rsidR="00573D24" w:rsidRPr="00662D3B" w:rsidRDefault="00573D24" w:rsidP="00AF0406">
            <w:pPr>
              <w:spacing w:after="0" w:line="240" w:lineRule="auto"/>
              <w:jc w:val="center"/>
              <w:rPr>
                <w:rFonts w:ascii="Times New Roman" w:hAnsi="Times New Roman"/>
                <w:sz w:val="24"/>
                <w:szCs w:val="24"/>
              </w:rPr>
            </w:pPr>
          </w:p>
        </w:tc>
        <w:tc>
          <w:tcPr>
            <w:tcW w:w="2977" w:type="dxa"/>
            <w:tcBorders>
              <w:bottom w:val="single" w:sz="4" w:space="0" w:color="auto"/>
            </w:tcBorders>
            <w:vAlign w:val="center"/>
          </w:tcPr>
          <w:p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Н</w:t>
            </w:r>
            <w:r w:rsidR="00580846">
              <w:rPr>
                <w:rFonts w:ascii="Times New Roman" w:hAnsi="Times New Roman"/>
                <w:sz w:val="24"/>
                <w:szCs w:val="24"/>
              </w:rPr>
              <w:t>оминальное напряжение, В</w:t>
            </w:r>
          </w:p>
        </w:tc>
        <w:tc>
          <w:tcPr>
            <w:tcW w:w="1417" w:type="dxa"/>
            <w:tcBorders>
              <w:bottom w:val="single" w:sz="4" w:space="0" w:color="auto"/>
            </w:tcBorders>
            <w:vAlign w:val="center"/>
          </w:tcPr>
          <w:p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до 660</w:t>
            </w:r>
          </w:p>
        </w:tc>
        <w:tc>
          <w:tcPr>
            <w:tcW w:w="993" w:type="dxa"/>
          </w:tcPr>
          <w:p w:rsidR="00573D24" w:rsidRPr="00662D3B" w:rsidRDefault="00573D24" w:rsidP="00AF0406">
            <w:pPr>
              <w:spacing w:after="0" w:line="240" w:lineRule="auto"/>
              <w:rPr>
                <w:rFonts w:ascii="Times New Roman" w:hAnsi="Times New Roman"/>
                <w:i/>
                <w:sz w:val="24"/>
                <w:szCs w:val="24"/>
              </w:rPr>
            </w:pPr>
          </w:p>
        </w:tc>
      </w:tr>
      <w:tr w:rsidR="00573D24" w:rsidRPr="00662D3B" w:rsidTr="00373CF4">
        <w:trPr>
          <w:gridAfter w:val="1"/>
          <w:wAfter w:w="15" w:type="dxa"/>
          <w:trHeight w:hRule="exact" w:val="624"/>
        </w:trPr>
        <w:tc>
          <w:tcPr>
            <w:tcW w:w="562" w:type="dxa"/>
            <w:vMerge/>
            <w:vAlign w:val="center"/>
          </w:tcPr>
          <w:p w:rsidR="00573D24" w:rsidRPr="00662D3B" w:rsidRDefault="00573D24" w:rsidP="00AF0406">
            <w:pPr>
              <w:spacing w:after="0" w:line="240" w:lineRule="auto"/>
              <w:jc w:val="center"/>
              <w:rPr>
                <w:rFonts w:ascii="Times New Roman" w:hAnsi="Times New Roman"/>
                <w:sz w:val="24"/>
                <w:szCs w:val="24"/>
              </w:rPr>
            </w:pPr>
          </w:p>
        </w:tc>
        <w:tc>
          <w:tcPr>
            <w:tcW w:w="2268" w:type="dxa"/>
            <w:vMerge/>
            <w:vAlign w:val="center"/>
          </w:tcPr>
          <w:p w:rsidR="00573D24" w:rsidRPr="00662D3B" w:rsidRDefault="00573D24" w:rsidP="00AF0406">
            <w:pPr>
              <w:spacing w:after="0" w:line="240" w:lineRule="auto"/>
              <w:rPr>
                <w:rFonts w:ascii="Times New Roman" w:hAnsi="Times New Roman"/>
                <w:sz w:val="24"/>
                <w:szCs w:val="24"/>
              </w:rPr>
            </w:pPr>
          </w:p>
        </w:tc>
        <w:tc>
          <w:tcPr>
            <w:tcW w:w="567" w:type="dxa"/>
            <w:vMerge/>
            <w:vAlign w:val="center"/>
          </w:tcPr>
          <w:p w:rsidR="00573D24" w:rsidRPr="00662D3B" w:rsidRDefault="00573D24" w:rsidP="00AF0406">
            <w:pPr>
              <w:spacing w:after="0" w:line="240" w:lineRule="auto"/>
              <w:rPr>
                <w:rFonts w:ascii="Times New Roman" w:hAnsi="Times New Roman"/>
                <w:sz w:val="24"/>
                <w:szCs w:val="24"/>
              </w:rPr>
            </w:pPr>
          </w:p>
        </w:tc>
        <w:tc>
          <w:tcPr>
            <w:tcW w:w="709" w:type="dxa"/>
            <w:vMerge/>
            <w:vAlign w:val="center"/>
          </w:tcPr>
          <w:p w:rsidR="00573D24" w:rsidRPr="00662D3B" w:rsidRDefault="00573D24" w:rsidP="00AF0406">
            <w:pPr>
              <w:spacing w:after="0" w:line="240" w:lineRule="auto"/>
              <w:jc w:val="center"/>
              <w:rPr>
                <w:rFonts w:ascii="Times New Roman" w:hAnsi="Times New Roman"/>
                <w:i/>
                <w:sz w:val="24"/>
                <w:szCs w:val="24"/>
              </w:rPr>
            </w:pPr>
          </w:p>
        </w:tc>
        <w:tc>
          <w:tcPr>
            <w:tcW w:w="2977" w:type="dxa"/>
            <w:tcBorders>
              <w:bottom w:val="single" w:sz="4" w:space="0" w:color="auto"/>
            </w:tcBorders>
            <w:vAlign w:val="center"/>
          </w:tcPr>
          <w:p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Диапазон рабочих температур,</w:t>
            </w:r>
            <w:r w:rsidR="00580846">
              <w:rPr>
                <w:rFonts w:ascii="Times New Roman" w:hAnsi="Times New Roman"/>
                <w:sz w:val="24"/>
                <w:szCs w:val="24"/>
              </w:rPr>
              <w:t xml:space="preserve"> °С</w:t>
            </w:r>
          </w:p>
        </w:tc>
        <w:tc>
          <w:tcPr>
            <w:tcW w:w="1417" w:type="dxa"/>
            <w:tcBorders>
              <w:bottom w:val="single" w:sz="4" w:space="0" w:color="auto"/>
            </w:tcBorders>
            <w:vAlign w:val="center"/>
          </w:tcPr>
          <w:p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от -50 до +50</w:t>
            </w:r>
          </w:p>
        </w:tc>
        <w:tc>
          <w:tcPr>
            <w:tcW w:w="993" w:type="dxa"/>
          </w:tcPr>
          <w:p w:rsidR="00573D24" w:rsidRPr="00662D3B" w:rsidRDefault="00573D24" w:rsidP="00AF0406">
            <w:pPr>
              <w:spacing w:after="0" w:line="240" w:lineRule="auto"/>
              <w:rPr>
                <w:rFonts w:ascii="Times New Roman" w:hAnsi="Times New Roman"/>
                <w:sz w:val="24"/>
                <w:szCs w:val="24"/>
              </w:rPr>
            </w:pPr>
          </w:p>
        </w:tc>
      </w:tr>
      <w:tr w:rsidR="00573D24" w:rsidRPr="00662D3B" w:rsidTr="00373CF4">
        <w:trPr>
          <w:gridAfter w:val="1"/>
          <w:wAfter w:w="15" w:type="dxa"/>
          <w:trHeight w:hRule="exact" w:val="647"/>
        </w:trPr>
        <w:tc>
          <w:tcPr>
            <w:tcW w:w="562" w:type="dxa"/>
            <w:vMerge w:val="restart"/>
            <w:vAlign w:val="center"/>
          </w:tcPr>
          <w:p w:rsidR="00573D24" w:rsidRPr="00662D3B" w:rsidRDefault="00373CF4" w:rsidP="001265A8">
            <w:pPr>
              <w:spacing w:after="0" w:line="240" w:lineRule="auto"/>
              <w:jc w:val="center"/>
              <w:rPr>
                <w:rFonts w:ascii="Times New Roman" w:hAnsi="Times New Roman"/>
                <w:sz w:val="24"/>
                <w:szCs w:val="24"/>
              </w:rPr>
            </w:pPr>
            <w:r>
              <w:rPr>
                <w:rFonts w:ascii="Times New Roman" w:hAnsi="Times New Roman"/>
                <w:sz w:val="24"/>
                <w:szCs w:val="24"/>
              </w:rPr>
              <w:t>12</w:t>
            </w:r>
          </w:p>
        </w:tc>
        <w:tc>
          <w:tcPr>
            <w:tcW w:w="2268" w:type="dxa"/>
            <w:vMerge w:val="restart"/>
            <w:vAlign w:val="center"/>
          </w:tcPr>
          <w:p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Кабель витая пара</w:t>
            </w:r>
          </w:p>
        </w:tc>
        <w:tc>
          <w:tcPr>
            <w:tcW w:w="567" w:type="dxa"/>
            <w:vMerge w:val="restart"/>
            <w:vAlign w:val="center"/>
          </w:tcPr>
          <w:p w:rsidR="00573D24" w:rsidRPr="00662D3B" w:rsidRDefault="00573D24" w:rsidP="00AF0406">
            <w:pPr>
              <w:spacing w:after="0" w:line="240" w:lineRule="auto"/>
              <w:jc w:val="center"/>
              <w:rPr>
                <w:rFonts w:ascii="Times New Roman" w:hAnsi="Times New Roman"/>
                <w:i/>
                <w:sz w:val="24"/>
                <w:szCs w:val="24"/>
              </w:rPr>
            </w:pPr>
            <w:r w:rsidRPr="00662D3B">
              <w:rPr>
                <w:rFonts w:ascii="Times New Roman" w:hAnsi="Times New Roman"/>
                <w:sz w:val="24"/>
                <w:szCs w:val="24"/>
              </w:rPr>
              <w:t>м</w:t>
            </w:r>
          </w:p>
        </w:tc>
        <w:tc>
          <w:tcPr>
            <w:tcW w:w="709" w:type="dxa"/>
            <w:vMerge w:val="restart"/>
            <w:vAlign w:val="center"/>
          </w:tcPr>
          <w:p w:rsidR="00573D24" w:rsidRPr="00466443" w:rsidRDefault="009B110D" w:rsidP="009B110D">
            <w:pPr>
              <w:spacing w:after="0" w:line="240" w:lineRule="auto"/>
              <w:jc w:val="center"/>
              <w:rPr>
                <w:rFonts w:ascii="Times New Roman" w:hAnsi="Times New Roman"/>
                <w:sz w:val="24"/>
                <w:szCs w:val="24"/>
              </w:rPr>
            </w:pPr>
            <w:r>
              <w:rPr>
                <w:rFonts w:ascii="Times New Roman" w:hAnsi="Times New Roman"/>
                <w:sz w:val="24"/>
                <w:szCs w:val="24"/>
              </w:rPr>
              <w:t>15</w:t>
            </w:r>
            <w:r w:rsidR="0060744F">
              <w:rPr>
                <w:rFonts w:ascii="Times New Roman" w:hAnsi="Times New Roman"/>
                <w:sz w:val="24"/>
                <w:szCs w:val="24"/>
              </w:rPr>
              <w:t>0</w:t>
            </w:r>
          </w:p>
        </w:tc>
        <w:tc>
          <w:tcPr>
            <w:tcW w:w="2977" w:type="dxa"/>
            <w:tcBorders>
              <w:bottom w:val="single" w:sz="4" w:space="0" w:color="auto"/>
            </w:tcBorders>
            <w:vAlign w:val="center"/>
          </w:tcPr>
          <w:p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Категория кабеля по ISO/IEC 11801</w:t>
            </w:r>
          </w:p>
        </w:tc>
        <w:tc>
          <w:tcPr>
            <w:tcW w:w="1417" w:type="dxa"/>
            <w:tcBorders>
              <w:bottom w:val="single" w:sz="4" w:space="0" w:color="auto"/>
            </w:tcBorders>
            <w:vAlign w:val="center"/>
          </w:tcPr>
          <w:p w:rsidR="00573D24" w:rsidRPr="00662D3B" w:rsidRDefault="00573D24" w:rsidP="00AF0406">
            <w:pPr>
              <w:spacing w:after="0" w:line="240" w:lineRule="auto"/>
              <w:rPr>
                <w:rFonts w:ascii="Times New Roman" w:hAnsi="Times New Roman"/>
                <w:sz w:val="24"/>
                <w:szCs w:val="24"/>
                <w:lang w:val="en-US"/>
              </w:rPr>
            </w:pPr>
            <w:r w:rsidRPr="00662D3B">
              <w:rPr>
                <w:rFonts w:ascii="Times New Roman" w:hAnsi="Times New Roman"/>
                <w:sz w:val="24"/>
                <w:szCs w:val="24"/>
              </w:rPr>
              <w:t>не менее 5</w:t>
            </w:r>
          </w:p>
        </w:tc>
        <w:tc>
          <w:tcPr>
            <w:tcW w:w="993" w:type="dxa"/>
          </w:tcPr>
          <w:p w:rsidR="00573D24" w:rsidRPr="00662D3B" w:rsidRDefault="00573D24" w:rsidP="00AF0406">
            <w:pPr>
              <w:spacing w:after="0" w:line="240" w:lineRule="auto"/>
              <w:rPr>
                <w:rFonts w:ascii="Times New Roman" w:hAnsi="Times New Roman"/>
                <w:sz w:val="24"/>
                <w:szCs w:val="24"/>
              </w:rPr>
            </w:pPr>
          </w:p>
        </w:tc>
      </w:tr>
      <w:tr w:rsidR="00573D24" w:rsidRPr="00662D3B" w:rsidTr="00373CF4">
        <w:trPr>
          <w:gridAfter w:val="1"/>
          <w:wAfter w:w="15" w:type="dxa"/>
          <w:trHeight w:hRule="exact" w:val="571"/>
        </w:trPr>
        <w:tc>
          <w:tcPr>
            <w:tcW w:w="562" w:type="dxa"/>
            <w:vMerge/>
            <w:vAlign w:val="center"/>
          </w:tcPr>
          <w:p w:rsidR="00573D24" w:rsidRPr="00662D3B" w:rsidRDefault="00573D24" w:rsidP="00AF0406">
            <w:pPr>
              <w:spacing w:after="0" w:line="240" w:lineRule="auto"/>
              <w:jc w:val="center"/>
              <w:rPr>
                <w:rFonts w:ascii="Times New Roman" w:hAnsi="Times New Roman"/>
                <w:sz w:val="24"/>
                <w:szCs w:val="24"/>
              </w:rPr>
            </w:pPr>
          </w:p>
        </w:tc>
        <w:tc>
          <w:tcPr>
            <w:tcW w:w="2268" w:type="dxa"/>
            <w:vMerge/>
            <w:vAlign w:val="center"/>
          </w:tcPr>
          <w:p w:rsidR="00573D24" w:rsidRPr="00662D3B" w:rsidRDefault="00573D24" w:rsidP="00AF0406">
            <w:pPr>
              <w:spacing w:after="0" w:line="240" w:lineRule="auto"/>
              <w:rPr>
                <w:rFonts w:ascii="Times New Roman" w:hAnsi="Times New Roman"/>
                <w:sz w:val="24"/>
                <w:szCs w:val="24"/>
              </w:rPr>
            </w:pPr>
          </w:p>
        </w:tc>
        <w:tc>
          <w:tcPr>
            <w:tcW w:w="567" w:type="dxa"/>
            <w:vMerge/>
            <w:vAlign w:val="center"/>
          </w:tcPr>
          <w:p w:rsidR="00573D24" w:rsidRPr="00662D3B" w:rsidRDefault="00573D24" w:rsidP="00AF0406">
            <w:pPr>
              <w:spacing w:after="0" w:line="240" w:lineRule="auto"/>
              <w:rPr>
                <w:rFonts w:ascii="Times New Roman" w:hAnsi="Times New Roman"/>
                <w:sz w:val="24"/>
                <w:szCs w:val="24"/>
              </w:rPr>
            </w:pPr>
          </w:p>
        </w:tc>
        <w:tc>
          <w:tcPr>
            <w:tcW w:w="709" w:type="dxa"/>
            <w:vMerge/>
            <w:vAlign w:val="center"/>
          </w:tcPr>
          <w:p w:rsidR="00573D24" w:rsidRPr="00662D3B" w:rsidRDefault="00573D24" w:rsidP="00AF0406">
            <w:pPr>
              <w:spacing w:after="0" w:line="240" w:lineRule="auto"/>
              <w:jc w:val="center"/>
              <w:rPr>
                <w:rFonts w:ascii="Times New Roman" w:hAnsi="Times New Roman"/>
                <w:i/>
                <w:sz w:val="24"/>
                <w:szCs w:val="24"/>
              </w:rPr>
            </w:pPr>
          </w:p>
        </w:tc>
        <w:tc>
          <w:tcPr>
            <w:tcW w:w="2977" w:type="dxa"/>
            <w:tcBorders>
              <w:bottom w:val="single" w:sz="4" w:space="0" w:color="auto"/>
            </w:tcBorders>
            <w:vAlign w:val="center"/>
          </w:tcPr>
          <w:p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Э</w:t>
            </w:r>
            <w:r w:rsidR="004627BA">
              <w:rPr>
                <w:rFonts w:ascii="Times New Roman" w:hAnsi="Times New Roman"/>
                <w:sz w:val="24"/>
                <w:szCs w:val="24"/>
              </w:rPr>
              <w:t>кранирование по ISO/IEC 11801</w:t>
            </w:r>
          </w:p>
        </w:tc>
        <w:tc>
          <w:tcPr>
            <w:tcW w:w="1417" w:type="dxa"/>
            <w:tcBorders>
              <w:bottom w:val="single" w:sz="4" w:space="0" w:color="auto"/>
            </w:tcBorders>
            <w:vAlign w:val="center"/>
          </w:tcPr>
          <w:p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U/UTP</w:t>
            </w:r>
          </w:p>
        </w:tc>
        <w:tc>
          <w:tcPr>
            <w:tcW w:w="993" w:type="dxa"/>
          </w:tcPr>
          <w:p w:rsidR="00573D24" w:rsidRPr="00662D3B" w:rsidRDefault="00573D24" w:rsidP="00AF0406">
            <w:pPr>
              <w:spacing w:after="0" w:line="240" w:lineRule="auto"/>
              <w:rPr>
                <w:rFonts w:ascii="Times New Roman" w:hAnsi="Times New Roman"/>
                <w:sz w:val="24"/>
                <w:szCs w:val="24"/>
              </w:rPr>
            </w:pPr>
          </w:p>
        </w:tc>
      </w:tr>
      <w:tr w:rsidR="00573D24" w:rsidRPr="00662D3B" w:rsidTr="00373CF4">
        <w:trPr>
          <w:gridAfter w:val="1"/>
          <w:wAfter w:w="15" w:type="dxa"/>
          <w:trHeight w:hRule="exact" w:val="565"/>
        </w:trPr>
        <w:tc>
          <w:tcPr>
            <w:tcW w:w="562" w:type="dxa"/>
            <w:vMerge/>
            <w:vAlign w:val="center"/>
          </w:tcPr>
          <w:p w:rsidR="00573D24" w:rsidRPr="00662D3B" w:rsidRDefault="00573D24" w:rsidP="00AF0406">
            <w:pPr>
              <w:spacing w:after="0" w:line="240" w:lineRule="auto"/>
              <w:jc w:val="center"/>
              <w:rPr>
                <w:rFonts w:ascii="Times New Roman" w:hAnsi="Times New Roman"/>
                <w:sz w:val="24"/>
                <w:szCs w:val="24"/>
              </w:rPr>
            </w:pPr>
          </w:p>
        </w:tc>
        <w:tc>
          <w:tcPr>
            <w:tcW w:w="2268" w:type="dxa"/>
            <w:vMerge/>
            <w:vAlign w:val="center"/>
          </w:tcPr>
          <w:p w:rsidR="00573D24" w:rsidRPr="00662D3B" w:rsidRDefault="00573D24" w:rsidP="00AF0406">
            <w:pPr>
              <w:spacing w:after="0" w:line="240" w:lineRule="auto"/>
              <w:rPr>
                <w:rFonts w:ascii="Times New Roman" w:hAnsi="Times New Roman"/>
                <w:sz w:val="24"/>
                <w:szCs w:val="24"/>
              </w:rPr>
            </w:pPr>
          </w:p>
        </w:tc>
        <w:tc>
          <w:tcPr>
            <w:tcW w:w="567" w:type="dxa"/>
            <w:vMerge/>
            <w:vAlign w:val="center"/>
          </w:tcPr>
          <w:p w:rsidR="00573D24" w:rsidRPr="00662D3B" w:rsidRDefault="00573D24" w:rsidP="00AF0406">
            <w:pPr>
              <w:spacing w:after="0" w:line="240" w:lineRule="auto"/>
              <w:rPr>
                <w:rFonts w:ascii="Times New Roman" w:hAnsi="Times New Roman"/>
                <w:sz w:val="24"/>
                <w:szCs w:val="24"/>
              </w:rPr>
            </w:pPr>
          </w:p>
        </w:tc>
        <w:tc>
          <w:tcPr>
            <w:tcW w:w="709" w:type="dxa"/>
            <w:vMerge/>
            <w:vAlign w:val="center"/>
          </w:tcPr>
          <w:p w:rsidR="00573D24" w:rsidRPr="00662D3B" w:rsidRDefault="00573D24" w:rsidP="00AF0406">
            <w:pPr>
              <w:spacing w:after="0" w:line="240" w:lineRule="auto"/>
              <w:jc w:val="center"/>
              <w:rPr>
                <w:rFonts w:ascii="Times New Roman" w:hAnsi="Times New Roman"/>
                <w:i/>
                <w:sz w:val="24"/>
                <w:szCs w:val="24"/>
              </w:rPr>
            </w:pPr>
          </w:p>
        </w:tc>
        <w:tc>
          <w:tcPr>
            <w:tcW w:w="2977" w:type="dxa"/>
            <w:tcBorders>
              <w:bottom w:val="single" w:sz="4" w:space="0" w:color="auto"/>
            </w:tcBorders>
            <w:vAlign w:val="center"/>
          </w:tcPr>
          <w:p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С</w:t>
            </w:r>
            <w:r w:rsidR="004627BA">
              <w:rPr>
                <w:rFonts w:ascii="Times New Roman" w:hAnsi="Times New Roman"/>
                <w:sz w:val="24"/>
                <w:szCs w:val="24"/>
              </w:rPr>
              <w:t>ечение жилы мм</w:t>
            </w:r>
          </w:p>
        </w:tc>
        <w:tc>
          <w:tcPr>
            <w:tcW w:w="1417" w:type="dxa"/>
            <w:tcBorders>
              <w:bottom w:val="single" w:sz="4" w:space="0" w:color="auto"/>
            </w:tcBorders>
            <w:vAlign w:val="center"/>
          </w:tcPr>
          <w:p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 xml:space="preserve">от 0,48 до 0,52 </w:t>
            </w:r>
          </w:p>
        </w:tc>
        <w:tc>
          <w:tcPr>
            <w:tcW w:w="993" w:type="dxa"/>
          </w:tcPr>
          <w:p w:rsidR="00573D24" w:rsidRPr="00662D3B" w:rsidRDefault="00573D24" w:rsidP="00AF0406">
            <w:pPr>
              <w:spacing w:after="0" w:line="240" w:lineRule="auto"/>
              <w:rPr>
                <w:rFonts w:ascii="Times New Roman" w:hAnsi="Times New Roman"/>
                <w:sz w:val="24"/>
                <w:szCs w:val="24"/>
              </w:rPr>
            </w:pPr>
          </w:p>
        </w:tc>
      </w:tr>
      <w:tr w:rsidR="00573D24" w:rsidRPr="00662D3B" w:rsidTr="00373CF4">
        <w:trPr>
          <w:gridAfter w:val="1"/>
          <w:wAfter w:w="15" w:type="dxa"/>
          <w:trHeight w:hRule="exact" w:val="643"/>
        </w:trPr>
        <w:tc>
          <w:tcPr>
            <w:tcW w:w="562" w:type="dxa"/>
            <w:vAlign w:val="center"/>
          </w:tcPr>
          <w:p w:rsidR="00573D24" w:rsidRPr="00662D3B" w:rsidRDefault="00373CF4" w:rsidP="001265A8">
            <w:pPr>
              <w:spacing w:after="0" w:line="240" w:lineRule="auto"/>
              <w:jc w:val="center"/>
              <w:rPr>
                <w:rFonts w:ascii="Times New Roman" w:hAnsi="Times New Roman"/>
                <w:sz w:val="24"/>
                <w:szCs w:val="24"/>
              </w:rPr>
            </w:pPr>
            <w:r>
              <w:rPr>
                <w:rFonts w:ascii="Times New Roman" w:hAnsi="Times New Roman"/>
                <w:sz w:val="24"/>
                <w:szCs w:val="24"/>
              </w:rPr>
              <w:t>13</w:t>
            </w:r>
          </w:p>
        </w:tc>
        <w:tc>
          <w:tcPr>
            <w:tcW w:w="2268" w:type="dxa"/>
            <w:vAlign w:val="center"/>
          </w:tcPr>
          <w:p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Кабель-канал</w:t>
            </w:r>
          </w:p>
        </w:tc>
        <w:tc>
          <w:tcPr>
            <w:tcW w:w="567" w:type="dxa"/>
            <w:vAlign w:val="bottom"/>
          </w:tcPr>
          <w:p w:rsidR="00573D24" w:rsidRPr="00662D3B" w:rsidRDefault="00573D24" w:rsidP="00AF0406">
            <w:pPr>
              <w:spacing w:after="0" w:line="240" w:lineRule="auto"/>
              <w:jc w:val="center"/>
              <w:rPr>
                <w:rFonts w:ascii="Times New Roman" w:hAnsi="Times New Roman"/>
                <w:sz w:val="24"/>
                <w:szCs w:val="24"/>
              </w:rPr>
            </w:pPr>
            <w:r w:rsidRPr="00662D3B">
              <w:rPr>
                <w:rFonts w:ascii="Times New Roman" w:hAnsi="Times New Roman"/>
                <w:sz w:val="24"/>
                <w:szCs w:val="24"/>
              </w:rPr>
              <w:t>м</w:t>
            </w:r>
          </w:p>
          <w:p w:rsidR="00573D24" w:rsidRPr="00662D3B" w:rsidRDefault="00573D24" w:rsidP="00AF0406">
            <w:pPr>
              <w:spacing w:after="0" w:line="240" w:lineRule="auto"/>
              <w:jc w:val="center"/>
              <w:rPr>
                <w:rFonts w:ascii="Times New Roman" w:hAnsi="Times New Roman"/>
                <w:i/>
                <w:sz w:val="24"/>
                <w:szCs w:val="24"/>
              </w:rPr>
            </w:pPr>
          </w:p>
        </w:tc>
        <w:tc>
          <w:tcPr>
            <w:tcW w:w="709" w:type="dxa"/>
            <w:vAlign w:val="bottom"/>
          </w:tcPr>
          <w:p w:rsidR="00573D24" w:rsidRPr="00466443" w:rsidRDefault="00466443" w:rsidP="00AF0406">
            <w:pPr>
              <w:spacing w:after="0" w:line="240" w:lineRule="auto"/>
              <w:jc w:val="center"/>
              <w:rPr>
                <w:rFonts w:ascii="Times New Roman" w:hAnsi="Times New Roman"/>
                <w:sz w:val="24"/>
                <w:szCs w:val="24"/>
              </w:rPr>
            </w:pPr>
            <w:r>
              <w:rPr>
                <w:rFonts w:ascii="Times New Roman" w:hAnsi="Times New Roman"/>
                <w:sz w:val="24"/>
                <w:szCs w:val="24"/>
              </w:rPr>
              <w:t>9</w:t>
            </w:r>
            <w:r w:rsidR="00373CF4" w:rsidRPr="00466443">
              <w:rPr>
                <w:rFonts w:ascii="Times New Roman" w:hAnsi="Times New Roman"/>
                <w:sz w:val="24"/>
                <w:szCs w:val="24"/>
              </w:rPr>
              <w:t>0</w:t>
            </w:r>
          </w:p>
        </w:tc>
        <w:tc>
          <w:tcPr>
            <w:tcW w:w="2977" w:type="dxa"/>
            <w:vAlign w:val="center"/>
          </w:tcPr>
          <w:p w:rsidR="00573D24" w:rsidRPr="00662D3B" w:rsidRDefault="00573D24" w:rsidP="00AF0406">
            <w:pPr>
              <w:spacing w:after="0" w:line="240" w:lineRule="auto"/>
              <w:rPr>
                <w:rFonts w:ascii="Times New Roman" w:hAnsi="Times New Roman"/>
                <w:sz w:val="24"/>
                <w:szCs w:val="24"/>
              </w:rPr>
            </w:pPr>
            <w:r w:rsidRPr="00662D3B">
              <w:rPr>
                <w:rFonts w:ascii="Times New Roman" w:hAnsi="Times New Roman"/>
                <w:sz w:val="24"/>
                <w:szCs w:val="24"/>
              </w:rPr>
              <w:t>Ширина/высота, мм</w:t>
            </w:r>
          </w:p>
        </w:tc>
        <w:tc>
          <w:tcPr>
            <w:tcW w:w="1417" w:type="dxa"/>
            <w:vAlign w:val="center"/>
          </w:tcPr>
          <w:p w:rsidR="00573D24" w:rsidRPr="00662D3B" w:rsidRDefault="00573D24" w:rsidP="00AF0406">
            <w:pPr>
              <w:spacing w:after="0" w:line="240" w:lineRule="auto"/>
              <w:rPr>
                <w:rFonts w:ascii="Times New Roman" w:hAnsi="Times New Roman"/>
                <w:sz w:val="24"/>
                <w:szCs w:val="24"/>
                <w:lang w:val="en-US"/>
              </w:rPr>
            </w:pPr>
            <w:r w:rsidRPr="00662D3B">
              <w:rPr>
                <w:rFonts w:ascii="Times New Roman" w:hAnsi="Times New Roman"/>
                <w:sz w:val="24"/>
                <w:szCs w:val="24"/>
              </w:rPr>
              <w:t>от 20х12 до 24х14</w:t>
            </w:r>
          </w:p>
        </w:tc>
        <w:tc>
          <w:tcPr>
            <w:tcW w:w="993" w:type="dxa"/>
          </w:tcPr>
          <w:p w:rsidR="00573D24" w:rsidRPr="00662D3B" w:rsidRDefault="00573D24" w:rsidP="00AF0406">
            <w:pPr>
              <w:spacing w:after="0" w:line="240" w:lineRule="auto"/>
              <w:rPr>
                <w:rFonts w:ascii="Times New Roman" w:hAnsi="Times New Roman"/>
                <w:sz w:val="24"/>
                <w:szCs w:val="24"/>
              </w:rPr>
            </w:pPr>
          </w:p>
        </w:tc>
      </w:tr>
      <w:tr w:rsidR="0072506B" w:rsidRPr="00662D3B" w:rsidTr="00373CF4">
        <w:trPr>
          <w:gridAfter w:val="1"/>
          <w:wAfter w:w="15" w:type="dxa"/>
          <w:trHeight w:val="339"/>
        </w:trPr>
        <w:tc>
          <w:tcPr>
            <w:tcW w:w="562" w:type="dxa"/>
            <w:vMerge w:val="restart"/>
            <w:vAlign w:val="center"/>
          </w:tcPr>
          <w:p w:rsidR="0072506B" w:rsidRPr="00662D3B" w:rsidRDefault="00373CF4" w:rsidP="001265A8">
            <w:pPr>
              <w:spacing w:after="0" w:line="240" w:lineRule="auto"/>
              <w:jc w:val="center"/>
              <w:rPr>
                <w:rFonts w:ascii="Times New Roman" w:hAnsi="Times New Roman"/>
                <w:sz w:val="24"/>
                <w:szCs w:val="24"/>
              </w:rPr>
            </w:pPr>
            <w:r>
              <w:rPr>
                <w:rFonts w:ascii="Times New Roman" w:hAnsi="Times New Roman"/>
                <w:sz w:val="24"/>
                <w:szCs w:val="24"/>
              </w:rPr>
              <w:t>14</w:t>
            </w:r>
          </w:p>
        </w:tc>
        <w:tc>
          <w:tcPr>
            <w:tcW w:w="2268" w:type="dxa"/>
            <w:vMerge w:val="restart"/>
            <w:vAlign w:val="center"/>
          </w:tcPr>
          <w:p w:rsidR="0072506B" w:rsidRPr="00662D3B" w:rsidRDefault="0072506B" w:rsidP="0072506B">
            <w:pPr>
              <w:spacing w:after="0" w:line="240" w:lineRule="auto"/>
              <w:rPr>
                <w:rFonts w:ascii="Times New Roman" w:hAnsi="Times New Roman"/>
                <w:sz w:val="24"/>
                <w:szCs w:val="24"/>
              </w:rPr>
            </w:pPr>
            <w:r w:rsidRPr="00662D3B">
              <w:rPr>
                <w:rFonts w:ascii="Times New Roman" w:hAnsi="Times New Roman"/>
                <w:sz w:val="24"/>
                <w:szCs w:val="24"/>
              </w:rPr>
              <w:t>Гофра рукав ПВХ</w:t>
            </w:r>
          </w:p>
        </w:tc>
        <w:tc>
          <w:tcPr>
            <w:tcW w:w="567" w:type="dxa"/>
            <w:vMerge w:val="restart"/>
            <w:vAlign w:val="center"/>
          </w:tcPr>
          <w:p w:rsidR="0072506B" w:rsidRPr="00662D3B" w:rsidRDefault="0072506B" w:rsidP="00977D3B">
            <w:pPr>
              <w:spacing w:after="0" w:line="240" w:lineRule="auto"/>
              <w:jc w:val="center"/>
              <w:rPr>
                <w:rFonts w:ascii="Times New Roman" w:hAnsi="Times New Roman"/>
                <w:sz w:val="24"/>
                <w:szCs w:val="24"/>
              </w:rPr>
            </w:pPr>
            <w:r w:rsidRPr="00662D3B">
              <w:rPr>
                <w:rFonts w:ascii="Times New Roman" w:hAnsi="Times New Roman"/>
                <w:sz w:val="24"/>
                <w:szCs w:val="24"/>
              </w:rPr>
              <w:t>м</w:t>
            </w:r>
          </w:p>
        </w:tc>
        <w:tc>
          <w:tcPr>
            <w:tcW w:w="709" w:type="dxa"/>
            <w:vMerge w:val="restart"/>
            <w:vAlign w:val="center"/>
          </w:tcPr>
          <w:p w:rsidR="0072506B" w:rsidRPr="00466443" w:rsidRDefault="009B110D" w:rsidP="0072506B">
            <w:pPr>
              <w:spacing w:after="0" w:line="240" w:lineRule="auto"/>
              <w:jc w:val="center"/>
              <w:rPr>
                <w:rFonts w:ascii="Times New Roman" w:hAnsi="Times New Roman"/>
                <w:sz w:val="24"/>
                <w:szCs w:val="24"/>
              </w:rPr>
            </w:pPr>
            <w:r>
              <w:rPr>
                <w:rFonts w:ascii="Times New Roman" w:hAnsi="Times New Roman"/>
                <w:sz w:val="24"/>
                <w:szCs w:val="24"/>
              </w:rPr>
              <w:t>44</w:t>
            </w:r>
            <w:r w:rsidR="00373CF4" w:rsidRPr="00466443">
              <w:rPr>
                <w:rFonts w:ascii="Times New Roman" w:hAnsi="Times New Roman"/>
                <w:sz w:val="24"/>
                <w:szCs w:val="24"/>
              </w:rPr>
              <w:t>0</w:t>
            </w:r>
          </w:p>
        </w:tc>
        <w:tc>
          <w:tcPr>
            <w:tcW w:w="2977" w:type="dxa"/>
            <w:vAlign w:val="center"/>
          </w:tcPr>
          <w:p w:rsidR="0072506B" w:rsidRPr="00662D3B" w:rsidRDefault="0072506B" w:rsidP="0072506B">
            <w:pPr>
              <w:spacing w:after="0" w:line="240" w:lineRule="auto"/>
              <w:rPr>
                <w:rFonts w:ascii="Times New Roman" w:hAnsi="Times New Roman"/>
                <w:sz w:val="24"/>
                <w:szCs w:val="24"/>
              </w:rPr>
            </w:pPr>
            <w:r>
              <w:rPr>
                <w:rFonts w:ascii="Times New Roman" w:hAnsi="Times New Roman"/>
                <w:sz w:val="24"/>
                <w:szCs w:val="24"/>
              </w:rPr>
              <w:t>Материал</w:t>
            </w:r>
          </w:p>
        </w:tc>
        <w:tc>
          <w:tcPr>
            <w:tcW w:w="1417" w:type="dxa"/>
            <w:vAlign w:val="center"/>
          </w:tcPr>
          <w:p w:rsidR="0072506B" w:rsidRPr="00662D3B" w:rsidRDefault="0072506B" w:rsidP="0072506B">
            <w:pPr>
              <w:spacing w:after="0" w:line="240" w:lineRule="auto"/>
              <w:rPr>
                <w:rFonts w:ascii="Times New Roman" w:hAnsi="Times New Roman"/>
                <w:sz w:val="24"/>
                <w:szCs w:val="24"/>
              </w:rPr>
            </w:pPr>
            <w:r>
              <w:rPr>
                <w:rFonts w:ascii="Times New Roman" w:hAnsi="Times New Roman"/>
                <w:sz w:val="24"/>
                <w:szCs w:val="24"/>
              </w:rPr>
              <w:t>ПВХ</w:t>
            </w:r>
          </w:p>
        </w:tc>
        <w:tc>
          <w:tcPr>
            <w:tcW w:w="993" w:type="dxa"/>
          </w:tcPr>
          <w:p w:rsidR="0072506B" w:rsidRPr="00662D3B" w:rsidRDefault="0072506B" w:rsidP="0072506B">
            <w:pPr>
              <w:spacing w:after="0" w:line="240" w:lineRule="auto"/>
              <w:rPr>
                <w:rFonts w:ascii="Times New Roman" w:hAnsi="Times New Roman"/>
                <w:sz w:val="24"/>
                <w:szCs w:val="24"/>
              </w:rPr>
            </w:pPr>
          </w:p>
        </w:tc>
      </w:tr>
      <w:tr w:rsidR="0072506B" w:rsidRPr="00662D3B" w:rsidTr="00373CF4">
        <w:trPr>
          <w:gridAfter w:val="1"/>
          <w:wAfter w:w="15" w:type="dxa"/>
          <w:trHeight w:val="339"/>
        </w:trPr>
        <w:tc>
          <w:tcPr>
            <w:tcW w:w="562" w:type="dxa"/>
            <w:vMerge/>
            <w:vAlign w:val="center"/>
          </w:tcPr>
          <w:p w:rsidR="0072506B" w:rsidRPr="00662D3B" w:rsidRDefault="0072506B" w:rsidP="0072506B">
            <w:pPr>
              <w:spacing w:after="0" w:line="240" w:lineRule="auto"/>
              <w:jc w:val="center"/>
              <w:rPr>
                <w:rFonts w:ascii="Times New Roman" w:hAnsi="Times New Roman"/>
                <w:sz w:val="24"/>
                <w:szCs w:val="24"/>
              </w:rPr>
            </w:pPr>
          </w:p>
        </w:tc>
        <w:tc>
          <w:tcPr>
            <w:tcW w:w="2268" w:type="dxa"/>
            <w:vMerge/>
            <w:vAlign w:val="center"/>
          </w:tcPr>
          <w:p w:rsidR="0072506B" w:rsidRPr="00662D3B" w:rsidRDefault="0072506B" w:rsidP="0072506B">
            <w:pPr>
              <w:spacing w:after="0" w:line="240" w:lineRule="auto"/>
              <w:rPr>
                <w:rFonts w:ascii="Times New Roman" w:hAnsi="Times New Roman"/>
                <w:sz w:val="24"/>
                <w:szCs w:val="24"/>
              </w:rPr>
            </w:pPr>
          </w:p>
        </w:tc>
        <w:tc>
          <w:tcPr>
            <w:tcW w:w="567" w:type="dxa"/>
            <w:vMerge/>
            <w:vAlign w:val="center"/>
          </w:tcPr>
          <w:p w:rsidR="0072506B" w:rsidRPr="00662D3B" w:rsidRDefault="0072506B" w:rsidP="0072506B">
            <w:pPr>
              <w:spacing w:after="0" w:line="240" w:lineRule="auto"/>
              <w:jc w:val="center"/>
              <w:rPr>
                <w:rFonts w:ascii="Times New Roman" w:hAnsi="Times New Roman"/>
                <w:i/>
                <w:sz w:val="24"/>
                <w:szCs w:val="24"/>
              </w:rPr>
            </w:pPr>
          </w:p>
        </w:tc>
        <w:tc>
          <w:tcPr>
            <w:tcW w:w="709" w:type="dxa"/>
            <w:vMerge/>
            <w:vAlign w:val="center"/>
          </w:tcPr>
          <w:p w:rsidR="0072506B" w:rsidRPr="00662D3B" w:rsidRDefault="0072506B" w:rsidP="0072506B">
            <w:pPr>
              <w:spacing w:after="0" w:line="240" w:lineRule="auto"/>
              <w:jc w:val="center"/>
              <w:rPr>
                <w:rFonts w:ascii="Times New Roman" w:hAnsi="Times New Roman"/>
                <w:i/>
                <w:sz w:val="24"/>
                <w:szCs w:val="24"/>
              </w:rPr>
            </w:pPr>
          </w:p>
        </w:tc>
        <w:tc>
          <w:tcPr>
            <w:tcW w:w="2977" w:type="dxa"/>
            <w:vAlign w:val="center"/>
          </w:tcPr>
          <w:p w:rsidR="0072506B" w:rsidRPr="00662D3B" w:rsidRDefault="0072506B" w:rsidP="0072506B">
            <w:pPr>
              <w:spacing w:after="0" w:line="240" w:lineRule="auto"/>
              <w:rPr>
                <w:rFonts w:ascii="Times New Roman" w:hAnsi="Times New Roman"/>
                <w:sz w:val="24"/>
                <w:szCs w:val="24"/>
              </w:rPr>
            </w:pPr>
            <w:r w:rsidRPr="00662D3B">
              <w:rPr>
                <w:rFonts w:ascii="Times New Roman" w:hAnsi="Times New Roman"/>
                <w:sz w:val="24"/>
                <w:szCs w:val="24"/>
              </w:rPr>
              <w:t>Диаметр, мм</w:t>
            </w:r>
          </w:p>
        </w:tc>
        <w:tc>
          <w:tcPr>
            <w:tcW w:w="1417" w:type="dxa"/>
            <w:vAlign w:val="center"/>
          </w:tcPr>
          <w:p w:rsidR="0072506B" w:rsidRPr="00662D3B" w:rsidRDefault="0072506B" w:rsidP="0072506B">
            <w:pPr>
              <w:spacing w:after="0" w:line="240" w:lineRule="auto"/>
              <w:rPr>
                <w:rFonts w:ascii="Times New Roman" w:hAnsi="Times New Roman"/>
                <w:sz w:val="24"/>
                <w:szCs w:val="24"/>
                <w:lang w:val="en-US"/>
              </w:rPr>
            </w:pPr>
            <w:r w:rsidRPr="00662D3B">
              <w:rPr>
                <w:rFonts w:ascii="Times New Roman" w:hAnsi="Times New Roman"/>
                <w:sz w:val="24"/>
                <w:szCs w:val="24"/>
              </w:rPr>
              <w:t>не менее 16</w:t>
            </w:r>
          </w:p>
        </w:tc>
        <w:tc>
          <w:tcPr>
            <w:tcW w:w="993" w:type="dxa"/>
          </w:tcPr>
          <w:p w:rsidR="0072506B" w:rsidRPr="00662D3B" w:rsidRDefault="0072506B" w:rsidP="0072506B">
            <w:pPr>
              <w:spacing w:after="0" w:line="240" w:lineRule="auto"/>
              <w:rPr>
                <w:rFonts w:ascii="Times New Roman" w:hAnsi="Times New Roman"/>
                <w:sz w:val="24"/>
                <w:szCs w:val="24"/>
              </w:rPr>
            </w:pPr>
          </w:p>
        </w:tc>
      </w:tr>
      <w:tr w:rsidR="001265A8" w:rsidRPr="00662D3B" w:rsidTr="00373CF4">
        <w:trPr>
          <w:gridAfter w:val="1"/>
          <w:wAfter w:w="15" w:type="dxa"/>
          <w:trHeight w:hRule="exact" w:val="669"/>
        </w:trPr>
        <w:tc>
          <w:tcPr>
            <w:tcW w:w="562" w:type="dxa"/>
            <w:vMerge w:val="restart"/>
            <w:vAlign w:val="center"/>
          </w:tcPr>
          <w:p w:rsidR="001265A8" w:rsidRPr="00662D3B" w:rsidRDefault="00373CF4" w:rsidP="0072506B">
            <w:pPr>
              <w:spacing w:after="0" w:line="240" w:lineRule="auto"/>
              <w:jc w:val="center"/>
              <w:rPr>
                <w:rFonts w:ascii="Times New Roman" w:hAnsi="Times New Roman"/>
                <w:sz w:val="24"/>
                <w:szCs w:val="24"/>
              </w:rPr>
            </w:pPr>
            <w:r>
              <w:rPr>
                <w:rFonts w:ascii="Times New Roman" w:hAnsi="Times New Roman"/>
                <w:sz w:val="24"/>
                <w:szCs w:val="24"/>
              </w:rPr>
              <w:t>15</w:t>
            </w:r>
          </w:p>
        </w:tc>
        <w:tc>
          <w:tcPr>
            <w:tcW w:w="2268" w:type="dxa"/>
            <w:vMerge w:val="restart"/>
            <w:vAlign w:val="center"/>
          </w:tcPr>
          <w:p w:rsidR="001265A8" w:rsidRPr="00662D3B" w:rsidRDefault="001265A8" w:rsidP="0072506B">
            <w:pPr>
              <w:spacing w:after="0" w:line="240" w:lineRule="auto"/>
              <w:rPr>
                <w:rFonts w:ascii="Times New Roman" w:hAnsi="Times New Roman"/>
                <w:sz w:val="24"/>
                <w:szCs w:val="24"/>
              </w:rPr>
            </w:pPr>
            <w:r>
              <w:rPr>
                <w:rFonts w:ascii="Times New Roman" w:hAnsi="Times New Roman"/>
                <w:sz w:val="24"/>
                <w:szCs w:val="24"/>
              </w:rPr>
              <w:t>Комплект видеодомофона</w:t>
            </w:r>
          </w:p>
        </w:tc>
        <w:tc>
          <w:tcPr>
            <w:tcW w:w="567" w:type="dxa"/>
            <w:vMerge w:val="restart"/>
            <w:vAlign w:val="center"/>
          </w:tcPr>
          <w:p w:rsidR="001265A8" w:rsidRPr="001265A8" w:rsidRDefault="001265A8" w:rsidP="0072506B">
            <w:pPr>
              <w:spacing w:after="0" w:line="240" w:lineRule="auto"/>
              <w:jc w:val="center"/>
              <w:rPr>
                <w:rFonts w:ascii="Times New Roman" w:hAnsi="Times New Roman"/>
                <w:sz w:val="24"/>
                <w:szCs w:val="24"/>
                <w:lang w:val="en-US"/>
              </w:rPr>
            </w:pPr>
            <w:r>
              <w:rPr>
                <w:rFonts w:ascii="Times New Roman" w:hAnsi="Times New Roman"/>
                <w:sz w:val="24"/>
                <w:szCs w:val="24"/>
              </w:rPr>
              <w:t>шт</w:t>
            </w:r>
          </w:p>
        </w:tc>
        <w:tc>
          <w:tcPr>
            <w:tcW w:w="709" w:type="dxa"/>
            <w:vMerge w:val="restart"/>
            <w:vAlign w:val="center"/>
          </w:tcPr>
          <w:p w:rsidR="001265A8" w:rsidRPr="00466443" w:rsidRDefault="009125E9" w:rsidP="0072506B">
            <w:pPr>
              <w:spacing w:after="0" w:line="240" w:lineRule="auto"/>
              <w:jc w:val="center"/>
              <w:rPr>
                <w:rFonts w:ascii="Times New Roman" w:hAnsi="Times New Roman"/>
                <w:sz w:val="24"/>
                <w:szCs w:val="24"/>
              </w:rPr>
            </w:pPr>
            <w:r>
              <w:rPr>
                <w:rFonts w:ascii="Times New Roman" w:hAnsi="Times New Roman"/>
                <w:sz w:val="24"/>
                <w:szCs w:val="24"/>
              </w:rPr>
              <w:t>4</w:t>
            </w:r>
          </w:p>
        </w:tc>
        <w:tc>
          <w:tcPr>
            <w:tcW w:w="2977" w:type="dxa"/>
            <w:vAlign w:val="center"/>
          </w:tcPr>
          <w:p w:rsidR="001265A8" w:rsidRPr="001265A8" w:rsidRDefault="001265A8" w:rsidP="001265A8">
            <w:pPr>
              <w:spacing w:after="0" w:line="240" w:lineRule="auto"/>
              <w:rPr>
                <w:rFonts w:ascii="Times New Roman" w:hAnsi="Times New Roman"/>
                <w:sz w:val="24"/>
                <w:szCs w:val="24"/>
              </w:rPr>
            </w:pPr>
          </w:p>
          <w:p w:rsidR="001265A8" w:rsidRPr="001265A8" w:rsidRDefault="001265A8" w:rsidP="001265A8">
            <w:pPr>
              <w:spacing w:after="0" w:line="240" w:lineRule="auto"/>
              <w:rPr>
                <w:rFonts w:ascii="Times New Roman" w:hAnsi="Times New Roman"/>
                <w:sz w:val="24"/>
                <w:szCs w:val="24"/>
              </w:rPr>
            </w:pPr>
            <w:r>
              <w:rPr>
                <w:rFonts w:ascii="Times New Roman" w:hAnsi="Times New Roman"/>
                <w:sz w:val="24"/>
                <w:szCs w:val="24"/>
              </w:rPr>
              <w:t xml:space="preserve">Размер </w:t>
            </w:r>
            <w:r w:rsidRPr="001265A8">
              <w:rPr>
                <w:rFonts w:ascii="Times New Roman" w:hAnsi="Times New Roman"/>
                <w:sz w:val="24"/>
                <w:szCs w:val="24"/>
              </w:rPr>
              <w:t>экрана</w:t>
            </w:r>
            <w:r>
              <w:rPr>
                <w:rFonts w:ascii="Times New Roman" w:hAnsi="Times New Roman"/>
                <w:sz w:val="24"/>
                <w:szCs w:val="24"/>
              </w:rPr>
              <w:t xml:space="preserve"> (дюймы)</w:t>
            </w:r>
          </w:p>
          <w:p w:rsidR="001265A8" w:rsidRPr="001265A8" w:rsidRDefault="001265A8" w:rsidP="001265A8">
            <w:pPr>
              <w:spacing w:after="0" w:line="240" w:lineRule="auto"/>
              <w:rPr>
                <w:rFonts w:ascii="Times New Roman" w:hAnsi="Times New Roman"/>
                <w:sz w:val="24"/>
                <w:szCs w:val="24"/>
              </w:rPr>
            </w:pPr>
          </w:p>
          <w:p w:rsidR="001265A8" w:rsidRPr="00662D3B" w:rsidRDefault="001265A8" w:rsidP="001265A8">
            <w:pPr>
              <w:spacing w:after="0" w:line="240" w:lineRule="auto"/>
              <w:rPr>
                <w:rFonts w:ascii="Times New Roman" w:hAnsi="Times New Roman"/>
                <w:sz w:val="24"/>
                <w:szCs w:val="24"/>
              </w:rPr>
            </w:pPr>
            <w:r w:rsidRPr="001265A8">
              <w:rPr>
                <w:rFonts w:ascii="Times New Roman" w:hAnsi="Times New Roman"/>
                <w:sz w:val="24"/>
                <w:szCs w:val="24"/>
              </w:rPr>
              <w:t>7 цветной TFT LCD; сенсорный</w:t>
            </w:r>
          </w:p>
        </w:tc>
        <w:tc>
          <w:tcPr>
            <w:tcW w:w="1417" w:type="dxa"/>
            <w:vAlign w:val="center"/>
          </w:tcPr>
          <w:p w:rsidR="001265A8" w:rsidRPr="001265A8" w:rsidRDefault="001265A8" w:rsidP="0072506B">
            <w:pPr>
              <w:spacing w:after="0" w:line="240" w:lineRule="auto"/>
              <w:rPr>
                <w:rFonts w:ascii="Times New Roman" w:hAnsi="Times New Roman"/>
                <w:sz w:val="24"/>
                <w:szCs w:val="24"/>
              </w:rPr>
            </w:pPr>
            <w:r>
              <w:rPr>
                <w:rFonts w:ascii="Times New Roman" w:hAnsi="Times New Roman"/>
                <w:sz w:val="24"/>
                <w:szCs w:val="24"/>
              </w:rPr>
              <w:t>Не менее 7</w:t>
            </w:r>
          </w:p>
        </w:tc>
        <w:tc>
          <w:tcPr>
            <w:tcW w:w="993" w:type="dxa"/>
          </w:tcPr>
          <w:p w:rsidR="001265A8" w:rsidRPr="00662D3B" w:rsidRDefault="001265A8" w:rsidP="0072506B">
            <w:pPr>
              <w:spacing w:after="0" w:line="240" w:lineRule="auto"/>
              <w:rPr>
                <w:rFonts w:ascii="Times New Roman" w:hAnsi="Times New Roman"/>
                <w:sz w:val="24"/>
                <w:szCs w:val="24"/>
              </w:rPr>
            </w:pPr>
          </w:p>
        </w:tc>
      </w:tr>
      <w:tr w:rsidR="001265A8" w:rsidRPr="00662D3B" w:rsidTr="00373CF4">
        <w:trPr>
          <w:gridAfter w:val="1"/>
          <w:wAfter w:w="15" w:type="dxa"/>
          <w:trHeight w:hRule="exact" w:val="669"/>
        </w:trPr>
        <w:tc>
          <w:tcPr>
            <w:tcW w:w="562" w:type="dxa"/>
            <w:vMerge/>
            <w:vAlign w:val="center"/>
          </w:tcPr>
          <w:p w:rsidR="001265A8" w:rsidRDefault="001265A8" w:rsidP="0072506B">
            <w:pPr>
              <w:spacing w:after="0" w:line="240" w:lineRule="auto"/>
              <w:jc w:val="center"/>
              <w:rPr>
                <w:rFonts w:ascii="Times New Roman" w:hAnsi="Times New Roman"/>
                <w:sz w:val="24"/>
                <w:szCs w:val="24"/>
              </w:rPr>
            </w:pPr>
          </w:p>
        </w:tc>
        <w:tc>
          <w:tcPr>
            <w:tcW w:w="2268" w:type="dxa"/>
            <w:vMerge/>
            <w:vAlign w:val="center"/>
          </w:tcPr>
          <w:p w:rsidR="001265A8" w:rsidRDefault="001265A8" w:rsidP="0072506B">
            <w:pPr>
              <w:spacing w:after="0" w:line="240" w:lineRule="auto"/>
              <w:rPr>
                <w:rFonts w:ascii="Times New Roman" w:hAnsi="Times New Roman"/>
                <w:sz w:val="24"/>
                <w:szCs w:val="24"/>
              </w:rPr>
            </w:pPr>
          </w:p>
        </w:tc>
        <w:tc>
          <w:tcPr>
            <w:tcW w:w="567" w:type="dxa"/>
            <w:vMerge/>
            <w:vAlign w:val="center"/>
          </w:tcPr>
          <w:p w:rsidR="001265A8" w:rsidRDefault="001265A8" w:rsidP="0072506B">
            <w:pPr>
              <w:spacing w:after="0" w:line="240" w:lineRule="auto"/>
              <w:jc w:val="center"/>
              <w:rPr>
                <w:rFonts w:ascii="Times New Roman" w:hAnsi="Times New Roman"/>
                <w:sz w:val="24"/>
                <w:szCs w:val="24"/>
              </w:rPr>
            </w:pPr>
          </w:p>
        </w:tc>
        <w:tc>
          <w:tcPr>
            <w:tcW w:w="709" w:type="dxa"/>
            <w:vMerge/>
            <w:vAlign w:val="center"/>
          </w:tcPr>
          <w:p w:rsidR="001265A8" w:rsidRPr="00662D3B" w:rsidRDefault="001265A8" w:rsidP="0072506B">
            <w:pPr>
              <w:spacing w:after="0" w:line="240" w:lineRule="auto"/>
              <w:jc w:val="center"/>
              <w:rPr>
                <w:rFonts w:ascii="Times New Roman" w:hAnsi="Times New Roman"/>
                <w:i/>
                <w:sz w:val="24"/>
                <w:szCs w:val="24"/>
              </w:rPr>
            </w:pPr>
          </w:p>
        </w:tc>
        <w:tc>
          <w:tcPr>
            <w:tcW w:w="2977" w:type="dxa"/>
            <w:vAlign w:val="center"/>
          </w:tcPr>
          <w:p w:rsidR="001265A8" w:rsidRPr="001265A8" w:rsidRDefault="001265A8" w:rsidP="001265A8">
            <w:pPr>
              <w:spacing w:after="0" w:line="240" w:lineRule="auto"/>
              <w:rPr>
                <w:rFonts w:ascii="Times New Roman" w:hAnsi="Times New Roman"/>
                <w:sz w:val="24"/>
                <w:szCs w:val="24"/>
              </w:rPr>
            </w:pPr>
            <w:r>
              <w:rPr>
                <w:rFonts w:ascii="Times New Roman" w:hAnsi="Times New Roman"/>
                <w:sz w:val="24"/>
                <w:szCs w:val="24"/>
              </w:rPr>
              <w:t>Тип экрана</w:t>
            </w:r>
          </w:p>
        </w:tc>
        <w:tc>
          <w:tcPr>
            <w:tcW w:w="1417" w:type="dxa"/>
            <w:vAlign w:val="center"/>
          </w:tcPr>
          <w:p w:rsidR="001265A8" w:rsidRDefault="001265A8" w:rsidP="0072506B">
            <w:pPr>
              <w:spacing w:after="0" w:line="240" w:lineRule="auto"/>
              <w:rPr>
                <w:rFonts w:ascii="Times New Roman" w:hAnsi="Times New Roman"/>
                <w:sz w:val="24"/>
                <w:szCs w:val="24"/>
              </w:rPr>
            </w:pPr>
            <w:r>
              <w:rPr>
                <w:rFonts w:ascii="Times New Roman" w:hAnsi="Times New Roman"/>
                <w:sz w:val="24"/>
                <w:szCs w:val="24"/>
              </w:rPr>
              <w:t>цветной</w:t>
            </w:r>
          </w:p>
        </w:tc>
        <w:tc>
          <w:tcPr>
            <w:tcW w:w="993" w:type="dxa"/>
          </w:tcPr>
          <w:p w:rsidR="001265A8" w:rsidRPr="00662D3B" w:rsidRDefault="001265A8" w:rsidP="0072506B">
            <w:pPr>
              <w:spacing w:after="0" w:line="240" w:lineRule="auto"/>
              <w:rPr>
                <w:rFonts w:ascii="Times New Roman" w:hAnsi="Times New Roman"/>
                <w:sz w:val="24"/>
                <w:szCs w:val="24"/>
              </w:rPr>
            </w:pPr>
          </w:p>
        </w:tc>
      </w:tr>
      <w:tr w:rsidR="001265A8" w:rsidRPr="00662D3B" w:rsidTr="00373CF4">
        <w:trPr>
          <w:gridAfter w:val="1"/>
          <w:wAfter w:w="15" w:type="dxa"/>
          <w:trHeight w:hRule="exact" w:val="669"/>
        </w:trPr>
        <w:tc>
          <w:tcPr>
            <w:tcW w:w="562" w:type="dxa"/>
            <w:vMerge/>
            <w:vAlign w:val="center"/>
          </w:tcPr>
          <w:p w:rsidR="001265A8" w:rsidRDefault="001265A8" w:rsidP="0072506B">
            <w:pPr>
              <w:spacing w:after="0" w:line="240" w:lineRule="auto"/>
              <w:jc w:val="center"/>
              <w:rPr>
                <w:rFonts w:ascii="Times New Roman" w:hAnsi="Times New Roman"/>
                <w:sz w:val="24"/>
                <w:szCs w:val="24"/>
              </w:rPr>
            </w:pPr>
          </w:p>
        </w:tc>
        <w:tc>
          <w:tcPr>
            <w:tcW w:w="2268" w:type="dxa"/>
            <w:vMerge/>
            <w:vAlign w:val="center"/>
          </w:tcPr>
          <w:p w:rsidR="001265A8" w:rsidRDefault="001265A8" w:rsidP="0072506B">
            <w:pPr>
              <w:spacing w:after="0" w:line="240" w:lineRule="auto"/>
              <w:rPr>
                <w:rFonts w:ascii="Times New Roman" w:hAnsi="Times New Roman"/>
                <w:sz w:val="24"/>
                <w:szCs w:val="24"/>
              </w:rPr>
            </w:pPr>
          </w:p>
        </w:tc>
        <w:tc>
          <w:tcPr>
            <w:tcW w:w="567" w:type="dxa"/>
            <w:vMerge/>
            <w:vAlign w:val="center"/>
          </w:tcPr>
          <w:p w:rsidR="001265A8" w:rsidRDefault="001265A8" w:rsidP="0072506B">
            <w:pPr>
              <w:spacing w:after="0" w:line="240" w:lineRule="auto"/>
              <w:jc w:val="center"/>
              <w:rPr>
                <w:rFonts w:ascii="Times New Roman" w:hAnsi="Times New Roman"/>
                <w:sz w:val="24"/>
                <w:szCs w:val="24"/>
              </w:rPr>
            </w:pPr>
          </w:p>
        </w:tc>
        <w:tc>
          <w:tcPr>
            <w:tcW w:w="709" w:type="dxa"/>
            <w:vMerge/>
            <w:vAlign w:val="center"/>
          </w:tcPr>
          <w:p w:rsidR="001265A8" w:rsidRPr="00662D3B" w:rsidRDefault="001265A8" w:rsidP="0072506B">
            <w:pPr>
              <w:spacing w:after="0" w:line="240" w:lineRule="auto"/>
              <w:jc w:val="center"/>
              <w:rPr>
                <w:rFonts w:ascii="Times New Roman" w:hAnsi="Times New Roman"/>
                <w:i/>
                <w:sz w:val="24"/>
                <w:szCs w:val="24"/>
              </w:rPr>
            </w:pPr>
          </w:p>
        </w:tc>
        <w:tc>
          <w:tcPr>
            <w:tcW w:w="2977" w:type="dxa"/>
            <w:vAlign w:val="center"/>
          </w:tcPr>
          <w:p w:rsidR="001265A8" w:rsidRPr="00662D3B" w:rsidRDefault="001265A8" w:rsidP="0072506B">
            <w:pPr>
              <w:spacing w:after="0" w:line="240" w:lineRule="auto"/>
              <w:rPr>
                <w:rFonts w:ascii="Times New Roman" w:hAnsi="Times New Roman"/>
                <w:sz w:val="24"/>
                <w:szCs w:val="24"/>
              </w:rPr>
            </w:pPr>
            <w:r w:rsidRPr="001265A8">
              <w:rPr>
                <w:rFonts w:ascii="Times New Roman" w:hAnsi="Times New Roman"/>
                <w:sz w:val="24"/>
                <w:szCs w:val="24"/>
              </w:rPr>
              <w:t>Напряжение питания, В</w:t>
            </w:r>
          </w:p>
        </w:tc>
        <w:tc>
          <w:tcPr>
            <w:tcW w:w="1417" w:type="dxa"/>
            <w:vAlign w:val="center"/>
          </w:tcPr>
          <w:p w:rsidR="001265A8" w:rsidRPr="00662D3B" w:rsidRDefault="001265A8" w:rsidP="0072506B">
            <w:pPr>
              <w:spacing w:after="0" w:line="240" w:lineRule="auto"/>
              <w:rPr>
                <w:rFonts w:ascii="Times New Roman" w:hAnsi="Times New Roman"/>
                <w:sz w:val="24"/>
                <w:szCs w:val="24"/>
              </w:rPr>
            </w:pPr>
            <w:r>
              <w:rPr>
                <w:rFonts w:ascii="Times New Roman" w:hAnsi="Times New Roman"/>
                <w:sz w:val="24"/>
                <w:szCs w:val="24"/>
              </w:rPr>
              <w:t>12</w:t>
            </w:r>
          </w:p>
        </w:tc>
        <w:tc>
          <w:tcPr>
            <w:tcW w:w="993" w:type="dxa"/>
          </w:tcPr>
          <w:p w:rsidR="001265A8" w:rsidRPr="00662D3B" w:rsidRDefault="001265A8" w:rsidP="0072506B">
            <w:pPr>
              <w:spacing w:after="0" w:line="240" w:lineRule="auto"/>
              <w:rPr>
                <w:rFonts w:ascii="Times New Roman" w:hAnsi="Times New Roman"/>
                <w:sz w:val="24"/>
                <w:szCs w:val="24"/>
              </w:rPr>
            </w:pPr>
          </w:p>
        </w:tc>
      </w:tr>
      <w:tr w:rsidR="0072506B" w:rsidRPr="00662D3B" w:rsidTr="00373CF4">
        <w:trPr>
          <w:gridAfter w:val="1"/>
          <w:wAfter w:w="15" w:type="dxa"/>
          <w:trHeight w:hRule="exact" w:val="669"/>
        </w:trPr>
        <w:tc>
          <w:tcPr>
            <w:tcW w:w="562" w:type="dxa"/>
            <w:vAlign w:val="center"/>
          </w:tcPr>
          <w:p w:rsidR="0072506B" w:rsidRPr="00662D3B" w:rsidRDefault="00373CF4" w:rsidP="0072506B">
            <w:pPr>
              <w:spacing w:after="0" w:line="240" w:lineRule="auto"/>
              <w:jc w:val="center"/>
              <w:rPr>
                <w:rFonts w:ascii="Times New Roman" w:hAnsi="Times New Roman"/>
                <w:sz w:val="24"/>
                <w:szCs w:val="24"/>
              </w:rPr>
            </w:pPr>
            <w:r>
              <w:rPr>
                <w:rFonts w:ascii="Times New Roman" w:hAnsi="Times New Roman"/>
                <w:sz w:val="24"/>
                <w:szCs w:val="24"/>
              </w:rPr>
              <w:t>16</w:t>
            </w:r>
          </w:p>
        </w:tc>
        <w:tc>
          <w:tcPr>
            <w:tcW w:w="2268" w:type="dxa"/>
            <w:vAlign w:val="center"/>
          </w:tcPr>
          <w:p w:rsidR="0072506B" w:rsidRPr="00662D3B" w:rsidRDefault="0072506B" w:rsidP="0072506B">
            <w:pPr>
              <w:spacing w:after="0" w:line="240" w:lineRule="auto"/>
              <w:rPr>
                <w:rFonts w:ascii="Times New Roman" w:hAnsi="Times New Roman"/>
                <w:sz w:val="24"/>
                <w:szCs w:val="24"/>
              </w:rPr>
            </w:pPr>
            <w:r w:rsidRPr="00662D3B">
              <w:rPr>
                <w:rFonts w:ascii="Times New Roman" w:hAnsi="Times New Roman"/>
                <w:sz w:val="24"/>
                <w:szCs w:val="24"/>
              </w:rPr>
              <w:t>Крепление для трубы ПВХ</w:t>
            </w:r>
          </w:p>
        </w:tc>
        <w:tc>
          <w:tcPr>
            <w:tcW w:w="567" w:type="dxa"/>
            <w:vAlign w:val="center"/>
          </w:tcPr>
          <w:p w:rsidR="0072506B" w:rsidRPr="00662D3B" w:rsidRDefault="0072506B" w:rsidP="0072506B">
            <w:pPr>
              <w:spacing w:after="0" w:line="240" w:lineRule="auto"/>
              <w:jc w:val="center"/>
              <w:rPr>
                <w:rFonts w:ascii="Times New Roman" w:hAnsi="Times New Roman"/>
                <w:i/>
                <w:sz w:val="24"/>
                <w:szCs w:val="24"/>
              </w:rPr>
            </w:pPr>
            <w:r w:rsidRPr="00662D3B">
              <w:rPr>
                <w:rFonts w:ascii="Times New Roman" w:hAnsi="Times New Roman"/>
                <w:sz w:val="24"/>
                <w:szCs w:val="24"/>
              </w:rPr>
              <w:t>шт.</w:t>
            </w:r>
          </w:p>
          <w:p w:rsidR="0072506B" w:rsidRPr="00662D3B" w:rsidRDefault="0072506B" w:rsidP="0072506B">
            <w:pPr>
              <w:spacing w:after="0" w:line="240" w:lineRule="auto"/>
              <w:jc w:val="center"/>
              <w:rPr>
                <w:rFonts w:ascii="Times New Roman" w:hAnsi="Times New Roman"/>
                <w:i/>
                <w:sz w:val="24"/>
                <w:szCs w:val="24"/>
              </w:rPr>
            </w:pPr>
          </w:p>
        </w:tc>
        <w:tc>
          <w:tcPr>
            <w:tcW w:w="709" w:type="dxa"/>
            <w:vAlign w:val="center"/>
          </w:tcPr>
          <w:p w:rsidR="0072506B" w:rsidRPr="00561765" w:rsidRDefault="009B110D" w:rsidP="0072506B">
            <w:pPr>
              <w:spacing w:after="0" w:line="240" w:lineRule="auto"/>
              <w:jc w:val="center"/>
              <w:rPr>
                <w:rFonts w:ascii="Times New Roman" w:hAnsi="Times New Roman"/>
                <w:sz w:val="24"/>
                <w:szCs w:val="24"/>
              </w:rPr>
            </w:pPr>
            <w:r>
              <w:rPr>
                <w:rFonts w:ascii="Times New Roman" w:hAnsi="Times New Roman"/>
                <w:sz w:val="24"/>
                <w:szCs w:val="24"/>
              </w:rPr>
              <w:t>1320</w:t>
            </w:r>
          </w:p>
        </w:tc>
        <w:tc>
          <w:tcPr>
            <w:tcW w:w="2977" w:type="dxa"/>
            <w:vAlign w:val="center"/>
          </w:tcPr>
          <w:p w:rsidR="0072506B" w:rsidRPr="00662D3B" w:rsidRDefault="0072506B" w:rsidP="0072506B">
            <w:pPr>
              <w:spacing w:after="0" w:line="240" w:lineRule="auto"/>
              <w:rPr>
                <w:rFonts w:ascii="Times New Roman" w:hAnsi="Times New Roman"/>
                <w:sz w:val="24"/>
                <w:szCs w:val="24"/>
              </w:rPr>
            </w:pPr>
            <w:r w:rsidRPr="00662D3B">
              <w:rPr>
                <w:rFonts w:ascii="Times New Roman" w:hAnsi="Times New Roman"/>
                <w:sz w:val="24"/>
                <w:szCs w:val="24"/>
              </w:rPr>
              <w:t>Диаметр, мм</w:t>
            </w:r>
          </w:p>
        </w:tc>
        <w:tc>
          <w:tcPr>
            <w:tcW w:w="1417" w:type="dxa"/>
            <w:vAlign w:val="center"/>
          </w:tcPr>
          <w:p w:rsidR="0072506B" w:rsidRPr="00662D3B" w:rsidRDefault="0072506B" w:rsidP="0072506B">
            <w:pPr>
              <w:spacing w:after="0" w:line="240" w:lineRule="auto"/>
              <w:rPr>
                <w:rFonts w:ascii="Times New Roman" w:hAnsi="Times New Roman"/>
                <w:sz w:val="24"/>
                <w:szCs w:val="24"/>
                <w:lang w:val="en-US"/>
              </w:rPr>
            </w:pPr>
            <w:r w:rsidRPr="00662D3B">
              <w:rPr>
                <w:rFonts w:ascii="Times New Roman" w:hAnsi="Times New Roman"/>
                <w:sz w:val="24"/>
                <w:szCs w:val="24"/>
              </w:rPr>
              <w:t>не менее 16</w:t>
            </w:r>
          </w:p>
        </w:tc>
        <w:tc>
          <w:tcPr>
            <w:tcW w:w="993" w:type="dxa"/>
          </w:tcPr>
          <w:p w:rsidR="0072506B" w:rsidRPr="00662D3B" w:rsidRDefault="0072506B" w:rsidP="0072506B">
            <w:pPr>
              <w:spacing w:after="0" w:line="240" w:lineRule="auto"/>
              <w:rPr>
                <w:rFonts w:ascii="Times New Roman" w:hAnsi="Times New Roman"/>
                <w:sz w:val="24"/>
                <w:szCs w:val="24"/>
              </w:rPr>
            </w:pPr>
          </w:p>
        </w:tc>
      </w:tr>
      <w:tr w:rsidR="003A5C6A" w:rsidRPr="00662D3B" w:rsidTr="00373CF4">
        <w:trPr>
          <w:gridAfter w:val="1"/>
          <w:wAfter w:w="15" w:type="dxa"/>
          <w:trHeight w:hRule="exact" w:val="1261"/>
        </w:trPr>
        <w:tc>
          <w:tcPr>
            <w:tcW w:w="562" w:type="dxa"/>
            <w:vAlign w:val="center"/>
          </w:tcPr>
          <w:p w:rsidR="003A5C6A" w:rsidRDefault="00373CF4" w:rsidP="0072506B">
            <w:pPr>
              <w:spacing w:after="0" w:line="240" w:lineRule="auto"/>
              <w:jc w:val="center"/>
              <w:rPr>
                <w:rFonts w:ascii="Times New Roman" w:hAnsi="Times New Roman"/>
                <w:sz w:val="24"/>
                <w:szCs w:val="24"/>
              </w:rPr>
            </w:pPr>
            <w:r>
              <w:rPr>
                <w:rFonts w:ascii="Times New Roman" w:hAnsi="Times New Roman"/>
                <w:sz w:val="24"/>
                <w:szCs w:val="24"/>
              </w:rPr>
              <w:t>17</w:t>
            </w:r>
          </w:p>
        </w:tc>
        <w:tc>
          <w:tcPr>
            <w:tcW w:w="2268" w:type="dxa"/>
            <w:vAlign w:val="center"/>
          </w:tcPr>
          <w:p w:rsidR="003A5C6A" w:rsidRPr="00662D3B" w:rsidRDefault="003A5C6A" w:rsidP="0072506B">
            <w:pPr>
              <w:spacing w:after="0" w:line="240" w:lineRule="auto"/>
              <w:rPr>
                <w:rFonts w:ascii="Times New Roman" w:hAnsi="Times New Roman"/>
                <w:sz w:val="24"/>
                <w:szCs w:val="24"/>
              </w:rPr>
            </w:pPr>
            <w:r>
              <w:rPr>
                <w:rFonts w:ascii="Times New Roman" w:hAnsi="Times New Roman"/>
                <w:sz w:val="24"/>
                <w:szCs w:val="24"/>
              </w:rPr>
              <w:t>П</w:t>
            </w:r>
            <w:r w:rsidRPr="003A5C6A">
              <w:rPr>
                <w:rFonts w:ascii="Times New Roman" w:hAnsi="Times New Roman"/>
                <w:sz w:val="24"/>
                <w:szCs w:val="24"/>
              </w:rPr>
              <w:t>реобразователь/повторитель/разделитель интерфейса</w:t>
            </w:r>
          </w:p>
        </w:tc>
        <w:tc>
          <w:tcPr>
            <w:tcW w:w="567" w:type="dxa"/>
            <w:vAlign w:val="center"/>
          </w:tcPr>
          <w:p w:rsidR="003A5C6A" w:rsidRPr="00662D3B" w:rsidRDefault="003A5C6A" w:rsidP="0072506B">
            <w:pPr>
              <w:spacing w:after="0" w:line="240" w:lineRule="auto"/>
              <w:jc w:val="center"/>
              <w:rPr>
                <w:rFonts w:ascii="Times New Roman" w:hAnsi="Times New Roman"/>
                <w:sz w:val="24"/>
                <w:szCs w:val="24"/>
              </w:rPr>
            </w:pPr>
            <w:r>
              <w:rPr>
                <w:rFonts w:ascii="Times New Roman" w:hAnsi="Times New Roman"/>
                <w:sz w:val="24"/>
                <w:szCs w:val="24"/>
              </w:rPr>
              <w:t>шт</w:t>
            </w:r>
          </w:p>
        </w:tc>
        <w:tc>
          <w:tcPr>
            <w:tcW w:w="709" w:type="dxa"/>
            <w:vAlign w:val="center"/>
          </w:tcPr>
          <w:p w:rsidR="003A5C6A" w:rsidRPr="00561765" w:rsidRDefault="00373CF4" w:rsidP="0072506B">
            <w:pPr>
              <w:spacing w:after="0" w:line="240" w:lineRule="auto"/>
              <w:jc w:val="center"/>
              <w:rPr>
                <w:rFonts w:ascii="Times New Roman" w:hAnsi="Times New Roman"/>
                <w:sz w:val="24"/>
                <w:szCs w:val="24"/>
              </w:rPr>
            </w:pPr>
            <w:r w:rsidRPr="00561765">
              <w:rPr>
                <w:rFonts w:ascii="Times New Roman" w:hAnsi="Times New Roman"/>
                <w:sz w:val="24"/>
                <w:szCs w:val="24"/>
              </w:rPr>
              <w:t>1</w:t>
            </w:r>
          </w:p>
        </w:tc>
        <w:tc>
          <w:tcPr>
            <w:tcW w:w="2977" w:type="dxa"/>
            <w:vAlign w:val="center"/>
          </w:tcPr>
          <w:p w:rsidR="003A5C6A" w:rsidRPr="00662D3B" w:rsidRDefault="003A5C6A" w:rsidP="0072506B">
            <w:pPr>
              <w:spacing w:after="0" w:line="240" w:lineRule="auto"/>
              <w:rPr>
                <w:rFonts w:ascii="Times New Roman" w:hAnsi="Times New Roman"/>
                <w:sz w:val="24"/>
                <w:szCs w:val="24"/>
              </w:rPr>
            </w:pPr>
          </w:p>
        </w:tc>
        <w:tc>
          <w:tcPr>
            <w:tcW w:w="1417" w:type="dxa"/>
            <w:vAlign w:val="center"/>
          </w:tcPr>
          <w:p w:rsidR="003A5C6A" w:rsidRPr="00662D3B" w:rsidRDefault="003A5C6A" w:rsidP="0072506B">
            <w:pPr>
              <w:spacing w:after="0" w:line="240" w:lineRule="auto"/>
              <w:rPr>
                <w:rFonts w:ascii="Times New Roman" w:hAnsi="Times New Roman"/>
                <w:sz w:val="24"/>
                <w:szCs w:val="24"/>
              </w:rPr>
            </w:pPr>
          </w:p>
        </w:tc>
        <w:tc>
          <w:tcPr>
            <w:tcW w:w="993" w:type="dxa"/>
          </w:tcPr>
          <w:p w:rsidR="003A5C6A" w:rsidRPr="00662D3B" w:rsidRDefault="003A5C6A" w:rsidP="0072506B">
            <w:pPr>
              <w:spacing w:after="0" w:line="240" w:lineRule="auto"/>
              <w:rPr>
                <w:rFonts w:ascii="Times New Roman" w:hAnsi="Times New Roman"/>
                <w:sz w:val="24"/>
                <w:szCs w:val="24"/>
              </w:rPr>
            </w:pPr>
          </w:p>
        </w:tc>
      </w:tr>
      <w:tr w:rsidR="0072506B" w:rsidRPr="00662D3B" w:rsidTr="00373CF4">
        <w:trPr>
          <w:gridAfter w:val="1"/>
          <w:wAfter w:w="15" w:type="dxa"/>
          <w:trHeight w:hRule="exact" w:val="431"/>
        </w:trPr>
        <w:tc>
          <w:tcPr>
            <w:tcW w:w="562" w:type="dxa"/>
            <w:vMerge w:val="restart"/>
            <w:vAlign w:val="center"/>
          </w:tcPr>
          <w:p w:rsidR="0072506B" w:rsidRPr="00662D3B" w:rsidRDefault="00373CF4" w:rsidP="003A5C6A">
            <w:pPr>
              <w:spacing w:after="0" w:line="240" w:lineRule="auto"/>
              <w:jc w:val="center"/>
              <w:rPr>
                <w:rFonts w:ascii="Times New Roman" w:hAnsi="Times New Roman"/>
                <w:sz w:val="24"/>
                <w:szCs w:val="24"/>
              </w:rPr>
            </w:pPr>
            <w:r>
              <w:rPr>
                <w:rFonts w:ascii="Times New Roman" w:hAnsi="Times New Roman"/>
                <w:sz w:val="24"/>
                <w:szCs w:val="24"/>
              </w:rPr>
              <w:t>18</w:t>
            </w:r>
          </w:p>
        </w:tc>
        <w:tc>
          <w:tcPr>
            <w:tcW w:w="2268" w:type="dxa"/>
            <w:vMerge w:val="restart"/>
            <w:vAlign w:val="center"/>
          </w:tcPr>
          <w:p w:rsidR="0072506B" w:rsidRPr="00662D3B" w:rsidRDefault="0072506B" w:rsidP="0072506B">
            <w:pPr>
              <w:spacing w:after="0" w:line="240" w:lineRule="auto"/>
              <w:rPr>
                <w:rFonts w:ascii="Times New Roman" w:hAnsi="Times New Roman"/>
                <w:sz w:val="24"/>
                <w:szCs w:val="24"/>
              </w:rPr>
            </w:pPr>
            <w:r w:rsidRPr="00662D3B">
              <w:rPr>
                <w:rFonts w:ascii="Times New Roman" w:hAnsi="Times New Roman"/>
                <w:sz w:val="24"/>
                <w:szCs w:val="24"/>
              </w:rPr>
              <w:t>Выключатель автоматический</w:t>
            </w:r>
          </w:p>
        </w:tc>
        <w:tc>
          <w:tcPr>
            <w:tcW w:w="567" w:type="dxa"/>
            <w:vMerge w:val="restart"/>
            <w:vAlign w:val="center"/>
          </w:tcPr>
          <w:p w:rsidR="00D05D2A" w:rsidRDefault="00D05D2A" w:rsidP="0072506B">
            <w:pPr>
              <w:spacing w:after="0" w:line="240" w:lineRule="auto"/>
              <w:jc w:val="center"/>
              <w:rPr>
                <w:rFonts w:ascii="Times New Roman" w:hAnsi="Times New Roman"/>
                <w:sz w:val="24"/>
                <w:szCs w:val="24"/>
              </w:rPr>
            </w:pPr>
          </w:p>
          <w:p w:rsidR="00D05D2A" w:rsidRDefault="00D05D2A" w:rsidP="0072506B">
            <w:pPr>
              <w:spacing w:after="0" w:line="240" w:lineRule="auto"/>
              <w:jc w:val="center"/>
              <w:rPr>
                <w:rFonts w:ascii="Times New Roman" w:hAnsi="Times New Roman"/>
                <w:sz w:val="24"/>
                <w:szCs w:val="24"/>
              </w:rPr>
            </w:pPr>
          </w:p>
          <w:p w:rsidR="0072506B" w:rsidRPr="00662D3B" w:rsidRDefault="0072506B" w:rsidP="0072506B">
            <w:pPr>
              <w:spacing w:after="0" w:line="240" w:lineRule="auto"/>
              <w:jc w:val="center"/>
              <w:rPr>
                <w:rFonts w:ascii="Times New Roman" w:hAnsi="Times New Roman"/>
                <w:i/>
                <w:sz w:val="24"/>
                <w:szCs w:val="24"/>
              </w:rPr>
            </w:pPr>
            <w:r w:rsidRPr="00662D3B">
              <w:rPr>
                <w:rFonts w:ascii="Times New Roman" w:hAnsi="Times New Roman"/>
                <w:sz w:val="24"/>
                <w:szCs w:val="24"/>
              </w:rPr>
              <w:t>шт.</w:t>
            </w:r>
          </w:p>
        </w:tc>
        <w:tc>
          <w:tcPr>
            <w:tcW w:w="709" w:type="dxa"/>
            <w:vMerge w:val="restart"/>
            <w:vAlign w:val="center"/>
          </w:tcPr>
          <w:p w:rsidR="0072506B" w:rsidRPr="00561765" w:rsidRDefault="00373CF4" w:rsidP="0072506B">
            <w:pPr>
              <w:spacing w:after="0" w:line="240" w:lineRule="auto"/>
              <w:jc w:val="center"/>
              <w:rPr>
                <w:rFonts w:ascii="Times New Roman" w:hAnsi="Times New Roman"/>
                <w:sz w:val="24"/>
                <w:szCs w:val="24"/>
              </w:rPr>
            </w:pPr>
            <w:r w:rsidRPr="00561765">
              <w:rPr>
                <w:rFonts w:ascii="Times New Roman" w:hAnsi="Times New Roman"/>
                <w:sz w:val="24"/>
                <w:szCs w:val="24"/>
              </w:rPr>
              <w:lastRenderedPageBreak/>
              <w:t>1</w:t>
            </w:r>
          </w:p>
        </w:tc>
        <w:tc>
          <w:tcPr>
            <w:tcW w:w="2977" w:type="dxa"/>
            <w:vAlign w:val="center"/>
          </w:tcPr>
          <w:p w:rsidR="0072506B" w:rsidRPr="00662D3B" w:rsidRDefault="0072506B" w:rsidP="0072506B">
            <w:pPr>
              <w:spacing w:after="0" w:line="240" w:lineRule="auto"/>
              <w:rPr>
                <w:rFonts w:ascii="Times New Roman" w:hAnsi="Times New Roman"/>
                <w:sz w:val="24"/>
                <w:szCs w:val="24"/>
              </w:rPr>
            </w:pPr>
            <w:r w:rsidRPr="00662D3B">
              <w:rPr>
                <w:rFonts w:ascii="Times New Roman" w:hAnsi="Times New Roman"/>
                <w:sz w:val="24"/>
                <w:szCs w:val="24"/>
              </w:rPr>
              <w:t>Номинальный ток, А</w:t>
            </w:r>
          </w:p>
        </w:tc>
        <w:tc>
          <w:tcPr>
            <w:tcW w:w="1417" w:type="dxa"/>
            <w:vAlign w:val="center"/>
          </w:tcPr>
          <w:p w:rsidR="0072506B" w:rsidRPr="00662D3B" w:rsidRDefault="0072506B" w:rsidP="0072506B">
            <w:pPr>
              <w:spacing w:after="0" w:line="240" w:lineRule="auto"/>
              <w:rPr>
                <w:rFonts w:ascii="Times New Roman" w:hAnsi="Times New Roman"/>
                <w:sz w:val="24"/>
                <w:szCs w:val="24"/>
                <w:lang w:val="en-US"/>
              </w:rPr>
            </w:pPr>
            <w:r w:rsidRPr="00662D3B">
              <w:rPr>
                <w:rFonts w:ascii="Times New Roman" w:hAnsi="Times New Roman"/>
                <w:sz w:val="24"/>
                <w:szCs w:val="24"/>
              </w:rPr>
              <w:t>12-16 А</w:t>
            </w:r>
          </w:p>
        </w:tc>
        <w:tc>
          <w:tcPr>
            <w:tcW w:w="993" w:type="dxa"/>
          </w:tcPr>
          <w:p w:rsidR="0072506B" w:rsidRPr="00662D3B" w:rsidRDefault="0072506B" w:rsidP="0072506B">
            <w:pPr>
              <w:spacing w:after="0" w:line="240" w:lineRule="auto"/>
              <w:rPr>
                <w:rFonts w:ascii="Times New Roman" w:hAnsi="Times New Roman"/>
                <w:i/>
                <w:sz w:val="24"/>
                <w:szCs w:val="24"/>
              </w:rPr>
            </w:pPr>
          </w:p>
        </w:tc>
      </w:tr>
      <w:tr w:rsidR="0072506B" w:rsidRPr="00662D3B" w:rsidTr="00373CF4">
        <w:trPr>
          <w:gridAfter w:val="1"/>
          <w:wAfter w:w="15" w:type="dxa"/>
          <w:trHeight w:hRule="exact" w:val="997"/>
        </w:trPr>
        <w:tc>
          <w:tcPr>
            <w:tcW w:w="562" w:type="dxa"/>
            <w:vMerge/>
            <w:vAlign w:val="center"/>
          </w:tcPr>
          <w:p w:rsidR="0072506B" w:rsidRPr="00662D3B" w:rsidRDefault="0072506B" w:rsidP="0072506B">
            <w:pPr>
              <w:spacing w:after="0" w:line="240" w:lineRule="auto"/>
              <w:rPr>
                <w:rFonts w:ascii="Times New Roman" w:hAnsi="Times New Roman"/>
                <w:sz w:val="24"/>
                <w:szCs w:val="24"/>
              </w:rPr>
            </w:pPr>
          </w:p>
        </w:tc>
        <w:tc>
          <w:tcPr>
            <w:tcW w:w="2268" w:type="dxa"/>
            <w:vMerge/>
            <w:vAlign w:val="center"/>
          </w:tcPr>
          <w:p w:rsidR="0072506B" w:rsidRPr="00662D3B" w:rsidRDefault="0072506B" w:rsidP="0072506B">
            <w:pPr>
              <w:spacing w:after="0" w:line="240" w:lineRule="auto"/>
              <w:rPr>
                <w:rFonts w:ascii="Times New Roman" w:hAnsi="Times New Roman"/>
                <w:sz w:val="24"/>
                <w:szCs w:val="24"/>
              </w:rPr>
            </w:pPr>
          </w:p>
        </w:tc>
        <w:tc>
          <w:tcPr>
            <w:tcW w:w="567" w:type="dxa"/>
            <w:vMerge/>
            <w:vAlign w:val="center"/>
          </w:tcPr>
          <w:p w:rsidR="0072506B" w:rsidRPr="00662D3B" w:rsidRDefault="0072506B" w:rsidP="0072506B">
            <w:pPr>
              <w:spacing w:after="0" w:line="240" w:lineRule="auto"/>
              <w:rPr>
                <w:rFonts w:ascii="Times New Roman" w:hAnsi="Times New Roman"/>
                <w:sz w:val="24"/>
                <w:szCs w:val="24"/>
              </w:rPr>
            </w:pPr>
          </w:p>
        </w:tc>
        <w:tc>
          <w:tcPr>
            <w:tcW w:w="709" w:type="dxa"/>
            <w:vMerge/>
            <w:vAlign w:val="center"/>
          </w:tcPr>
          <w:p w:rsidR="0072506B" w:rsidRPr="00662D3B" w:rsidRDefault="0072506B" w:rsidP="0072506B">
            <w:pPr>
              <w:spacing w:after="0" w:line="240" w:lineRule="auto"/>
              <w:rPr>
                <w:rFonts w:ascii="Times New Roman" w:hAnsi="Times New Roman"/>
                <w:sz w:val="24"/>
                <w:szCs w:val="24"/>
              </w:rPr>
            </w:pPr>
          </w:p>
        </w:tc>
        <w:tc>
          <w:tcPr>
            <w:tcW w:w="2977" w:type="dxa"/>
            <w:vAlign w:val="center"/>
          </w:tcPr>
          <w:p w:rsidR="0072506B" w:rsidRPr="00662D3B" w:rsidRDefault="0072506B" w:rsidP="0072506B">
            <w:pPr>
              <w:spacing w:after="0" w:line="240" w:lineRule="auto"/>
              <w:rPr>
                <w:rFonts w:ascii="Times New Roman" w:hAnsi="Times New Roman"/>
                <w:sz w:val="24"/>
                <w:szCs w:val="24"/>
              </w:rPr>
            </w:pPr>
            <w:r w:rsidRPr="00662D3B">
              <w:rPr>
                <w:rFonts w:ascii="Times New Roman" w:hAnsi="Times New Roman"/>
                <w:sz w:val="24"/>
                <w:szCs w:val="24"/>
              </w:rPr>
              <w:t>Электрическая износостойкость, циклов В-О</w:t>
            </w:r>
          </w:p>
        </w:tc>
        <w:tc>
          <w:tcPr>
            <w:tcW w:w="1417" w:type="dxa"/>
            <w:vAlign w:val="center"/>
          </w:tcPr>
          <w:p w:rsidR="0072506B" w:rsidRPr="00662D3B" w:rsidRDefault="0072506B" w:rsidP="0072506B">
            <w:pPr>
              <w:spacing w:after="0" w:line="240" w:lineRule="auto"/>
              <w:rPr>
                <w:rFonts w:ascii="Times New Roman" w:hAnsi="Times New Roman"/>
                <w:sz w:val="24"/>
                <w:szCs w:val="24"/>
              </w:rPr>
            </w:pPr>
            <w:r w:rsidRPr="00662D3B">
              <w:rPr>
                <w:rFonts w:ascii="Times New Roman" w:hAnsi="Times New Roman"/>
                <w:sz w:val="24"/>
                <w:szCs w:val="24"/>
              </w:rPr>
              <w:t>не менее 20000</w:t>
            </w:r>
          </w:p>
        </w:tc>
        <w:tc>
          <w:tcPr>
            <w:tcW w:w="993" w:type="dxa"/>
          </w:tcPr>
          <w:p w:rsidR="0072506B" w:rsidRPr="00662D3B" w:rsidRDefault="0072506B" w:rsidP="0072506B">
            <w:pPr>
              <w:spacing w:after="0" w:line="240" w:lineRule="auto"/>
              <w:rPr>
                <w:rFonts w:ascii="Times New Roman" w:hAnsi="Times New Roman"/>
                <w:sz w:val="24"/>
                <w:szCs w:val="24"/>
              </w:rPr>
            </w:pPr>
          </w:p>
        </w:tc>
      </w:tr>
    </w:tbl>
    <w:p w:rsidR="0025174D" w:rsidRDefault="0025174D" w:rsidP="0025174D">
      <w:pPr>
        <w:pStyle w:val="a6"/>
        <w:widowControl w:val="0"/>
        <w:tabs>
          <w:tab w:val="left" w:pos="1560"/>
        </w:tabs>
        <w:autoSpaceDE w:val="0"/>
        <w:autoSpaceDN w:val="0"/>
        <w:adjustRightInd w:val="0"/>
        <w:ind w:left="1429"/>
        <w:contextualSpacing w:val="0"/>
        <w:jc w:val="both"/>
        <w:rPr>
          <w:rFonts w:cs="Arial"/>
          <w:b/>
        </w:rPr>
      </w:pPr>
    </w:p>
    <w:p w:rsidR="00B23891" w:rsidRPr="0025174D" w:rsidRDefault="00B23891" w:rsidP="0025174D">
      <w:pPr>
        <w:pStyle w:val="a6"/>
        <w:widowControl w:val="0"/>
        <w:tabs>
          <w:tab w:val="left" w:pos="1560"/>
        </w:tabs>
        <w:autoSpaceDE w:val="0"/>
        <w:autoSpaceDN w:val="0"/>
        <w:adjustRightInd w:val="0"/>
        <w:ind w:left="1429"/>
        <w:contextualSpacing w:val="0"/>
        <w:jc w:val="both"/>
        <w:rPr>
          <w:rFonts w:cs="Arial"/>
          <w:b/>
          <w:vanish/>
        </w:rPr>
      </w:pPr>
    </w:p>
    <w:p w:rsidR="001564E1" w:rsidRDefault="00FF30B5" w:rsidP="00D05D2A">
      <w:pPr>
        <w:pStyle w:val="ConsPlusNormal"/>
        <w:tabs>
          <w:tab w:val="left" w:pos="1701"/>
        </w:tabs>
        <w:ind w:firstLine="709"/>
        <w:jc w:val="both"/>
        <w:rPr>
          <w:rFonts w:ascii="Times New Roman" w:hAnsi="Times New Roman"/>
          <w:b/>
          <w:sz w:val="28"/>
          <w:szCs w:val="28"/>
        </w:rPr>
      </w:pPr>
      <w:r>
        <w:rPr>
          <w:rFonts w:ascii="Times New Roman" w:hAnsi="Times New Roman"/>
          <w:b/>
          <w:sz w:val="28"/>
          <w:szCs w:val="28"/>
        </w:rPr>
        <w:t>5</w:t>
      </w:r>
      <w:r w:rsidR="00D05D2A">
        <w:rPr>
          <w:rFonts w:ascii="Times New Roman" w:hAnsi="Times New Roman"/>
          <w:b/>
          <w:sz w:val="28"/>
          <w:szCs w:val="28"/>
        </w:rPr>
        <w:t>.1.</w:t>
      </w:r>
      <w:r w:rsidR="005E6A22">
        <w:rPr>
          <w:rFonts w:ascii="Times New Roman" w:hAnsi="Times New Roman"/>
          <w:b/>
          <w:sz w:val="28"/>
          <w:szCs w:val="28"/>
        </w:rPr>
        <w:t>3</w:t>
      </w:r>
      <w:r w:rsidR="00D05D2A">
        <w:rPr>
          <w:rFonts w:ascii="Times New Roman" w:hAnsi="Times New Roman"/>
          <w:b/>
          <w:sz w:val="28"/>
          <w:szCs w:val="28"/>
        </w:rPr>
        <w:t>.</w:t>
      </w:r>
      <w:r w:rsidR="00D05D2A">
        <w:rPr>
          <w:rFonts w:ascii="Times New Roman" w:hAnsi="Times New Roman"/>
          <w:b/>
          <w:sz w:val="28"/>
          <w:szCs w:val="28"/>
        </w:rPr>
        <w:tab/>
      </w:r>
      <w:r w:rsidR="001564E1" w:rsidRPr="001564E1">
        <w:rPr>
          <w:rFonts w:ascii="Times New Roman" w:hAnsi="Times New Roman"/>
          <w:b/>
          <w:sz w:val="28"/>
          <w:szCs w:val="28"/>
        </w:rPr>
        <w:t>Требования к прокладке кабельных трасс</w:t>
      </w:r>
    </w:p>
    <w:p w:rsidR="001564E1" w:rsidRPr="00287401" w:rsidRDefault="001564E1" w:rsidP="001564E1">
      <w:pPr>
        <w:pStyle w:val="a6"/>
        <w:ind w:left="0" w:firstLine="709"/>
        <w:jc w:val="both"/>
        <w:rPr>
          <w:color w:val="000000"/>
        </w:rPr>
      </w:pPr>
      <w:r w:rsidRPr="00287401">
        <w:rPr>
          <w:color w:val="000000"/>
        </w:rPr>
        <w:t xml:space="preserve">В соответствии с </w:t>
      </w:r>
      <w:r w:rsidRPr="00F406BC">
        <w:rPr>
          <w:color w:val="000000"/>
        </w:rPr>
        <w:t>ГОСТ 31565-2012</w:t>
      </w:r>
      <w:r w:rsidRPr="00287401">
        <w:rPr>
          <w:color w:val="000000"/>
        </w:rPr>
        <w:t xml:space="preserve"> </w:t>
      </w:r>
      <w:r w:rsidR="00795E25">
        <w:rPr>
          <w:color w:val="000000"/>
        </w:rPr>
        <w:t xml:space="preserve">необходимо </w:t>
      </w:r>
      <w:r w:rsidRPr="00287401">
        <w:rPr>
          <w:color w:val="000000"/>
        </w:rPr>
        <w:t xml:space="preserve">предусмотреть кабельные изделия огнестойкие, не распространяющие горение при групповой прокладке, с пониженным дымо- и газовыделением </w:t>
      </w:r>
      <w:r w:rsidR="00D05D2A">
        <w:rPr>
          <w:color w:val="000000"/>
        </w:rPr>
        <w:br/>
      </w:r>
      <w:r w:rsidRPr="00287401">
        <w:rPr>
          <w:color w:val="000000"/>
        </w:rPr>
        <w:t xml:space="preserve">(исполнение – нг (...)(*)-LS). </w:t>
      </w:r>
    </w:p>
    <w:p w:rsidR="001564E1" w:rsidRPr="00287401" w:rsidRDefault="001564E1" w:rsidP="001564E1">
      <w:pPr>
        <w:pStyle w:val="a6"/>
        <w:ind w:left="0" w:firstLine="709"/>
        <w:jc w:val="both"/>
        <w:rPr>
          <w:color w:val="000000"/>
        </w:rPr>
      </w:pPr>
      <w:r>
        <w:rPr>
          <w:color w:val="000000"/>
        </w:rPr>
        <w:t>П</w:t>
      </w:r>
      <w:r w:rsidRPr="00287401">
        <w:rPr>
          <w:color w:val="000000"/>
        </w:rPr>
        <w:t>редусмотреть сл</w:t>
      </w:r>
      <w:r w:rsidR="00F406BC">
        <w:rPr>
          <w:color w:val="000000"/>
        </w:rPr>
        <w:t>едующие способы прокладки кабелей</w:t>
      </w:r>
      <w:r w:rsidRPr="00287401">
        <w:rPr>
          <w:color w:val="000000"/>
        </w:rPr>
        <w:t xml:space="preserve">: </w:t>
      </w:r>
    </w:p>
    <w:p w:rsidR="001564E1" w:rsidRPr="00694E76" w:rsidRDefault="00D05D2A" w:rsidP="00795E25">
      <w:pPr>
        <w:pStyle w:val="a6"/>
        <w:autoSpaceDE w:val="0"/>
        <w:autoSpaceDN w:val="0"/>
        <w:ind w:left="0" w:firstLine="709"/>
        <w:jc w:val="both"/>
        <w:outlineLvl w:val="2"/>
        <w:rPr>
          <w:rFonts w:eastAsiaTheme="majorEastAsia"/>
        </w:rPr>
      </w:pPr>
      <w:r>
        <w:rPr>
          <w:rFonts w:eastAsiaTheme="majorEastAsia"/>
        </w:rPr>
        <w:t>- </w:t>
      </w:r>
      <w:r w:rsidR="001564E1" w:rsidRPr="00694E76">
        <w:rPr>
          <w:rFonts w:eastAsiaTheme="majorEastAsia"/>
        </w:rPr>
        <w:t xml:space="preserve">в гофрированной трубе, закрепленной к несущим конструкциям клипсами с шагом крепления не более 0,5м; </w:t>
      </w:r>
    </w:p>
    <w:p w:rsidR="001564E1" w:rsidRDefault="00D05D2A" w:rsidP="00795E25">
      <w:pPr>
        <w:pStyle w:val="a6"/>
        <w:autoSpaceDE w:val="0"/>
        <w:autoSpaceDN w:val="0"/>
        <w:ind w:left="0" w:firstLine="709"/>
        <w:jc w:val="both"/>
        <w:outlineLvl w:val="2"/>
        <w:rPr>
          <w:rFonts w:eastAsiaTheme="majorEastAsia"/>
        </w:rPr>
      </w:pPr>
      <w:r>
        <w:rPr>
          <w:rFonts w:eastAsiaTheme="majorEastAsia"/>
        </w:rPr>
        <w:t>- </w:t>
      </w:r>
      <w:r w:rsidR="001564E1" w:rsidRPr="00694E76">
        <w:rPr>
          <w:rFonts w:eastAsiaTheme="majorEastAsia"/>
        </w:rPr>
        <w:t>опуски/подъемы по стенам в трубах и/или в кабель-каналах с соблюдением эстетических особенностей помещений.</w:t>
      </w:r>
    </w:p>
    <w:p w:rsidR="00561765" w:rsidRDefault="00561765" w:rsidP="00795E25">
      <w:pPr>
        <w:pStyle w:val="a6"/>
        <w:autoSpaceDE w:val="0"/>
        <w:autoSpaceDN w:val="0"/>
        <w:ind w:left="0" w:firstLine="709"/>
        <w:jc w:val="both"/>
        <w:outlineLvl w:val="2"/>
        <w:rPr>
          <w:rFonts w:eastAsiaTheme="majorEastAsia"/>
        </w:rPr>
      </w:pPr>
    </w:p>
    <w:p w:rsidR="00561765" w:rsidRDefault="00FA056D" w:rsidP="00FA056D">
      <w:pPr>
        <w:pStyle w:val="ConsPlusNormal"/>
        <w:ind w:left="360" w:firstLine="0"/>
        <w:jc w:val="both"/>
        <w:rPr>
          <w:rFonts w:ascii="Times New Roman" w:hAnsi="Times New Roman"/>
          <w:b/>
          <w:sz w:val="28"/>
          <w:szCs w:val="28"/>
        </w:rPr>
      </w:pPr>
      <w:r>
        <w:rPr>
          <w:rFonts w:ascii="Times New Roman" w:hAnsi="Times New Roman"/>
          <w:b/>
          <w:sz w:val="28"/>
          <w:szCs w:val="28"/>
        </w:rPr>
        <w:t>5.1.</w:t>
      </w:r>
      <w:r w:rsidR="005E6A22">
        <w:rPr>
          <w:rFonts w:ascii="Times New Roman" w:hAnsi="Times New Roman"/>
          <w:b/>
          <w:sz w:val="28"/>
          <w:szCs w:val="28"/>
        </w:rPr>
        <w:t>4</w:t>
      </w:r>
      <w:r>
        <w:rPr>
          <w:rFonts w:ascii="Times New Roman" w:hAnsi="Times New Roman"/>
          <w:b/>
          <w:sz w:val="28"/>
          <w:szCs w:val="28"/>
        </w:rPr>
        <w:t>.</w:t>
      </w:r>
      <w:r w:rsidR="00561765" w:rsidRPr="00B23891">
        <w:rPr>
          <w:rFonts w:ascii="Times New Roman" w:hAnsi="Times New Roman"/>
          <w:b/>
          <w:sz w:val="28"/>
          <w:szCs w:val="28"/>
        </w:rPr>
        <w:t xml:space="preserve">Требования к структуре и функционированию </w:t>
      </w:r>
      <w:r w:rsidR="00561765">
        <w:rPr>
          <w:rFonts w:ascii="Times New Roman" w:hAnsi="Times New Roman"/>
          <w:b/>
          <w:sz w:val="28"/>
          <w:szCs w:val="28"/>
        </w:rPr>
        <w:t>СПС</w:t>
      </w:r>
      <w:r w:rsidR="00561765" w:rsidRPr="009804E2">
        <w:rPr>
          <w:rFonts w:ascii="Times New Roman" w:hAnsi="Times New Roman"/>
          <w:b/>
          <w:sz w:val="28"/>
          <w:szCs w:val="28"/>
        </w:rPr>
        <w:t xml:space="preserve"> </w:t>
      </w:r>
      <w:r w:rsidR="00561765">
        <w:rPr>
          <w:rFonts w:ascii="Times New Roman" w:hAnsi="Times New Roman"/>
          <w:b/>
          <w:sz w:val="28"/>
          <w:szCs w:val="28"/>
        </w:rPr>
        <w:t>и СОУЭ.</w:t>
      </w:r>
    </w:p>
    <w:p w:rsidR="00FA2408" w:rsidRPr="00FA2408" w:rsidRDefault="00FA2408" w:rsidP="00FA2408">
      <w:pPr>
        <w:pStyle w:val="a6"/>
        <w:ind w:left="0" w:firstLine="709"/>
        <w:jc w:val="both"/>
        <w:rPr>
          <w:color w:val="000000"/>
        </w:rPr>
      </w:pPr>
      <w:r w:rsidRPr="00FA2408">
        <w:rPr>
          <w:color w:val="000000"/>
        </w:rPr>
        <w:t>В соответствии с Актом обследования Объекта необходимо разработать оснащение Объекта системами обеспечения пожарной безопасности и пожаротушения (СОПБ)</w:t>
      </w:r>
      <w:r>
        <w:rPr>
          <w:color w:val="000000"/>
        </w:rPr>
        <w:t xml:space="preserve"> </w:t>
      </w:r>
      <w:r w:rsidRPr="00FA2408">
        <w:rPr>
          <w:color w:val="000000"/>
        </w:rPr>
        <w:t>на основании 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 и СП 485.1311500.2020 «Системы противопожарной защиты. Установки пожарной сигнализации и пожаротушения автоматические».</w:t>
      </w:r>
    </w:p>
    <w:p w:rsidR="00FA2408" w:rsidRPr="00FA2408" w:rsidRDefault="00FA2408" w:rsidP="00FA2408">
      <w:pPr>
        <w:pStyle w:val="a6"/>
        <w:ind w:left="0" w:firstLine="709"/>
        <w:jc w:val="both"/>
        <w:rPr>
          <w:color w:val="000000"/>
        </w:rPr>
      </w:pPr>
      <w:r w:rsidRPr="00FA2408">
        <w:rPr>
          <w:color w:val="000000"/>
        </w:rPr>
        <w:t>Оснащение Объекта системами обеспечения пожарной безопасности и пожаротушения (СОПБ) должно осуществляться организацией, имеющей действующую лицензию министерства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монтажу, техническому обслуживанию и ремонту средств обеспечения пожарной безопасности зданий и сооружений, включающую следующие виды деятельности в соответствии с постановлением Правительства Российской Федерации от 28.07.2020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w:t>
      </w:r>
    </w:p>
    <w:p w:rsidR="00FA2408" w:rsidRPr="00FA2408" w:rsidRDefault="00FA2408" w:rsidP="00FA2408">
      <w:pPr>
        <w:pStyle w:val="a6"/>
        <w:ind w:left="0" w:firstLine="709"/>
        <w:jc w:val="both"/>
        <w:rPr>
          <w:color w:val="000000"/>
        </w:rPr>
      </w:pPr>
      <w:r w:rsidRPr="00FA2408">
        <w:rPr>
          <w:color w:val="000000"/>
        </w:rPr>
        <w:t>монтаж, техническое обслуживание и ремонт автоматических систем (элементов автоматических систем) передачи извещений о пожаре, включая диспетчеризацию и проведение пусконаладочных работ;</w:t>
      </w:r>
    </w:p>
    <w:p w:rsidR="00FA2408" w:rsidRPr="00FA2408" w:rsidRDefault="00FA2408" w:rsidP="00FA2408">
      <w:pPr>
        <w:pStyle w:val="a6"/>
        <w:ind w:left="0" w:firstLine="709"/>
        <w:jc w:val="both"/>
        <w:rPr>
          <w:color w:val="000000"/>
        </w:rPr>
      </w:pPr>
      <w:r w:rsidRPr="00FA2408">
        <w:rPr>
          <w:color w:val="000000"/>
        </w:rPr>
        <w:t xml:space="preserve"> монтаж, техническое обслуживание и ремонт заполнений проемов в противопожарных преградах.</w:t>
      </w:r>
    </w:p>
    <w:p w:rsidR="00FA2408" w:rsidRPr="00FA2408" w:rsidRDefault="00FA2408" w:rsidP="00FA2408">
      <w:pPr>
        <w:pStyle w:val="a6"/>
        <w:ind w:left="0" w:firstLine="709"/>
        <w:jc w:val="both"/>
        <w:rPr>
          <w:color w:val="000000"/>
        </w:rPr>
      </w:pPr>
      <w:r w:rsidRPr="00FA2408">
        <w:rPr>
          <w:color w:val="000000"/>
        </w:rPr>
        <w:t>На Объекте предусмотреть решения по обеспечению пожарной безопасности: система пожарной сигнализации (СПС) и система оповещения и управления эвакуацией (СОУЭ).</w:t>
      </w:r>
    </w:p>
    <w:p w:rsidR="00FA2408" w:rsidRPr="00FA2408" w:rsidRDefault="00FA2408" w:rsidP="00FA2408">
      <w:pPr>
        <w:pStyle w:val="a6"/>
        <w:ind w:left="0" w:firstLine="709"/>
        <w:jc w:val="both"/>
        <w:rPr>
          <w:color w:val="000000"/>
        </w:rPr>
      </w:pPr>
      <w:r w:rsidRPr="00FA2408">
        <w:rPr>
          <w:color w:val="000000"/>
        </w:rPr>
        <w:t>Требования к центральному оборудованию и его размещению:</w:t>
      </w:r>
    </w:p>
    <w:p w:rsidR="00FA2408" w:rsidRPr="00FA2408" w:rsidRDefault="00FA2408" w:rsidP="00FA2408">
      <w:pPr>
        <w:pStyle w:val="a6"/>
        <w:ind w:left="0" w:firstLine="709"/>
        <w:jc w:val="both"/>
        <w:rPr>
          <w:color w:val="000000"/>
        </w:rPr>
      </w:pPr>
      <w:r w:rsidRPr="00FA2408">
        <w:rPr>
          <w:color w:val="000000"/>
        </w:rPr>
        <w:t>СПС является составной частью комплексной системы безопасности Объекта и должна обеспечивать:</w:t>
      </w:r>
    </w:p>
    <w:p w:rsidR="00FA2408" w:rsidRPr="00FA2408" w:rsidRDefault="00FA2408" w:rsidP="00FA2408">
      <w:pPr>
        <w:pStyle w:val="a6"/>
        <w:ind w:left="0" w:firstLine="709"/>
        <w:jc w:val="both"/>
        <w:rPr>
          <w:color w:val="000000"/>
        </w:rPr>
      </w:pPr>
      <w:r>
        <w:rPr>
          <w:color w:val="000000"/>
        </w:rPr>
        <w:lastRenderedPageBreak/>
        <w:t xml:space="preserve">- </w:t>
      </w:r>
      <w:r w:rsidRPr="00FA2408">
        <w:rPr>
          <w:color w:val="000000"/>
        </w:rPr>
        <w:t>подачу сигнала о неисправности в системе на приемно–контрольный прибор (прибор управления);</w:t>
      </w:r>
    </w:p>
    <w:p w:rsidR="00FA2408" w:rsidRPr="00FA2408" w:rsidRDefault="00FA2408" w:rsidP="00FA2408">
      <w:pPr>
        <w:pStyle w:val="a6"/>
        <w:ind w:left="0" w:firstLine="709"/>
        <w:jc w:val="both"/>
        <w:rPr>
          <w:color w:val="000000"/>
        </w:rPr>
      </w:pPr>
      <w:r>
        <w:rPr>
          <w:color w:val="000000"/>
        </w:rPr>
        <w:t xml:space="preserve">- </w:t>
      </w:r>
      <w:r w:rsidRPr="00FA2408">
        <w:rPr>
          <w:color w:val="000000"/>
        </w:rPr>
        <w:t>подачу светового и звукового сигналов о возникновении пожара на приемно-контрольное устройство или на специальные выносные устройства оповещения;</w:t>
      </w:r>
    </w:p>
    <w:p w:rsidR="00FA2408" w:rsidRPr="00FA2408" w:rsidRDefault="00FA2408" w:rsidP="00FA2408">
      <w:pPr>
        <w:pStyle w:val="a6"/>
        <w:ind w:left="0" w:firstLine="709"/>
        <w:jc w:val="both"/>
        <w:rPr>
          <w:color w:val="000000"/>
        </w:rPr>
      </w:pPr>
      <w:r w:rsidRPr="00FA2408">
        <w:rPr>
          <w:color w:val="000000"/>
        </w:rPr>
        <w:t xml:space="preserve"> </w:t>
      </w:r>
      <w:r>
        <w:rPr>
          <w:color w:val="000000"/>
        </w:rPr>
        <w:t xml:space="preserve">- </w:t>
      </w:r>
      <w:r w:rsidRPr="00FA2408">
        <w:rPr>
          <w:color w:val="000000"/>
        </w:rPr>
        <w:t>дублирование сигналов о срабатывании на пульт центр</w:t>
      </w:r>
      <w:r>
        <w:rPr>
          <w:color w:val="000000"/>
        </w:rPr>
        <w:t>ального наблюдения</w:t>
      </w:r>
      <w:r w:rsidRPr="00FA2408">
        <w:rPr>
          <w:color w:val="000000"/>
        </w:rPr>
        <w:t>;</w:t>
      </w:r>
    </w:p>
    <w:p w:rsidR="00FA2408" w:rsidRPr="00FA2408" w:rsidRDefault="00FA2408" w:rsidP="00FA2408">
      <w:pPr>
        <w:pStyle w:val="a6"/>
        <w:ind w:left="0" w:firstLine="709"/>
        <w:jc w:val="both"/>
        <w:rPr>
          <w:color w:val="000000"/>
        </w:rPr>
      </w:pPr>
      <w:r>
        <w:rPr>
          <w:color w:val="000000"/>
        </w:rPr>
        <w:t xml:space="preserve">- </w:t>
      </w:r>
      <w:r w:rsidRPr="00FA2408">
        <w:rPr>
          <w:color w:val="000000"/>
        </w:rPr>
        <w:t>контроль целостности шлейфов СПС;</w:t>
      </w:r>
    </w:p>
    <w:p w:rsidR="00FA2408" w:rsidRPr="00FA2408" w:rsidRDefault="00FA2408" w:rsidP="00FA2408">
      <w:pPr>
        <w:pStyle w:val="a6"/>
        <w:ind w:left="0" w:firstLine="709"/>
        <w:jc w:val="both"/>
        <w:rPr>
          <w:color w:val="000000"/>
        </w:rPr>
      </w:pPr>
      <w:r>
        <w:rPr>
          <w:color w:val="000000"/>
        </w:rPr>
        <w:t xml:space="preserve">- </w:t>
      </w:r>
      <w:r w:rsidRPr="00FA2408">
        <w:rPr>
          <w:color w:val="000000"/>
        </w:rPr>
        <w:t>автоматическую световую индикацию о наличии основного</w:t>
      </w:r>
      <w:r w:rsidRPr="00FA2408">
        <w:rPr>
          <w:color w:val="000000"/>
        </w:rPr>
        <w:br/>
        <w:t xml:space="preserve">или резервного питания. </w:t>
      </w:r>
    </w:p>
    <w:p w:rsidR="00FA2408" w:rsidRPr="00FA2408" w:rsidRDefault="00FA2408" w:rsidP="00FA2408">
      <w:pPr>
        <w:pStyle w:val="a6"/>
        <w:ind w:left="0" w:firstLine="709"/>
        <w:jc w:val="both"/>
        <w:rPr>
          <w:color w:val="000000"/>
        </w:rPr>
      </w:pPr>
      <w:r w:rsidRPr="00FA2408">
        <w:rPr>
          <w:color w:val="000000"/>
        </w:rPr>
        <w:t>Предусмотреть адресную СПС с размещением извещателей</w:t>
      </w:r>
      <w:r w:rsidRPr="00FA2408">
        <w:rPr>
          <w:color w:val="000000"/>
        </w:rPr>
        <w:br/>
        <w:t>и приемно-контрольных приборов согласно СП 484.1311500.2020.</w:t>
      </w:r>
    </w:p>
    <w:p w:rsidR="00FA2408" w:rsidRPr="00FA2408" w:rsidRDefault="00FA2408" w:rsidP="00FA2408">
      <w:pPr>
        <w:pStyle w:val="a6"/>
        <w:ind w:left="0" w:firstLine="709"/>
        <w:jc w:val="both"/>
        <w:rPr>
          <w:color w:val="000000"/>
        </w:rPr>
      </w:pPr>
      <w:r w:rsidRPr="00FA2408">
        <w:rPr>
          <w:color w:val="000000"/>
        </w:rPr>
        <w:t>Предусмотреть формирование сигнала с пожарных извещателей на запуск СОУЭ, а также аппаратуры управления (при ее наличии), производящей включение автоматических установок пожаротушения, противодымной вентиляции.</w:t>
      </w:r>
    </w:p>
    <w:p w:rsidR="00FA2408" w:rsidRPr="00FA2408" w:rsidRDefault="00FA2408" w:rsidP="00FA2408">
      <w:pPr>
        <w:pStyle w:val="a6"/>
        <w:ind w:left="0" w:firstLine="709"/>
        <w:jc w:val="both"/>
        <w:rPr>
          <w:color w:val="000000"/>
        </w:rPr>
      </w:pPr>
      <w:r w:rsidRPr="00FA2408">
        <w:rPr>
          <w:color w:val="000000"/>
        </w:rPr>
        <w:t>СОУЭ является составной частью комплексной системы безопасности Объекта и должна обеспечивать:</w:t>
      </w:r>
    </w:p>
    <w:p w:rsidR="00FA2408" w:rsidRPr="00FA2408" w:rsidRDefault="00FA2408" w:rsidP="00FA2408">
      <w:pPr>
        <w:pStyle w:val="a6"/>
        <w:ind w:left="0" w:firstLine="709"/>
        <w:jc w:val="both"/>
        <w:rPr>
          <w:color w:val="000000"/>
        </w:rPr>
      </w:pPr>
      <w:r w:rsidRPr="00FA2408">
        <w:rPr>
          <w:color w:val="000000"/>
        </w:rPr>
        <w:t xml:space="preserve"> </w:t>
      </w:r>
      <w:r>
        <w:rPr>
          <w:color w:val="000000"/>
        </w:rPr>
        <w:t xml:space="preserve">- </w:t>
      </w:r>
      <w:r w:rsidRPr="00FA2408">
        <w:rPr>
          <w:color w:val="000000"/>
        </w:rPr>
        <w:t>своевременное оповещение персонала и посетителей о пожаре</w:t>
      </w:r>
      <w:r w:rsidRPr="00FA2408">
        <w:rPr>
          <w:color w:val="000000"/>
        </w:rPr>
        <w:br/>
        <w:t>и других чрезвычайных ситуациях, организации их своевременной эвакуации,</w:t>
      </w:r>
      <w:r w:rsidRPr="00FA2408">
        <w:rPr>
          <w:color w:val="000000"/>
        </w:rPr>
        <w:br/>
        <w:t>в автоматическом режиме по сигналу от СПС;</w:t>
      </w:r>
    </w:p>
    <w:p w:rsidR="00FA2408" w:rsidRPr="00FA2408" w:rsidRDefault="00FA2408" w:rsidP="00FA2408">
      <w:pPr>
        <w:pStyle w:val="a6"/>
        <w:ind w:left="0" w:firstLine="709"/>
        <w:jc w:val="both"/>
        <w:rPr>
          <w:color w:val="000000"/>
        </w:rPr>
      </w:pPr>
      <w:r>
        <w:rPr>
          <w:color w:val="000000"/>
        </w:rPr>
        <w:t xml:space="preserve">- </w:t>
      </w:r>
      <w:r w:rsidRPr="00FA2408">
        <w:rPr>
          <w:color w:val="000000"/>
        </w:rPr>
        <w:t>контроль целостности шлейфов СОУЭ.</w:t>
      </w:r>
    </w:p>
    <w:p w:rsidR="00FA2408" w:rsidRPr="00FA2408" w:rsidRDefault="00FA2408" w:rsidP="00FA2408">
      <w:pPr>
        <w:pStyle w:val="a6"/>
        <w:ind w:left="0" w:firstLine="709"/>
        <w:jc w:val="both"/>
        <w:rPr>
          <w:color w:val="000000"/>
        </w:rPr>
      </w:pPr>
      <w:r w:rsidRPr="00FA2408">
        <w:rPr>
          <w:color w:val="000000"/>
        </w:rPr>
        <w:t>Размещение периферийного оборудования и тип СОУЭ должно отвечать требованиям СП 3.13130.2009 «Системы противопожарной защиты. Система оповещения и управления эвакуацией людей при пожаре. требования пожарной безопасности».</w:t>
      </w:r>
    </w:p>
    <w:p w:rsidR="00FA2408" w:rsidRPr="00FA2408" w:rsidRDefault="00FA2408" w:rsidP="00FA2408">
      <w:pPr>
        <w:pStyle w:val="a6"/>
        <w:ind w:left="0" w:firstLine="709"/>
        <w:jc w:val="both"/>
        <w:rPr>
          <w:color w:val="000000"/>
        </w:rPr>
      </w:pPr>
      <w:r w:rsidRPr="00FA2408">
        <w:rPr>
          <w:color w:val="000000"/>
        </w:rPr>
        <w:t>Питание электроприемников, линий связи, электрооборудования систем противопожарной защиты осуществить в соответствии</w:t>
      </w:r>
      <w:r w:rsidRPr="00FA2408">
        <w:rPr>
          <w:color w:val="000000"/>
        </w:rPr>
        <w:br/>
        <w:t>с СП 6.13130.2021 «Системы противопожарной защиты. Электроустановки низковольтные. Требования пожарной безопасности».</w:t>
      </w:r>
    </w:p>
    <w:p w:rsidR="00FA2408" w:rsidRPr="00FA2408" w:rsidRDefault="00FA2408" w:rsidP="00FA2408">
      <w:pPr>
        <w:pStyle w:val="a6"/>
        <w:ind w:left="0" w:firstLine="709"/>
        <w:jc w:val="both"/>
        <w:rPr>
          <w:color w:val="000000"/>
        </w:rPr>
      </w:pPr>
      <w:r w:rsidRPr="00FA2408">
        <w:rPr>
          <w:color w:val="000000"/>
        </w:rPr>
        <w:t>Питание электроприемников СПС (СПС и СОУЭ) осуществить от независимых от СОТС резервированных источников питания (РИП) с аккумуляторными батареями, общая емкость аккумуляторных батарей должна обеспечивать бесперебойную работу систем при отключении основного питания ~ 220В течение 24 (двадцати четырех) часов в режиме ожидания плюс 1 (один) час в режиме тревоги.</w:t>
      </w:r>
    </w:p>
    <w:p w:rsidR="00FA2408" w:rsidRPr="00FA2408" w:rsidRDefault="00FA2408" w:rsidP="00FA2408">
      <w:pPr>
        <w:pStyle w:val="a6"/>
        <w:ind w:left="0" w:firstLine="709"/>
        <w:jc w:val="both"/>
        <w:rPr>
          <w:color w:val="000000"/>
        </w:rPr>
      </w:pPr>
      <w:r w:rsidRPr="00FA2408">
        <w:rPr>
          <w:color w:val="000000"/>
        </w:rPr>
        <w:t>Приборы приемно-контрольные СПС разместить в металлическом, оснащенном замком шкафу, общем с СОТС,</w:t>
      </w:r>
      <w:r w:rsidRPr="00FA2408">
        <w:rPr>
          <w:color w:val="000000"/>
        </w:rPr>
        <w:br/>
        <w:t>но с независимым от СПС встроенным резервированным источником питания (РИП).</w:t>
      </w:r>
    </w:p>
    <w:p w:rsidR="00FA2408" w:rsidRPr="00FA2408" w:rsidRDefault="00FA2408" w:rsidP="00FA2408">
      <w:pPr>
        <w:pStyle w:val="a6"/>
        <w:ind w:left="0" w:firstLine="709"/>
        <w:jc w:val="both"/>
        <w:rPr>
          <w:color w:val="000000"/>
        </w:rPr>
      </w:pPr>
      <w:r w:rsidRPr="00FA2408">
        <w:rPr>
          <w:color w:val="000000"/>
        </w:rPr>
        <w:t>Заземление оборудования выполнить в соответствии</w:t>
      </w:r>
      <w:r w:rsidRPr="00FA2408">
        <w:rPr>
          <w:color w:val="000000"/>
        </w:rPr>
        <w:br/>
        <w:t>с требованиями ПУЭ и инструкций по монтажу и эксплуатации</w:t>
      </w:r>
      <w:r w:rsidRPr="00FA2408">
        <w:rPr>
          <w:color w:val="000000"/>
        </w:rPr>
        <w:br/>
        <w:t>на применяемые приборы и аппаратуру.</w:t>
      </w:r>
    </w:p>
    <w:p w:rsidR="00FA2408" w:rsidRPr="00FA2408" w:rsidRDefault="00FA2408" w:rsidP="00FA2408">
      <w:pPr>
        <w:pStyle w:val="a6"/>
        <w:ind w:left="0" w:firstLine="709"/>
        <w:jc w:val="both"/>
        <w:rPr>
          <w:color w:val="000000"/>
        </w:rPr>
      </w:pPr>
      <w:r w:rsidRPr="00FA2408">
        <w:rPr>
          <w:color w:val="000000"/>
        </w:rPr>
        <w:t>Требования к монтажу периферийного оборудования:</w:t>
      </w:r>
    </w:p>
    <w:p w:rsidR="00FA2408" w:rsidRPr="00FA2408" w:rsidRDefault="00FA2408" w:rsidP="00FA2408">
      <w:pPr>
        <w:pStyle w:val="a6"/>
        <w:ind w:left="0" w:firstLine="709"/>
        <w:jc w:val="both"/>
        <w:rPr>
          <w:color w:val="000000"/>
        </w:rPr>
      </w:pPr>
      <w:r w:rsidRPr="00FA2408">
        <w:rPr>
          <w:color w:val="000000"/>
        </w:rPr>
        <w:lastRenderedPageBreak/>
        <w:t>В соответствии с СП 484.1311500.2020 все помещения оборудовать пожарными извещателями, кроме помещений с мокрыми процессами. Выбор типов извещателей определить в соответствии с п. 6.2 СП 484.1311500.2020. Пожарные извещатели установить не ближе 500 мм от магистральных (групповых) линий электроснабжения, способных создавать электромагнитные помехи, которые могут вызвать ложные срабатывания извещателей, а также с учетом воздушных потоков в защищаемом помещении, вызываемых приточной или вытяжной вентиляцией, системой кондиционирования, при этом расстояние от извещателя до вентиляционного отверстия или внутреннего блока кондиционера не менее 1000 мм. Расстояния (при условии использования дымовых извещателей) от извещателей до стен, а также расстояния между дымовыми извещателями должны соответствовать п. 6.6.16, таблица 2, СП 484.1311500.2020. Ручные пожарные извещатели установить на путях эвакуации на стене, на высоте 1500 мм от уровня чистого пола.</w:t>
      </w:r>
    </w:p>
    <w:p w:rsidR="00FA2408" w:rsidRPr="00FA2408" w:rsidRDefault="00FA2408" w:rsidP="00FA2408">
      <w:pPr>
        <w:pStyle w:val="a6"/>
        <w:ind w:left="0" w:firstLine="709"/>
        <w:jc w:val="both"/>
        <w:rPr>
          <w:color w:val="000000"/>
        </w:rPr>
      </w:pPr>
      <w:r w:rsidRPr="00FA2408">
        <w:rPr>
          <w:color w:val="000000"/>
        </w:rPr>
        <w:t>В каждом помещении (за исключением помещений санузлов) количество извещателей определить в соответствии с требованиями п. 6.4. СП 484.1311500.2020.</w:t>
      </w:r>
    </w:p>
    <w:p w:rsidR="00FA2408" w:rsidRPr="00FA2408" w:rsidRDefault="00FA2408" w:rsidP="00FA2408">
      <w:pPr>
        <w:pStyle w:val="a6"/>
        <w:ind w:left="0" w:firstLine="709"/>
        <w:jc w:val="both"/>
        <w:rPr>
          <w:color w:val="000000"/>
        </w:rPr>
      </w:pPr>
      <w:r w:rsidRPr="00FA2408">
        <w:rPr>
          <w:color w:val="000000"/>
        </w:rPr>
        <w:t>Световые указатели «Выход» установить над эвакуационными выходами и над дверными проемами, ведущими на путь эвакуации</w:t>
      </w:r>
      <w:r w:rsidRPr="00FA2408">
        <w:rPr>
          <w:color w:val="000000"/>
        </w:rPr>
        <w:br/>
        <w:t>в помещениях с неопределенным выходом (помещения с двумя выходами).</w:t>
      </w:r>
    </w:p>
    <w:p w:rsidR="00FA2408" w:rsidRPr="00FA2408" w:rsidRDefault="00FA2408" w:rsidP="00FA2408">
      <w:pPr>
        <w:pStyle w:val="a6"/>
        <w:ind w:left="0" w:firstLine="709"/>
        <w:jc w:val="both"/>
        <w:rPr>
          <w:color w:val="000000"/>
        </w:rPr>
      </w:pPr>
      <w:r w:rsidRPr="00FA2408">
        <w:rPr>
          <w:color w:val="000000"/>
        </w:rPr>
        <w:t>Согласно СП 3.13130.2009 «Системы противопожарной защиты. Система оповещения и управления эвакуацией людей при пожаре. Требования пожарной безопасности» СОУЭ оборудовать все помещения ОПС с постоянным и временным присутствием людей.</w:t>
      </w:r>
    </w:p>
    <w:p w:rsidR="00FA2408" w:rsidRPr="00FA2408" w:rsidRDefault="00FA2408" w:rsidP="00FA2408">
      <w:pPr>
        <w:pStyle w:val="a6"/>
        <w:ind w:left="0" w:firstLine="709"/>
        <w:jc w:val="both"/>
        <w:rPr>
          <w:color w:val="000000"/>
        </w:rPr>
      </w:pPr>
      <w:r w:rsidRPr="00FA2408">
        <w:rPr>
          <w:color w:val="000000"/>
        </w:rPr>
        <w:t>Согласно п. 4.2 СП 3.13130.2009 «Системы противопожарной защиты. Система оповещения и управления эвакуацией людей при пожаре. Требования пожарной безопасности» звуковые сигналы СОУЭ должны обеспечивать уровень звука не менее чем на 15 дБ выше допустимого уровня звука постоянного шума в защищаемом помещении.</w:t>
      </w:r>
    </w:p>
    <w:p w:rsidR="00FA2408" w:rsidRPr="00FA2408" w:rsidRDefault="00FA2408" w:rsidP="00FA2408">
      <w:pPr>
        <w:pStyle w:val="a6"/>
        <w:ind w:left="0" w:firstLine="709"/>
        <w:jc w:val="both"/>
        <w:rPr>
          <w:color w:val="000000"/>
        </w:rPr>
      </w:pPr>
      <w:r w:rsidRPr="00FA2408">
        <w:rPr>
          <w:color w:val="000000"/>
        </w:rPr>
        <w:t>Комбинированные светозвуковые оповещатели установить</w:t>
      </w:r>
      <w:r w:rsidRPr="00FA2408">
        <w:rPr>
          <w:color w:val="000000"/>
        </w:rPr>
        <w:br/>
        <w:t>над эвакуационными выходами из Объекта.</w:t>
      </w:r>
    </w:p>
    <w:p w:rsidR="00FA2408" w:rsidRPr="00FA2408" w:rsidRDefault="00FA2408" w:rsidP="00FA2408">
      <w:pPr>
        <w:pStyle w:val="a6"/>
        <w:ind w:left="0" w:firstLine="709"/>
        <w:jc w:val="both"/>
        <w:rPr>
          <w:color w:val="000000"/>
        </w:rPr>
      </w:pPr>
      <w:r w:rsidRPr="00FA2408">
        <w:rPr>
          <w:color w:val="000000"/>
        </w:rPr>
        <w:t>Другие СОПБ и требования к ним предусмотреть в соответствии</w:t>
      </w:r>
      <w:r w:rsidRPr="00FA2408">
        <w:rPr>
          <w:color w:val="000000"/>
        </w:rPr>
        <w:br/>
        <w:t>с требованиями нормативных документов по пожарной безопасности.</w:t>
      </w:r>
    </w:p>
    <w:p w:rsidR="00FA2408" w:rsidRPr="00FA2408" w:rsidRDefault="00FA2408" w:rsidP="00FA2408">
      <w:pPr>
        <w:pStyle w:val="a6"/>
        <w:ind w:left="0" w:firstLine="709"/>
        <w:jc w:val="both"/>
        <w:rPr>
          <w:color w:val="000000"/>
        </w:rPr>
      </w:pPr>
      <w:r w:rsidRPr="00FA2408">
        <w:rPr>
          <w:color w:val="000000"/>
        </w:rPr>
        <w:t xml:space="preserve">Обеспечить </w:t>
      </w:r>
      <w:r>
        <w:rPr>
          <w:color w:val="000000"/>
        </w:rPr>
        <w:t>объект</w:t>
      </w:r>
      <w:r w:rsidRPr="00FA2408">
        <w:rPr>
          <w:color w:val="000000"/>
        </w:rPr>
        <w:t xml:space="preserve"> огнетушителями из расчета один огнетушитель на 100 м2, но не менее двух.</w:t>
      </w:r>
    </w:p>
    <w:p w:rsidR="00FA2408" w:rsidRPr="00FA2408" w:rsidRDefault="00FA2408" w:rsidP="00FA2408">
      <w:pPr>
        <w:pStyle w:val="a6"/>
        <w:ind w:left="0" w:firstLine="709"/>
        <w:jc w:val="both"/>
        <w:rPr>
          <w:color w:val="000000"/>
        </w:rPr>
      </w:pPr>
      <w:r w:rsidRPr="00FA2408">
        <w:rPr>
          <w:color w:val="000000"/>
        </w:rPr>
        <w:t>Вместе с разработкой РД (ИД) на все СОПБ Объекта разработать: паспорта, программы и методики испытаний, инструкции (руководства)</w:t>
      </w:r>
      <w:r w:rsidRPr="00FA2408">
        <w:rPr>
          <w:color w:val="000000"/>
        </w:rPr>
        <w:br/>
        <w:t>по эксплуатации, содержащие процедуры технического обслуживания, текущего ремонта, периодических испытаний и иных необходимых процедур в соответствии со следующими нормативными документами:</w:t>
      </w:r>
    </w:p>
    <w:p w:rsidR="00FA2408" w:rsidRPr="00FA2408" w:rsidRDefault="00FA2408" w:rsidP="00FA2408">
      <w:pPr>
        <w:pStyle w:val="a6"/>
        <w:widowControl w:val="0"/>
        <w:numPr>
          <w:ilvl w:val="0"/>
          <w:numId w:val="38"/>
        </w:numPr>
        <w:tabs>
          <w:tab w:val="left" w:pos="1134"/>
        </w:tabs>
        <w:ind w:left="0" w:firstLine="709"/>
        <w:jc w:val="both"/>
        <w:rPr>
          <w:color w:val="000000"/>
        </w:rPr>
      </w:pPr>
      <w:r w:rsidRPr="00FA2408">
        <w:rPr>
          <w:color w:val="000000"/>
        </w:rPr>
        <w:t xml:space="preserve"> "ГОСТ Р 2.102-2023. Национальный стандарт Российской Федерации. Единая система конструкторской документации. Виды и комплектность конструкторских документов";</w:t>
      </w:r>
    </w:p>
    <w:p w:rsidR="00FA2408" w:rsidRPr="00FA2408" w:rsidRDefault="00FA2408" w:rsidP="00FA2408">
      <w:pPr>
        <w:pStyle w:val="a6"/>
        <w:widowControl w:val="0"/>
        <w:numPr>
          <w:ilvl w:val="0"/>
          <w:numId w:val="38"/>
        </w:numPr>
        <w:tabs>
          <w:tab w:val="left" w:pos="1134"/>
        </w:tabs>
        <w:ind w:left="0" w:firstLine="709"/>
        <w:jc w:val="both"/>
        <w:rPr>
          <w:color w:val="000000"/>
        </w:rPr>
      </w:pPr>
      <w:r w:rsidRPr="00FA2408">
        <w:rPr>
          <w:color w:val="000000"/>
        </w:rPr>
        <w:t xml:space="preserve"> ГОСТ Р 2.601-2019 «Единая система конструкторской </w:t>
      </w:r>
      <w:r w:rsidRPr="00FA2408">
        <w:rPr>
          <w:color w:val="000000"/>
        </w:rPr>
        <w:lastRenderedPageBreak/>
        <w:t>документации (ЕСКД). Эксплуатационные документы»;</w:t>
      </w:r>
    </w:p>
    <w:p w:rsidR="00FA2408" w:rsidRPr="00FA2408" w:rsidRDefault="00FA2408" w:rsidP="00FA2408">
      <w:pPr>
        <w:pStyle w:val="a6"/>
        <w:widowControl w:val="0"/>
        <w:numPr>
          <w:ilvl w:val="0"/>
          <w:numId w:val="38"/>
        </w:numPr>
        <w:tabs>
          <w:tab w:val="left" w:pos="1134"/>
        </w:tabs>
        <w:ind w:left="0" w:firstLine="709"/>
        <w:jc w:val="both"/>
        <w:rPr>
          <w:color w:val="000000"/>
        </w:rPr>
      </w:pPr>
      <w:r w:rsidRPr="00FA2408">
        <w:rPr>
          <w:color w:val="000000"/>
        </w:rPr>
        <w:t xml:space="preserve">Приказ Росстандарта от 13.02.2023 N 318 (ред. от 25.11.2024)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 </w:t>
      </w:r>
    </w:p>
    <w:p w:rsidR="00FA2408" w:rsidRPr="00FA2408" w:rsidRDefault="00FA2408" w:rsidP="00FA2408">
      <w:pPr>
        <w:pStyle w:val="ConsPlusNormal"/>
        <w:numPr>
          <w:ilvl w:val="0"/>
          <w:numId w:val="38"/>
        </w:numPr>
        <w:tabs>
          <w:tab w:val="left" w:pos="1134"/>
        </w:tabs>
        <w:ind w:left="0" w:firstLine="709"/>
        <w:jc w:val="both"/>
        <w:rPr>
          <w:rFonts w:ascii="Times New Roman" w:hAnsi="Times New Roman" w:cs="Times New Roman"/>
          <w:color w:val="000000"/>
          <w:sz w:val="28"/>
          <w:szCs w:val="28"/>
        </w:rPr>
      </w:pPr>
      <w:r w:rsidRPr="00FA2408">
        <w:rPr>
          <w:rFonts w:ascii="Times New Roman" w:hAnsi="Times New Roman" w:cs="Times New Roman"/>
          <w:color w:val="000000"/>
          <w:sz w:val="28"/>
          <w:szCs w:val="28"/>
        </w:rPr>
        <w:t>ГОСТ Р 59636-2021 «Установки пожаротушения автоматические. Руководство по проектированию, монтажу, техническому обслуживанию</w:t>
      </w:r>
      <w:r w:rsidRPr="00FA2408">
        <w:rPr>
          <w:rFonts w:ascii="Times New Roman" w:hAnsi="Times New Roman" w:cs="Times New Roman"/>
          <w:color w:val="000000"/>
          <w:sz w:val="28"/>
          <w:szCs w:val="28"/>
        </w:rPr>
        <w:br/>
        <w:t>и ремонту. Методы испытаний на работоспособность»;</w:t>
      </w:r>
    </w:p>
    <w:p w:rsidR="00FA2408" w:rsidRPr="00FA2408" w:rsidRDefault="00FA2408" w:rsidP="00FA2408">
      <w:pPr>
        <w:pStyle w:val="ConsPlusNormal"/>
        <w:numPr>
          <w:ilvl w:val="0"/>
          <w:numId w:val="38"/>
        </w:numPr>
        <w:tabs>
          <w:tab w:val="left" w:pos="1134"/>
        </w:tabs>
        <w:ind w:left="0" w:firstLine="709"/>
        <w:rPr>
          <w:rFonts w:ascii="Times New Roman" w:hAnsi="Times New Roman" w:cs="Times New Roman"/>
          <w:color w:val="000000"/>
          <w:sz w:val="28"/>
          <w:szCs w:val="28"/>
        </w:rPr>
      </w:pPr>
      <w:r w:rsidRPr="00FA2408">
        <w:rPr>
          <w:rFonts w:ascii="Times New Roman" w:hAnsi="Times New Roman" w:cs="Times New Roman"/>
          <w:color w:val="000000"/>
          <w:sz w:val="28"/>
          <w:szCs w:val="28"/>
        </w:rPr>
        <w:t xml:space="preserve"> ГОСТ Р 59637-2021 «Средства противопожарной защиты зданий</w:t>
      </w:r>
      <w:r w:rsidRPr="00FA2408">
        <w:rPr>
          <w:rFonts w:ascii="Times New Roman" w:hAnsi="Times New Roman" w:cs="Times New Roman"/>
          <w:color w:val="000000"/>
          <w:sz w:val="28"/>
          <w:szCs w:val="28"/>
        </w:rPr>
        <w:br/>
        <w:t>и сооружений. Средства огнезащиты. Методы контроля качества огнезащитных работ при монтаже (нанесении), техническом обслуживании и ремонте»;</w:t>
      </w:r>
    </w:p>
    <w:p w:rsidR="00FA2408" w:rsidRPr="00FA2408" w:rsidRDefault="00FA2408" w:rsidP="00FA2408">
      <w:pPr>
        <w:pStyle w:val="ConsPlusNormal"/>
        <w:numPr>
          <w:ilvl w:val="0"/>
          <w:numId w:val="38"/>
        </w:numPr>
        <w:tabs>
          <w:tab w:val="left" w:pos="1134"/>
        </w:tabs>
        <w:ind w:left="0" w:firstLine="709"/>
        <w:rPr>
          <w:rFonts w:ascii="Times New Roman" w:hAnsi="Times New Roman" w:cs="Times New Roman"/>
          <w:color w:val="000000"/>
          <w:sz w:val="28"/>
          <w:szCs w:val="28"/>
        </w:rPr>
      </w:pPr>
      <w:r w:rsidRPr="00FA2408">
        <w:rPr>
          <w:rFonts w:ascii="Times New Roman" w:hAnsi="Times New Roman" w:cs="Times New Roman"/>
          <w:color w:val="000000"/>
          <w:sz w:val="28"/>
          <w:szCs w:val="28"/>
        </w:rPr>
        <w:t xml:space="preserve">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rsidR="00FA2408" w:rsidRPr="00FA2408" w:rsidRDefault="00FA2408" w:rsidP="00FA2408">
      <w:pPr>
        <w:pStyle w:val="ConsPlusNormal"/>
        <w:numPr>
          <w:ilvl w:val="0"/>
          <w:numId w:val="38"/>
        </w:numPr>
        <w:tabs>
          <w:tab w:val="left" w:pos="1134"/>
        </w:tabs>
        <w:ind w:left="0" w:firstLine="709"/>
        <w:jc w:val="both"/>
        <w:rPr>
          <w:rFonts w:ascii="Times New Roman" w:hAnsi="Times New Roman" w:cs="Times New Roman"/>
          <w:color w:val="000000"/>
          <w:sz w:val="28"/>
          <w:szCs w:val="28"/>
        </w:rPr>
      </w:pPr>
      <w:r w:rsidRPr="00FA2408">
        <w:rPr>
          <w:rFonts w:ascii="Times New Roman" w:hAnsi="Times New Roman" w:cs="Times New Roman"/>
          <w:color w:val="000000"/>
          <w:sz w:val="28"/>
          <w:szCs w:val="28"/>
        </w:rPr>
        <w:t xml:space="preserve"> 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rsidR="00FA2408" w:rsidRPr="00FA2408" w:rsidRDefault="00FA2408" w:rsidP="00FA2408">
      <w:pPr>
        <w:pStyle w:val="ConsPlusNormal"/>
        <w:numPr>
          <w:ilvl w:val="0"/>
          <w:numId w:val="38"/>
        </w:numPr>
        <w:tabs>
          <w:tab w:val="left" w:pos="1134"/>
        </w:tabs>
        <w:ind w:left="0" w:firstLine="709"/>
        <w:jc w:val="both"/>
        <w:rPr>
          <w:rFonts w:ascii="Times New Roman" w:hAnsi="Times New Roman" w:cs="Times New Roman"/>
          <w:color w:val="000000"/>
          <w:sz w:val="28"/>
          <w:szCs w:val="28"/>
        </w:rPr>
      </w:pPr>
      <w:r w:rsidRPr="00FA2408">
        <w:rPr>
          <w:rFonts w:ascii="Times New Roman" w:hAnsi="Times New Roman" w:cs="Times New Roman"/>
          <w:color w:val="000000"/>
          <w:sz w:val="28"/>
          <w:szCs w:val="28"/>
        </w:rPr>
        <w:t xml:space="preserve"> ГОСТ Р 59640-2021 «Средства противопожарной защиты зданий</w:t>
      </w:r>
      <w:r w:rsidRPr="00FA2408">
        <w:rPr>
          <w:rFonts w:ascii="Times New Roman" w:hAnsi="Times New Roman" w:cs="Times New Roman"/>
          <w:color w:val="000000"/>
          <w:sz w:val="28"/>
          <w:szCs w:val="28"/>
        </w:rPr>
        <w:br/>
        <w:t>и сооружений. Противопожарные занавесы. Руководство по проектированию, монтажу, техническому обслуживанию и ремонту. Методы испытаний</w:t>
      </w:r>
      <w:r w:rsidRPr="00FA2408">
        <w:rPr>
          <w:rFonts w:ascii="Times New Roman" w:hAnsi="Times New Roman" w:cs="Times New Roman"/>
          <w:color w:val="000000"/>
          <w:sz w:val="28"/>
          <w:szCs w:val="28"/>
        </w:rPr>
        <w:br/>
        <w:t>на работоспособность»;</w:t>
      </w:r>
    </w:p>
    <w:p w:rsidR="00FA2408" w:rsidRPr="00FA2408" w:rsidRDefault="00FA2408" w:rsidP="00FA2408">
      <w:pPr>
        <w:pStyle w:val="ConsPlusNormal"/>
        <w:numPr>
          <w:ilvl w:val="0"/>
          <w:numId w:val="38"/>
        </w:numPr>
        <w:tabs>
          <w:tab w:val="left" w:pos="1134"/>
        </w:tabs>
        <w:ind w:left="0" w:firstLine="709"/>
        <w:jc w:val="both"/>
        <w:rPr>
          <w:rFonts w:ascii="Times New Roman" w:hAnsi="Times New Roman" w:cs="Times New Roman"/>
          <w:color w:val="000000"/>
          <w:sz w:val="28"/>
          <w:szCs w:val="28"/>
        </w:rPr>
      </w:pPr>
      <w:r w:rsidRPr="00FA2408">
        <w:rPr>
          <w:rFonts w:ascii="Times New Roman" w:hAnsi="Times New Roman" w:cs="Times New Roman"/>
          <w:color w:val="000000"/>
          <w:sz w:val="28"/>
          <w:szCs w:val="28"/>
        </w:rPr>
        <w:t xml:space="preserve"> ГОСТ Р 59641-2021 «Средства противопожарной защиты зданий</w:t>
      </w:r>
      <w:r w:rsidRPr="00FA2408">
        <w:rPr>
          <w:rFonts w:ascii="Times New Roman" w:hAnsi="Times New Roman" w:cs="Times New Roman"/>
          <w:color w:val="000000"/>
          <w:sz w:val="28"/>
          <w:szCs w:val="28"/>
        </w:rPr>
        <w:br/>
        <w:t>и сооружений. Средства первичные пожаротушения. Руководство</w:t>
      </w:r>
      <w:r w:rsidRPr="00FA2408">
        <w:rPr>
          <w:rFonts w:ascii="Times New Roman" w:hAnsi="Times New Roman" w:cs="Times New Roman"/>
          <w:color w:val="000000"/>
          <w:sz w:val="28"/>
          <w:szCs w:val="28"/>
        </w:rPr>
        <w:br/>
        <w:t>по размещению, техническому обслуживанию и ремонту. Методы испытаний на работоспособность»;</w:t>
      </w:r>
    </w:p>
    <w:p w:rsidR="00FA2408" w:rsidRDefault="00FA2408" w:rsidP="00FA2408">
      <w:pPr>
        <w:pStyle w:val="ConsPlusNormal"/>
        <w:numPr>
          <w:ilvl w:val="0"/>
          <w:numId w:val="38"/>
        </w:numPr>
        <w:tabs>
          <w:tab w:val="left" w:pos="1276"/>
        </w:tabs>
        <w:ind w:left="0" w:firstLine="709"/>
        <w:jc w:val="both"/>
        <w:rPr>
          <w:rFonts w:ascii="Times New Roman" w:hAnsi="Times New Roman" w:cs="Times New Roman"/>
          <w:color w:val="000000"/>
          <w:sz w:val="28"/>
          <w:szCs w:val="28"/>
        </w:rPr>
      </w:pPr>
      <w:r w:rsidRPr="00FA2408">
        <w:rPr>
          <w:rFonts w:ascii="Times New Roman" w:hAnsi="Times New Roman" w:cs="Times New Roman"/>
          <w:color w:val="000000"/>
          <w:sz w:val="28"/>
          <w:szCs w:val="28"/>
        </w:rPr>
        <w:t xml:space="preserve"> ГОСТ Р 59642-2021 «Средства противопожарной защиты зданий</w:t>
      </w:r>
      <w:r w:rsidRPr="00FA2408">
        <w:rPr>
          <w:rFonts w:ascii="Times New Roman" w:hAnsi="Times New Roman" w:cs="Times New Roman"/>
          <w:color w:val="000000"/>
          <w:sz w:val="28"/>
          <w:szCs w:val="28"/>
        </w:rPr>
        <w:br/>
        <w:t>и сооружений. Заполнение проемов в противопожарных преградах. Общие требования к монтажу, техническому обслужива</w:t>
      </w:r>
      <w:r>
        <w:rPr>
          <w:rFonts w:ascii="Times New Roman" w:hAnsi="Times New Roman" w:cs="Times New Roman"/>
          <w:color w:val="000000"/>
          <w:sz w:val="28"/>
          <w:szCs w:val="28"/>
        </w:rPr>
        <w:t>нию и ремонту. Методы контроля».</w:t>
      </w:r>
    </w:p>
    <w:p w:rsidR="006D4449" w:rsidRDefault="006D4449" w:rsidP="006D4449">
      <w:pPr>
        <w:pStyle w:val="a6"/>
        <w:ind w:left="0" w:firstLine="709"/>
        <w:jc w:val="both"/>
        <w:rPr>
          <w:color w:val="000000"/>
        </w:rPr>
      </w:pPr>
    </w:p>
    <w:p w:rsidR="006D4449" w:rsidRPr="006D4449" w:rsidRDefault="00FA056D" w:rsidP="006D4449">
      <w:pPr>
        <w:pStyle w:val="a6"/>
        <w:ind w:left="0" w:firstLine="709"/>
        <w:jc w:val="both"/>
        <w:rPr>
          <w:b/>
          <w:color w:val="000000"/>
        </w:rPr>
      </w:pPr>
      <w:r>
        <w:rPr>
          <w:b/>
          <w:color w:val="000000"/>
        </w:rPr>
        <w:t>5.1.</w:t>
      </w:r>
      <w:r w:rsidR="005E6A22">
        <w:rPr>
          <w:b/>
          <w:color w:val="000000"/>
        </w:rPr>
        <w:t>5</w:t>
      </w:r>
      <w:r>
        <w:rPr>
          <w:b/>
          <w:color w:val="000000"/>
        </w:rPr>
        <w:t>.</w:t>
      </w:r>
      <w:r w:rsidR="006D4449" w:rsidRPr="006D4449">
        <w:rPr>
          <w:b/>
          <w:color w:val="000000"/>
        </w:rPr>
        <w:t>Требования к кабельным линиям СПС, СОУЭ:</w:t>
      </w:r>
    </w:p>
    <w:p w:rsidR="006D4449" w:rsidRPr="006D4449" w:rsidRDefault="006D4449" w:rsidP="006D4449">
      <w:pPr>
        <w:pStyle w:val="ConsPlusNormal"/>
        <w:numPr>
          <w:ilvl w:val="0"/>
          <w:numId w:val="38"/>
        </w:numPr>
        <w:tabs>
          <w:tab w:val="left" w:pos="1276"/>
        </w:tabs>
        <w:ind w:left="0" w:firstLine="709"/>
        <w:jc w:val="both"/>
        <w:rPr>
          <w:rFonts w:ascii="Times New Roman" w:hAnsi="Times New Roman" w:cs="Times New Roman"/>
          <w:color w:val="000000"/>
          <w:sz w:val="28"/>
          <w:szCs w:val="28"/>
        </w:rPr>
      </w:pPr>
      <w:r w:rsidRPr="006D4449">
        <w:rPr>
          <w:rFonts w:ascii="Times New Roman" w:hAnsi="Times New Roman" w:cs="Times New Roman"/>
          <w:color w:val="000000"/>
          <w:sz w:val="28"/>
          <w:szCs w:val="28"/>
        </w:rPr>
        <w:t>в соответствии с ГОСТ 31565-2012 предусмотреть кабельные изделия огнестойкие, не распространяющие горение при групповой прокладке, с пониженным дымо- и газовыделением;</w:t>
      </w:r>
    </w:p>
    <w:p w:rsidR="006D4449" w:rsidRPr="006D4449" w:rsidRDefault="006D4449" w:rsidP="006D4449">
      <w:pPr>
        <w:pStyle w:val="ConsPlusNormal"/>
        <w:numPr>
          <w:ilvl w:val="0"/>
          <w:numId w:val="38"/>
        </w:numPr>
        <w:tabs>
          <w:tab w:val="left" w:pos="1276"/>
        </w:tabs>
        <w:ind w:left="0" w:firstLine="709"/>
        <w:jc w:val="both"/>
        <w:rPr>
          <w:rFonts w:ascii="Times New Roman" w:hAnsi="Times New Roman" w:cs="Times New Roman"/>
          <w:color w:val="000000"/>
          <w:sz w:val="28"/>
          <w:szCs w:val="28"/>
        </w:rPr>
      </w:pPr>
      <w:r w:rsidRPr="006D4449">
        <w:rPr>
          <w:rFonts w:ascii="Times New Roman" w:hAnsi="Times New Roman" w:cs="Times New Roman"/>
          <w:color w:val="000000"/>
          <w:sz w:val="28"/>
          <w:szCs w:val="28"/>
        </w:rPr>
        <w:t>кабельные линии шлейфов СПС, СОУЭ выполнить кабелем с сечением не менее 0,5 кв. мм;</w:t>
      </w:r>
    </w:p>
    <w:p w:rsidR="006D4449" w:rsidRPr="006D4449" w:rsidRDefault="006D4449" w:rsidP="006D4449">
      <w:pPr>
        <w:pStyle w:val="ConsPlusNormal"/>
        <w:numPr>
          <w:ilvl w:val="0"/>
          <w:numId w:val="38"/>
        </w:numPr>
        <w:tabs>
          <w:tab w:val="left" w:pos="1276"/>
        </w:tabs>
        <w:ind w:left="0" w:firstLine="709"/>
        <w:jc w:val="both"/>
        <w:rPr>
          <w:rFonts w:ascii="Times New Roman" w:hAnsi="Times New Roman" w:cs="Times New Roman"/>
          <w:color w:val="000000"/>
          <w:sz w:val="28"/>
          <w:szCs w:val="28"/>
        </w:rPr>
      </w:pPr>
      <w:r w:rsidRPr="006D4449">
        <w:rPr>
          <w:rFonts w:ascii="Times New Roman" w:hAnsi="Times New Roman" w:cs="Times New Roman"/>
          <w:color w:val="000000"/>
          <w:sz w:val="28"/>
          <w:szCs w:val="28"/>
        </w:rPr>
        <w:t>кабельные линии интерфейса RS-485 (при наличии) выполнить кабелем типа витая пара с сечением не менее 0,5 кв. мм.</w:t>
      </w:r>
    </w:p>
    <w:p w:rsidR="006D4449" w:rsidRPr="006D4449" w:rsidRDefault="006D4449" w:rsidP="006D4449">
      <w:pPr>
        <w:pStyle w:val="ConsPlusNormal"/>
        <w:numPr>
          <w:ilvl w:val="0"/>
          <w:numId w:val="38"/>
        </w:numPr>
        <w:tabs>
          <w:tab w:val="left" w:pos="1276"/>
        </w:tabs>
        <w:ind w:left="0" w:firstLine="709"/>
        <w:jc w:val="both"/>
        <w:rPr>
          <w:rFonts w:ascii="Times New Roman" w:hAnsi="Times New Roman" w:cs="Times New Roman"/>
          <w:color w:val="000000"/>
          <w:sz w:val="28"/>
          <w:szCs w:val="28"/>
        </w:rPr>
      </w:pPr>
      <w:r w:rsidRPr="006D4449">
        <w:rPr>
          <w:rFonts w:ascii="Times New Roman" w:hAnsi="Times New Roman" w:cs="Times New Roman"/>
          <w:color w:val="000000"/>
          <w:sz w:val="28"/>
          <w:szCs w:val="28"/>
        </w:rPr>
        <w:t>Требования к кабельным линиям электроснабжения</w:t>
      </w:r>
      <w:r w:rsidRPr="006D4449">
        <w:rPr>
          <w:rFonts w:ascii="Times New Roman" w:hAnsi="Times New Roman" w:cs="Times New Roman"/>
          <w:color w:val="000000"/>
          <w:sz w:val="28"/>
          <w:szCs w:val="28"/>
        </w:rPr>
        <w:br/>
        <w:t>и электроосвещения:</w:t>
      </w:r>
    </w:p>
    <w:p w:rsidR="006D4449" w:rsidRPr="006D4449" w:rsidRDefault="006D4449" w:rsidP="006D4449">
      <w:pPr>
        <w:pStyle w:val="ConsPlusNormal"/>
        <w:numPr>
          <w:ilvl w:val="0"/>
          <w:numId w:val="38"/>
        </w:numPr>
        <w:tabs>
          <w:tab w:val="left" w:pos="1276"/>
        </w:tabs>
        <w:ind w:left="0" w:firstLine="709"/>
        <w:jc w:val="both"/>
        <w:rPr>
          <w:rFonts w:ascii="Times New Roman" w:hAnsi="Times New Roman" w:cs="Times New Roman"/>
          <w:color w:val="000000"/>
          <w:sz w:val="28"/>
          <w:szCs w:val="28"/>
        </w:rPr>
      </w:pPr>
      <w:r w:rsidRPr="006D4449">
        <w:rPr>
          <w:rFonts w:ascii="Times New Roman" w:hAnsi="Times New Roman" w:cs="Times New Roman"/>
          <w:color w:val="000000"/>
          <w:sz w:val="28"/>
          <w:szCs w:val="28"/>
        </w:rPr>
        <w:t xml:space="preserve">в соответствии с ГОСТ 31565-2012 предусмотреть кабельные изделия огнестойкие, не распространяющие горение при групповой </w:t>
      </w:r>
      <w:r w:rsidRPr="006D4449">
        <w:rPr>
          <w:rFonts w:ascii="Times New Roman" w:hAnsi="Times New Roman" w:cs="Times New Roman"/>
          <w:color w:val="000000"/>
          <w:sz w:val="28"/>
          <w:szCs w:val="28"/>
        </w:rPr>
        <w:lastRenderedPageBreak/>
        <w:t>прокладке, с пониженным дымо- и газовыделением;</w:t>
      </w:r>
    </w:p>
    <w:p w:rsidR="006D4449" w:rsidRPr="006D4449" w:rsidRDefault="006D4449" w:rsidP="006D4449">
      <w:pPr>
        <w:pStyle w:val="ConsPlusNormal"/>
        <w:numPr>
          <w:ilvl w:val="0"/>
          <w:numId w:val="38"/>
        </w:numPr>
        <w:tabs>
          <w:tab w:val="left" w:pos="1276"/>
        </w:tabs>
        <w:ind w:left="0" w:firstLine="709"/>
        <w:jc w:val="both"/>
        <w:rPr>
          <w:rFonts w:ascii="Times New Roman" w:hAnsi="Times New Roman" w:cs="Times New Roman"/>
          <w:color w:val="000000"/>
          <w:sz w:val="28"/>
          <w:szCs w:val="28"/>
        </w:rPr>
      </w:pPr>
      <w:r w:rsidRPr="006D4449">
        <w:rPr>
          <w:rFonts w:ascii="Times New Roman" w:hAnsi="Times New Roman" w:cs="Times New Roman"/>
          <w:color w:val="000000"/>
          <w:sz w:val="28"/>
          <w:szCs w:val="28"/>
        </w:rPr>
        <w:t>групповую</w:t>
      </w:r>
      <w:r w:rsidR="00CC5B71">
        <w:rPr>
          <w:rFonts w:ascii="Times New Roman" w:hAnsi="Times New Roman" w:cs="Times New Roman"/>
          <w:color w:val="000000"/>
          <w:sz w:val="28"/>
          <w:szCs w:val="28"/>
        </w:rPr>
        <w:t xml:space="preserve"> линию питания шкафа СПС </w:t>
      </w:r>
      <w:r w:rsidRPr="006D4449">
        <w:rPr>
          <w:rFonts w:ascii="Times New Roman" w:hAnsi="Times New Roman" w:cs="Times New Roman"/>
          <w:color w:val="000000"/>
          <w:sz w:val="28"/>
          <w:szCs w:val="28"/>
        </w:rPr>
        <w:t>выполнить кабелем сечением не менее 1,5 кв. мм;</w:t>
      </w:r>
    </w:p>
    <w:p w:rsidR="006D4449" w:rsidRPr="006D4449" w:rsidRDefault="006D4449" w:rsidP="006D4449">
      <w:pPr>
        <w:pStyle w:val="ConsPlusNormal"/>
        <w:numPr>
          <w:ilvl w:val="0"/>
          <w:numId w:val="38"/>
        </w:numPr>
        <w:tabs>
          <w:tab w:val="left" w:pos="1276"/>
        </w:tabs>
        <w:ind w:left="0" w:firstLine="709"/>
        <w:jc w:val="both"/>
        <w:rPr>
          <w:rFonts w:ascii="Times New Roman" w:hAnsi="Times New Roman" w:cs="Times New Roman"/>
          <w:color w:val="000000"/>
          <w:sz w:val="28"/>
          <w:szCs w:val="28"/>
        </w:rPr>
      </w:pPr>
      <w:r w:rsidRPr="006D4449">
        <w:rPr>
          <w:rFonts w:ascii="Times New Roman" w:hAnsi="Times New Roman" w:cs="Times New Roman"/>
          <w:color w:val="000000"/>
          <w:sz w:val="28"/>
          <w:szCs w:val="28"/>
        </w:rPr>
        <w:t>Требования к прокладке всех кабельных трасс:</w:t>
      </w:r>
    </w:p>
    <w:p w:rsidR="006D4449" w:rsidRPr="006D4449" w:rsidRDefault="00CC5B71" w:rsidP="006D4449">
      <w:pPr>
        <w:pStyle w:val="ConsPlusNormal"/>
        <w:numPr>
          <w:ilvl w:val="0"/>
          <w:numId w:val="38"/>
        </w:numPr>
        <w:tabs>
          <w:tab w:val="left" w:pos="1276"/>
        </w:tabs>
        <w:ind w:left="0" w:firstLine="709"/>
        <w:jc w:val="both"/>
        <w:rPr>
          <w:rFonts w:ascii="Times New Roman" w:hAnsi="Times New Roman" w:cs="Times New Roman"/>
          <w:color w:val="000000"/>
          <w:sz w:val="28"/>
          <w:szCs w:val="28"/>
        </w:rPr>
      </w:pPr>
      <w:r w:rsidRPr="006D4449">
        <w:rPr>
          <w:rFonts w:ascii="Times New Roman" w:hAnsi="Times New Roman" w:cs="Times New Roman"/>
          <w:color w:val="000000"/>
          <w:sz w:val="28"/>
          <w:szCs w:val="28"/>
        </w:rPr>
        <w:t>П</w:t>
      </w:r>
      <w:r w:rsidR="006D4449" w:rsidRPr="006D4449">
        <w:rPr>
          <w:rFonts w:ascii="Times New Roman" w:hAnsi="Times New Roman" w:cs="Times New Roman"/>
          <w:color w:val="000000"/>
          <w:sz w:val="28"/>
          <w:szCs w:val="28"/>
        </w:rPr>
        <w:t>рокладку</w:t>
      </w:r>
      <w:r>
        <w:rPr>
          <w:rFonts w:ascii="Times New Roman" w:hAnsi="Times New Roman" w:cs="Times New Roman"/>
          <w:color w:val="000000"/>
          <w:sz w:val="28"/>
          <w:szCs w:val="28"/>
        </w:rPr>
        <w:t xml:space="preserve"> </w:t>
      </w:r>
      <w:r w:rsidR="006D4449" w:rsidRPr="006D4449">
        <w:rPr>
          <w:rFonts w:ascii="Times New Roman" w:hAnsi="Times New Roman" w:cs="Times New Roman"/>
          <w:color w:val="000000"/>
          <w:sz w:val="28"/>
          <w:szCs w:val="28"/>
        </w:rPr>
        <w:t>кабеля</w:t>
      </w:r>
      <w:r>
        <w:rPr>
          <w:rFonts w:ascii="Times New Roman" w:hAnsi="Times New Roman" w:cs="Times New Roman"/>
          <w:color w:val="000000"/>
          <w:sz w:val="28"/>
          <w:szCs w:val="28"/>
        </w:rPr>
        <w:t xml:space="preserve"> </w:t>
      </w:r>
      <w:r w:rsidR="006D4449" w:rsidRPr="006D4449">
        <w:rPr>
          <w:rFonts w:ascii="Times New Roman" w:hAnsi="Times New Roman" w:cs="Times New Roman"/>
          <w:color w:val="000000"/>
          <w:sz w:val="28"/>
          <w:szCs w:val="28"/>
        </w:rPr>
        <w:t>к рабочим местам и оборудованию выполнить скрыто (за облицовкой, либо</w:t>
      </w:r>
      <w:r>
        <w:rPr>
          <w:rFonts w:ascii="Times New Roman" w:hAnsi="Times New Roman" w:cs="Times New Roman"/>
          <w:color w:val="000000"/>
          <w:sz w:val="28"/>
          <w:szCs w:val="28"/>
        </w:rPr>
        <w:t xml:space="preserve"> </w:t>
      </w:r>
      <w:r w:rsidR="006D4449" w:rsidRPr="006D4449">
        <w:rPr>
          <w:rFonts w:ascii="Times New Roman" w:hAnsi="Times New Roman" w:cs="Times New Roman"/>
          <w:color w:val="000000"/>
          <w:sz w:val="28"/>
          <w:szCs w:val="28"/>
        </w:rPr>
        <w:t>в штробах) в стенах, перегородках и за чистовым подвесным потолком,</w:t>
      </w:r>
      <w:r>
        <w:rPr>
          <w:rFonts w:ascii="Times New Roman" w:hAnsi="Times New Roman" w:cs="Times New Roman"/>
          <w:color w:val="000000"/>
          <w:sz w:val="28"/>
          <w:szCs w:val="28"/>
        </w:rPr>
        <w:t xml:space="preserve"> </w:t>
      </w:r>
      <w:r w:rsidR="006D4449" w:rsidRPr="006D4449">
        <w:rPr>
          <w:rFonts w:ascii="Times New Roman" w:hAnsi="Times New Roman" w:cs="Times New Roman"/>
          <w:color w:val="000000"/>
          <w:sz w:val="28"/>
          <w:szCs w:val="28"/>
        </w:rPr>
        <w:t>в гофрированных и (или) гладких трубах из негорючих материалов, закрепленных к несущим конструкциям клипсами с шагом крепления не более 500 мм (применение коробов, кабель-каналов прямоугольного сечения не допускается);</w:t>
      </w:r>
    </w:p>
    <w:p w:rsidR="006D4449" w:rsidRPr="006D4449" w:rsidRDefault="006D4449" w:rsidP="006D4449">
      <w:pPr>
        <w:pStyle w:val="ConsPlusNormal"/>
        <w:numPr>
          <w:ilvl w:val="0"/>
          <w:numId w:val="38"/>
        </w:numPr>
        <w:tabs>
          <w:tab w:val="left" w:pos="1276"/>
        </w:tabs>
        <w:ind w:left="0" w:firstLine="709"/>
        <w:jc w:val="both"/>
        <w:rPr>
          <w:rFonts w:ascii="Times New Roman" w:hAnsi="Times New Roman" w:cs="Times New Roman"/>
          <w:color w:val="000000"/>
          <w:sz w:val="28"/>
          <w:szCs w:val="28"/>
        </w:rPr>
      </w:pPr>
      <w:r w:rsidRPr="006D4449">
        <w:rPr>
          <w:rFonts w:ascii="Times New Roman" w:hAnsi="Times New Roman" w:cs="Times New Roman"/>
          <w:color w:val="000000"/>
          <w:sz w:val="28"/>
          <w:szCs w:val="28"/>
        </w:rPr>
        <w:t>при прокладке кабельных трасс за чистовым потолком, они должны крепиться к стенам и/или перекрытию с выполнением опусков</w:t>
      </w:r>
      <w:r w:rsidRPr="006D4449">
        <w:rPr>
          <w:rFonts w:ascii="Times New Roman" w:hAnsi="Times New Roman" w:cs="Times New Roman"/>
          <w:color w:val="000000"/>
          <w:sz w:val="28"/>
          <w:szCs w:val="28"/>
        </w:rPr>
        <w:br/>
        <w:t>(при необходимости) к подвесному потолку; не допускается укладка проводов и кабелей на поверхность подвесного потолка (п. 5.19 СП 484.1311500.2020)</w:t>
      </w:r>
      <w:r w:rsidR="00CC5B71">
        <w:rPr>
          <w:rFonts w:ascii="Times New Roman" w:hAnsi="Times New Roman" w:cs="Times New Roman"/>
          <w:color w:val="000000"/>
          <w:sz w:val="28"/>
          <w:szCs w:val="28"/>
        </w:rPr>
        <w:t>.</w:t>
      </w:r>
    </w:p>
    <w:p w:rsidR="004C3881" w:rsidRPr="00D41740" w:rsidRDefault="005E6A22" w:rsidP="00FF30B5">
      <w:pPr>
        <w:pStyle w:val="a6"/>
        <w:numPr>
          <w:ilvl w:val="0"/>
          <w:numId w:val="45"/>
        </w:numPr>
        <w:spacing w:before="240" w:after="120"/>
        <w:contextualSpacing w:val="0"/>
        <w:rPr>
          <w:b/>
          <w:color w:val="000000"/>
        </w:rPr>
      </w:pPr>
      <w:r>
        <w:rPr>
          <w:b/>
          <w:color w:val="000000"/>
        </w:rPr>
        <w:t xml:space="preserve">  </w:t>
      </w:r>
      <w:r w:rsidR="004C3881" w:rsidRPr="00D41740">
        <w:rPr>
          <w:b/>
          <w:color w:val="000000"/>
        </w:rPr>
        <w:t>ВЕДО</w:t>
      </w:r>
      <w:r>
        <w:rPr>
          <w:b/>
          <w:color w:val="000000"/>
        </w:rPr>
        <w:t>МОСТЬ ФИЗИЧЕСКИХ ОБЪЕМОВ РАБОТ</w:t>
      </w:r>
    </w:p>
    <w:p w:rsidR="00B40DD6" w:rsidRDefault="00D43AF1" w:rsidP="003A5C6A">
      <w:pPr>
        <w:pStyle w:val="a6"/>
        <w:ind w:left="0" w:firstLine="709"/>
        <w:jc w:val="both"/>
        <w:rPr>
          <w:color w:val="000000"/>
        </w:rPr>
      </w:pPr>
      <w:r w:rsidRPr="000D09F8">
        <w:rPr>
          <w:color w:val="000000"/>
        </w:rPr>
        <w:t xml:space="preserve">Ведомость физических объёмов работ на выполнение </w:t>
      </w:r>
      <w:r w:rsidRPr="00387FC9">
        <w:rPr>
          <w:color w:val="000000"/>
        </w:rPr>
        <w:t xml:space="preserve">работ по монтажу технических средств охраны </w:t>
      </w:r>
      <w:r w:rsidR="00B40DD6">
        <w:rPr>
          <w:color w:val="000000"/>
        </w:rPr>
        <w:t xml:space="preserve"> Объекта </w:t>
      </w:r>
    </w:p>
    <w:p w:rsidR="00B40DD6" w:rsidRDefault="00B40DD6" w:rsidP="003A5C6A">
      <w:pPr>
        <w:pStyle w:val="a6"/>
        <w:ind w:left="0" w:firstLine="709"/>
        <w:jc w:val="both"/>
        <w:rPr>
          <w:color w:val="000000"/>
        </w:rPr>
      </w:pPr>
    </w:p>
    <w:p w:rsidR="00D43AF1" w:rsidRPr="00584B71" w:rsidRDefault="00D43AF1" w:rsidP="003A5C6A">
      <w:pPr>
        <w:pStyle w:val="a6"/>
        <w:ind w:left="0" w:firstLine="709"/>
        <w:jc w:val="both"/>
      </w:pPr>
      <w:r w:rsidRPr="00584B71">
        <w:t>Таблица 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5812"/>
        <w:gridCol w:w="1417"/>
        <w:gridCol w:w="992"/>
      </w:tblGrid>
      <w:tr w:rsidR="00D43AF1" w:rsidRPr="00D408B7" w:rsidTr="0074745D">
        <w:trPr>
          <w:jc w:val="center"/>
        </w:trPr>
        <w:tc>
          <w:tcPr>
            <w:tcW w:w="846" w:type="dxa"/>
            <w:vAlign w:val="center"/>
          </w:tcPr>
          <w:p w:rsidR="00D43AF1" w:rsidRPr="00BB2EAB" w:rsidRDefault="00D43AF1" w:rsidP="00357E49">
            <w:pPr>
              <w:spacing w:after="0" w:line="240" w:lineRule="auto"/>
              <w:jc w:val="center"/>
              <w:rPr>
                <w:rFonts w:ascii="Times New Roman" w:eastAsia="Arial Unicode MS" w:hAnsi="Times New Roman"/>
                <w:b/>
                <w:color w:val="000000"/>
                <w:sz w:val="24"/>
                <w:szCs w:val="24"/>
                <w:lang w:val="ru" w:eastAsia="ru-RU"/>
              </w:rPr>
            </w:pPr>
            <w:r w:rsidRPr="00BB2EAB">
              <w:rPr>
                <w:rFonts w:ascii="Times New Roman" w:eastAsia="Arial Unicode MS" w:hAnsi="Times New Roman"/>
                <w:b/>
                <w:color w:val="000000"/>
                <w:sz w:val="24"/>
                <w:szCs w:val="24"/>
                <w:lang w:val="ru" w:eastAsia="ru-RU"/>
              </w:rPr>
              <w:t>№ п/п</w:t>
            </w:r>
          </w:p>
        </w:tc>
        <w:tc>
          <w:tcPr>
            <w:tcW w:w="5812" w:type="dxa"/>
            <w:vAlign w:val="center"/>
          </w:tcPr>
          <w:p w:rsidR="00D43AF1" w:rsidRPr="00BB2EAB" w:rsidRDefault="00D43AF1" w:rsidP="00357E49">
            <w:pPr>
              <w:spacing w:after="0" w:line="240" w:lineRule="auto"/>
              <w:jc w:val="center"/>
              <w:rPr>
                <w:rFonts w:ascii="Times New Roman" w:eastAsia="Arial Unicode MS" w:hAnsi="Times New Roman"/>
                <w:b/>
                <w:color w:val="000000"/>
                <w:sz w:val="24"/>
                <w:szCs w:val="24"/>
                <w:lang w:val="ru" w:eastAsia="ru-RU"/>
              </w:rPr>
            </w:pPr>
            <w:r w:rsidRPr="00BB2EAB">
              <w:rPr>
                <w:rFonts w:ascii="Times New Roman" w:eastAsia="Arial Unicode MS" w:hAnsi="Times New Roman"/>
                <w:b/>
                <w:color w:val="000000"/>
                <w:sz w:val="24"/>
                <w:szCs w:val="24"/>
                <w:lang w:val="ru" w:eastAsia="ru-RU"/>
              </w:rPr>
              <w:t>Наименование работ</w:t>
            </w:r>
          </w:p>
        </w:tc>
        <w:tc>
          <w:tcPr>
            <w:tcW w:w="1417" w:type="dxa"/>
            <w:vAlign w:val="center"/>
          </w:tcPr>
          <w:p w:rsidR="00D43AF1" w:rsidRPr="00BB2EAB" w:rsidRDefault="00D43AF1" w:rsidP="00CD6D6E">
            <w:pPr>
              <w:spacing w:after="0" w:line="240" w:lineRule="auto"/>
              <w:jc w:val="center"/>
              <w:rPr>
                <w:rFonts w:ascii="Times New Roman" w:eastAsia="Arial Unicode MS" w:hAnsi="Times New Roman"/>
                <w:b/>
                <w:color w:val="000000"/>
                <w:sz w:val="24"/>
                <w:szCs w:val="24"/>
                <w:lang w:val="ru" w:eastAsia="ru-RU"/>
              </w:rPr>
            </w:pPr>
            <w:r w:rsidRPr="00BB2EAB">
              <w:rPr>
                <w:rFonts w:ascii="Times New Roman" w:eastAsia="Arial Unicode MS" w:hAnsi="Times New Roman"/>
                <w:b/>
                <w:color w:val="000000"/>
                <w:sz w:val="24"/>
                <w:szCs w:val="24"/>
                <w:lang w:val="ru" w:eastAsia="ru-RU"/>
              </w:rPr>
              <w:t>Ед</w:t>
            </w:r>
            <w:r w:rsidR="00CD6D6E" w:rsidRPr="00BB2EAB">
              <w:rPr>
                <w:rFonts w:ascii="Times New Roman" w:eastAsia="Arial Unicode MS" w:hAnsi="Times New Roman"/>
                <w:b/>
                <w:color w:val="000000"/>
                <w:sz w:val="24"/>
                <w:szCs w:val="24"/>
                <w:lang w:val="ru" w:eastAsia="ru-RU"/>
              </w:rPr>
              <w:t>иница измерения</w:t>
            </w:r>
          </w:p>
        </w:tc>
        <w:tc>
          <w:tcPr>
            <w:tcW w:w="992" w:type="dxa"/>
            <w:vAlign w:val="center"/>
          </w:tcPr>
          <w:p w:rsidR="00D43AF1" w:rsidRPr="00BB2EAB" w:rsidRDefault="00D43AF1" w:rsidP="00357E49">
            <w:pPr>
              <w:spacing w:after="0" w:line="240" w:lineRule="auto"/>
              <w:jc w:val="center"/>
              <w:rPr>
                <w:rFonts w:ascii="Times New Roman" w:eastAsia="Arial Unicode MS" w:hAnsi="Times New Roman"/>
                <w:b/>
                <w:color w:val="000000"/>
                <w:sz w:val="24"/>
                <w:szCs w:val="24"/>
                <w:lang w:val="ru" w:eastAsia="ru-RU"/>
              </w:rPr>
            </w:pPr>
            <w:r w:rsidRPr="00BB2EAB">
              <w:rPr>
                <w:rFonts w:ascii="Times New Roman" w:eastAsia="Arial Unicode MS" w:hAnsi="Times New Roman"/>
                <w:b/>
                <w:color w:val="000000"/>
                <w:sz w:val="24"/>
                <w:szCs w:val="24"/>
                <w:lang w:val="ru" w:eastAsia="ru-RU"/>
              </w:rPr>
              <w:t>Объём</w:t>
            </w:r>
          </w:p>
        </w:tc>
      </w:tr>
      <w:tr w:rsidR="00D43AF1" w:rsidRPr="00D408B7" w:rsidTr="0074745D">
        <w:trPr>
          <w:trHeight w:val="303"/>
          <w:jc w:val="center"/>
        </w:trPr>
        <w:tc>
          <w:tcPr>
            <w:tcW w:w="846" w:type="dxa"/>
            <w:vAlign w:val="center"/>
          </w:tcPr>
          <w:p w:rsidR="00D43AF1" w:rsidRPr="00BB2EAB" w:rsidRDefault="00D43AF1" w:rsidP="00357E49">
            <w:pPr>
              <w:spacing w:after="0" w:line="240" w:lineRule="auto"/>
              <w:jc w:val="center"/>
              <w:rPr>
                <w:rFonts w:ascii="Times New Roman" w:eastAsia="Arial Unicode MS" w:hAnsi="Times New Roman"/>
                <w:b/>
                <w:color w:val="000000"/>
                <w:sz w:val="24"/>
                <w:szCs w:val="24"/>
                <w:lang w:val="ru" w:eastAsia="ru-RU"/>
              </w:rPr>
            </w:pPr>
            <w:r w:rsidRPr="00BB2EAB">
              <w:rPr>
                <w:rFonts w:ascii="Times New Roman" w:eastAsia="Arial Unicode MS" w:hAnsi="Times New Roman"/>
                <w:b/>
                <w:color w:val="000000"/>
                <w:sz w:val="24"/>
                <w:szCs w:val="24"/>
                <w:lang w:val="ru" w:eastAsia="ru-RU"/>
              </w:rPr>
              <w:t xml:space="preserve">  1</w:t>
            </w:r>
          </w:p>
        </w:tc>
        <w:tc>
          <w:tcPr>
            <w:tcW w:w="5812" w:type="dxa"/>
            <w:vAlign w:val="center"/>
          </w:tcPr>
          <w:p w:rsidR="00D43AF1" w:rsidRPr="00BB2EAB" w:rsidRDefault="00D43AF1" w:rsidP="00357E49">
            <w:pPr>
              <w:spacing w:after="0" w:line="240" w:lineRule="auto"/>
              <w:jc w:val="center"/>
              <w:rPr>
                <w:rFonts w:ascii="Times New Roman" w:eastAsia="Arial Unicode MS" w:hAnsi="Times New Roman"/>
                <w:b/>
                <w:color w:val="000000"/>
                <w:sz w:val="24"/>
                <w:szCs w:val="24"/>
                <w:lang w:val="ru" w:eastAsia="ru-RU"/>
              </w:rPr>
            </w:pPr>
            <w:r w:rsidRPr="00BB2EAB">
              <w:rPr>
                <w:rFonts w:ascii="Times New Roman" w:eastAsia="Arial Unicode MS" w:hAnsi="Times New Roman"/>
                <w:b/>
                <w:color w:val="000000"/>
                <w:sz w:val="24"/>
                <w:szCs w:val="24"/>
                <w:lang w:val="ru" w:eastAsia="ru-RU"/>
              </w:rPr>
              <w:t>2</w:t>
            </w:r>
          </w:p>
        </w:tc>
        <w:tc>
          <w:tcPr>
            <w:tcW w:w="1417" w:type="dxa"/>
            <w:vAlign w:val="center"/>
          </w:tcPr>
          <w:p w:rsidR="00D43AF1" w:rsidRPr="00BB2EAB" w:rsidRDefault="00D43AF1" w:rsidP="00357E49">
            <w:pPr>
              <w:spacing w:after="0" w:line="240" w:lineRule="auto"/>
              <w:jc w:val="center"/>
              <w:rPr>
                <w:rFonts w:ascii="Times New Roman" w:eastAsia="Arial Unicode MS" w:hAnsi="Times New Roman"/>
                <w:b/>
                <w:color w:val="000000"/>
                <w:sz w:val="24"/>
                <w:szCs w:val="24"/>
                <w:lang w:val="ru" w:eastAsia="ru-RU"/>
              </w:rPr>
            </w:pPr>
            <w:r w:rsidRPr="00BB2EAB">
              <w:rPr>
                <w:rFonts w:ascii="Times New Roman" w:eastAsia="Arial Unicode MS" w:hAnsi="Times New Roman"/>
                <w:b/>
                <w:color w:val="000000"/>
                <w:sz w:val="24"/>
                <w:szCs w:val="24"/>
                <w:lang w:val="ru" w:eastAsia="ru-RU"/>
              </w:rPr>
              <w:t>3</w:t>
            </w:r>
          </w:p>
        </w:tc>
        <w:tc>
          <w:tcPr>
            <w:tcW w:w="992" w:type="dxa"/>
            <w:vAlign w:val="center"/>
          </w:tcPr>
          <w:p w:rsidR="00D43AF1" w:rsidRPr="00BB2EAB" w:rsidRDefault="00D43AF1" w:rsidP="00357E49">
            <w:pPr>
              <w:spacing w:after="0" w:line="240" w:lineRule="auto"/>
              <w:jc w:val="center"/>
              <w:rPr>
                <w:rFonts w:ascii="Times New Roman" w:eastAsia="Arial Unicode MS" w:hAnsi="Times New Roman"/>
                <w:b/>
                <w:color w:val="000000"/>
                <w:sz w:val="24"/>
                <w:szCs w:val="24"/>
                <w:lang w:val="ru" w:eastAsia="ru-RU"/>
              </w:rPr>
            </w:pPr>
            <w:r w:rsidRPr="00BB2EAB">
              <w:rPr>
                <w:rFonts w:ascii="Times New Roman" w:eastAsia="Arial Unicode MS" w:hAnsi="Times New Roman"/>
                <w:b/>
                <w:color w:val="000000"/>
                <w:sz w:val="24"/>
                <w:szCs w:val="24"/>
                <w:lang w:val="ru" w:eastAsia="ru-RU"/>
              </w:rPr>
              <w:t>4</w:t>
            </w:r>
          </w:p>
        </w:tc>
      </w:tr>
      <w:tr w:rsidR="00D43AF1" w:rsidRPr="00D408B7" w:rsidTr="00694E76">
        <w:trPr>
          <w:trHeight w:val="303"/>
          <w:jc w:val="center"/>
        </w:trPr>
        <w:tc>
          <w:tcPr>
            <w:tcW w:w="9067" w:type="dxa"/>
            <w:gridSpan w:val="4"/>
            <w:vAlign w:val="center"/>
          </w:tcPr>
          <w:p w:rsidR="00D43AF1" w:rsidRPr="00BB2EAB" w:rsidRDefault="00D43AF1" w:rsidP="0078711C">
            <w:pPr>
              <w:spacing w:after="0" w:line="240" w:lineRule="auto"/>
              <w:jc w:val="center"/>
              <w:rPr>
                <w:rFonts w:ascii="Times New Roman" w:eastAsia="Arial Unicode MS" w:hAnsi="Times New Roman"/>
                <w:b/>
                <w:color w:val="000000"/>
                <w:sz w:val="24"/>
                <w:szCs w:val="24"/>
                <w:lang w:eastAsia="ru-RU"/>
              </w:rPr>
            </w:pPr>
            <w:r w:rsidRPr="00BB2EAB">
              <w:rPr>
                <w:rFonts w:ascii="Times New Roman" w:hAnsi="Times New Roman"/>
                <w:b/>
                <w:sz w:val="24"/>
                <w:szCs w:val="24"/>
              </w:rPr>
              <w:t xml:space="preserve">1. Наименование </w:t>
            </w:r>
            <w:r w:rsidR="00DB4656">
              <w:rPr>
                <w:rFonts w:ascii="Times New Roman" w:hAnsi="Times New Roman"/>
                <w:b/>
                <w:sz w:val="24"/>
                <w:szCs w:val="24"/>
              </w:rPr>
              <w:t>О</w:t>
            </w:r>
            <w:r w:rsidRPr="00BB2EAB">
              <w:rPr>
                <w:rFonts w:ascii="Times New Roman" w:hAnsi="Times New Roman"/>
                <w:b/>
                <w:sz w:val="24"/>
                <w:szCs w:val="24"/>
              </w:rPr>
              <w:t>бъекта</w:t>
            </w:r>
            <w:r w:rsidRPr="00BB2EAB">
              <w:rPr>
                <w:rFonts w:ascii="Times New Roman" w:eastAsia="Times New Roman" w:hAnsi="Times New Roman"/>
                <w:i/>
                <w:color w:val="5B9BD5" w:themeColor="accent1"/>
                <w:sz w:val="24"/>
                <w:szCs w:val="24"/>
                <w:lang w:eastAsia="ru-RU"/>
              </w:rPr>
              <w:t xml:space="preserve"> </w:t>
            </w:r>
          </w:p>
        </w:tc>
      </w:tr>
      <w:tr w:rsidR="00D43AF1" w:rsidRPr="00D408B7" w:rsidTr="0074745D">
        <w:trPr>
          <w:trHeight w:val="278"/>
          <w:jc w:val="center"/>
        </w:trPr>
        <w:tc>
          <w:tcPr>
            <w:tcW w:w="846" w:type="dxa"/>
            <w:vAlign w:val="center"/>
          </w:tcPr>
          <w:p w:rsidR="00D43AF1" w:rsidRPr="00BB2EAB" w:rsidRDefault="00D43AF1" w:rsidP="0074745D">
            <w:pPr>
              <w:numPr>
                <w:ilvl w:val="0"/>
                <w:numId w:val="14"/>
              </w:numPr>
              <w:suppressAutoHyphens/>
              <w:overflowPunct w:val="0"/>
              <w:autoSpaceDE w:val="0"/>
              <w:spacing w:after="0" w:line="240" w:lineRule="auto"/>
              <w:contextualSpacing/>
              <w:jc w:val="center"/>
              <w:rPr>
                <w:rFonts w:ascii="Times New Roman" w:hAnsi="Times New Roman"/>
                <w:sz w:val="24"/>
                <w:szCs w:val="24"/>
              </w:rPr>
            </w:pP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D43AF1" w:rsidRPr="00BB2EAB" w:rsidRDefault="00D43AF1" w:rsidP="00D43AF1">
            <w:pPr>
              <w:spacing w:after="0"/>
              <w:rPr>
                <w:rFonts w:ascii="Times New Roman" w:hAnsi="Times New Roman"/>
                <w:sz w:val="24"/>
                <w:szCs w:val="24"/>
              </w:rPr>
            </w:pPr>
            <w:r w:rsidRPr="00BB2EAB">
              <w:rPr>
                <w:rFonts w:ascii="Times New Roman" w:hAnsi="Times New Roman"/>
                <w:sz w:val="24"/>
                <w:szCs w:val="24"/>
              </w:rPr>
              <w:t>Монтаж оборудования системы охранной и тревожной сигнализации</w:t>
            </w:r>
          </w:p>
        </w:tc>
        <w:tc>
          <w:tcPr>
            <w:tcW w:w="1417" w:type="dxa"/>
            <w:tcBorders>
              <w:top w:val="single" w:sz="4" w:space="0" w:color="auto"/>
              <w:left w:val="nil"/>
              <w:bottom w:val="single" w:sz="4" w:space="0" w:color="auto"/>
              <w:right w:val="single" w:sz="4" w:space="0" w:color="auto"/>
            </w:tcBorders>
            <w:shd w:val="clear" w:color="auto" w:fill="auto"/>
            <w:vAlign w:val="center"/>
          </w:tcPr>
          <w:p w:rsidR="00D43AF1" w:rsidRPr="00BB2EAB" w:rsidRDefault="00D43AF1" w:rsidP="00D43AF1">
            <w:pPr>
              <w:suppressAutoHyphens/>
              <w:overflowPunct w:val="0"/>
              <w:autoSpaceDE w:val="0"/>
              <w:spacing w:after="0" w:line="240" w:lineRule="auto"/>
              <w:jc w:val="center"/>
              <w:rPr>
                <w:rFonts w:ascii="Times New Roman" w:eastAsia="Times New Roman" w:hAnsi="Times New Roman"/>
                <w:color w:val="000000"/>
                <w:sz w:val="24"/>
                <w:szCs w:val="24"/>
                <w:lang w:eastAsia="zh-CN"/>
              </w:rPr>
            </w:pPr>
            <w:r w:rsidRPr="00BB2EAB">
              <w:rPr>
                <w:rFonts w:ascii="Times New Roman" w:eastAsia="Arial Unicode MS" w:hAnsi="Times New Roman"/>
                <w:color w:val="000000"/>
                <w:sz w:val="24"/>
                <w:szCs w:val="24"/>
                <w:lang w:eastAsia="ru-RU"/>
              </w:rPr>
              <w:t>шт.</w:t>
            </w:r>
          </w:p>
        </w:tc>
        <w:tc>
          <w:tcPr>
            <w:tcW w:w="992" w:type="dxa"/>
            <w:tcBorders>
              <w:top w:val="single" w:sz="4" w:space="0" w:color="auto"/>
              <w:left w:val="nil"/>
              <w:bottom w:val="single" w:sz="4" w:space="0" w:color="auto"/>
              <w:right w:val="single" w:sz="4" w:space="0" w:color="auto"/>
            </w:tcBorders>
            <w:shd w:val="clear" w:color="auto" w:fill="auto"/>
            <w:vAlign w:val="center"/>
          </w:tcPr>
          <w:p w:rsidR="00D43AF1" w:rsidRPr="00BB2EAB" w:rsidRDefault="0078711C" w:rsidP="00D43AF1">
            <w:pPr>
              <w:suppressAutoHyphens/>
              <w:overflowPunct w:val="0"/>
              <w:autoSpaceDE w:val="0"/>
              <w:spacing w:after="0" w:line="240" w:lineRule="auto"/>
              <w:jc w:val="right"/>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1</w:t>
            </w:r>
          </w:p>
        </w:tc>
      </w:tr>
      <w:tr w:rsidR="00D43AF1" w:rsidRPr="00D408B7" w:rsidTr="0074745D">
        <w:trPr>
          <w:trHeight w:val="278"/>
          <w:jc w:val="center"/>
        </w:trPr>
        <w:tc>
          <w:tcPr>
            <w:tcW w:w="846" w:type="dxa"/>
            <w:vAlign w:val="center"/>
          </w:tcPr>
          <w:p w:rsidR="00D43AF1" w:rsidRPr="00BB2EAB" w:rsidRDefault="00D43AF1" w:rsidP="0074745D">
            <w:pPr>
              <w:numPr>
                <w:ilvl w:val="0"/>
                <w:numId w:val="14"/>
              </w:numPr>
              <w:suppressAutoHyphens/>
              <w:overflowPunct w:val="0"/>
              <w:autoSpaceDE w:val="0"/>
              <w:spacing w:after="0" w:line="240" w:lineRule="auto"/>
              <w:contextualSpacing/>
              <w:jc w:val="center"/>
              <w:rPr>
                <w:rFonts w:ascii="Times New Roman" w:hAnsi="Times New Roman"/>
                <w:sz w:val="24"/>
                <w:szCs w:val="24"/>
              </w:rPr>
            </w:pP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D43AF1" w:rsidRPr="00BB2EAB" w:rsidRDefault="00D43AF1" w:rsidP="00D43AF1">
            <w:pPr>
              <w:spacing w:after="0"/>
              <w:rPr>
                <w:rFonts w:ascii="Times New Roman" w:hAnsi="Times New Roman"/>
                <w:sz w:val="24"/>
                <w:szCs w:val="24"/>
              </w:rPr>
            </w:pPr>
            <w:r w:rsidRPr="00BB2EAB">
              <w:rPr>
                <w:rFonts w:ascii="Times New Roman" w:hAnsi="Times New Roman"/>
                <w:sz w:val="24"/>
                <w:szCs w:val="24"/>
              </w:rPr>
              <w:t>Монтаж оборудования системы контроля и управления доступом</w:t>
            </w:r>
          </w:p>
        </w:tc>
        <w:tc>
          <w:tcPr>
            <w:tcW w:w="1417" w:type="dxa"/>
            <w:tcBorders>
              <w:top w:val="single" w:sz="4" w:space="0" w:color="auto"/>
              <w:left w:val="nil"/>
              <w:bottom w:val="single" w:sz="4" w:space="0" w:color="auto"/>
              <w:right w:val="single" w:sz="4" w:space="0" w:color="auto"/>
            </w:tcBorders>
            <w:shd w:val="clear" w:color="auto" w:fill="auto"/>
            <w:vAlign w:val="center"/>
          </w:tcPr>
          <w:p w:rsidR="00D43AF1" w:rsidRPr="00BB2EAB" w:rsidRDefault="00D43AF1" w:rsidP="00D43AF1">
            <w:pPr>
              <w:suppressAutoHyphens/>
              <w:overflowPunct w:val="0"/>
              <w:autoSpaceDE w:val="0"/>
              <w:spacing w:after="0" w:line="240" w:lineRule="auto"/>
              <w:jc w:val="center"/>
              <w:rPr>
                <w:rFonts w:ascii="Times New Roman" w:eastAsia="Times New Roman" w:hAnsi="Times New Roman"/>
                <w:color w:val="000000"/>
                <w:sz w:val="24"/>
                <w:szCs w:val="24"/>
                <w:lang w:eastAsia="zh-CN"/>
              </w:rPr>
            </w:pPr>
            <w:r w:rsidRPr="00BB2EAB">
              <w:rPr>
                <w:rFonts w:ascii="Times New Roman" w:eastAsia="Arial Unicode MS" w:hAnsi="Times New Roman"/>
                <w:color w:val="000000"/>
                <w:sz w:val="24"/>
                <w:szCs w:val="24"/>
                <w:lang w:eastAsia="ru-RU"/>
              </w:rPr>
              <w:t>шт.</w:t>
            </w:r>
          </w:p>
        </w:tc>
        <w:tc>
          <w:tcPr>
            <w:tcW w:w="992" w:type="dxa"/>
            <w:tcBorders>
              <w:top w:val="single" w:sz="4" w:space="0" w:color="auto"/>
              <w:left w:val="nil"/>
              <w:bottom w:val="single" w:sz="4" w:space="0" w:color="auto"/>
              <w:right w:val="single" w:sz="4" w:space="0" w:color="auto"/>
            </w:tcBorders>
            <w:shd w:val="clear" w:color="auto" w:fill="auto"/>
            <w:vAlign w:val="center"/>
          </w:tcPr>
          <w:p w:rsidR="00D43AF1" w:rsidRPr="00BB2EAB" w:rsidRDefault="0078711C" w:rsidP="00D43AF1">
            <w:pPr>
              <w:suppressAutoHyphens/>
              <w:overflowPunct w:val="0"/>
              <w:autoSpaceDE w:val="0"/>
              <w:spacing w:after="0" w:line="240" w:lineRule="auto"/>
              <w:jc w:val="right"/>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1</w:t>
            </w:r>
          </w:p>
        </w:tc>
      </w:tr>
      <w:tr w:rsidR="00561765" w:rsidRPr="00D408B7" w:rsidTr="0074745D">
        <w:trPr>
          <w:trHeight w:val="278"/>
          <w:jc w:val="center"/>
        </w:trPr>
        <w:tc>
          <w:tcPr>
            <w:tcW w:w="846" w:type="dxa"/>
            <w:vAlign w:val="center"/>
          </w:tcPr>
          <w:p w:rsidR="00561765" w:rsidRPr="00BB2EAB" w:rsidRDefault="00561765" w:rsidP="00561765">
            <w:pPr>
              <w:numPr>
                <w:ilvl w:val="0"/>
                <w:numId w:val="14"/>
              </w:numPr>
              <w:suppressAutoHyphens/>
              <w:overflowPunct w:val="0"/>
              <w:autoSpaceDE w:val="0"/>
              <w:spacing w:after="0" w:line="240" w:lineRule="auto"/>
              <w:contextualSpacing/>
              <w:jc w:val="center"/>
              <w:rPr>
                <w:rFonts w:ascii="Times New Roman" w:hAnsi="Times New Roman"/>
                <w:sz w:val="24"/>
                <w:szCs w:val="24"/>
              </w:rPr>
            </w:pP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561765" w:rsidRPr="00BB2EAB" w:rsidRDefault="00561765" w:rsidP="00561765">
            <w:pPr>
              <w:spacing w:after="0"/>
              <w:rPr>
                <w:rFonts w:ascii="Times New Roman" w:hAnsi="Times New Roman"/>
                <w:sz w:val="24"/>
                <w:szCs w:val="24"/>
              </w:rPr>
            </w:pPr>
            <w:r w:rsidRPr="00BB2EAB">
              <w:rPr>
                <w:rFonts w:ascii="Times New Roman" w:hAnsi="Times New Roman"/>
                <w:sz w:val="24"/>
                <w:szCs w:val="24"/>
              </w:rPr>
              <w:t xml:space="preserve">Монтаж оборудования системы </w:t>
            </w:r>
            <w:r>
              <w:rPr>
                <w:rFonts w:ascii="Times New Roman" w:hAnsi="Times New Roman"/>
                <w:sz w:val="24"/>
                <w:szCs w:val="24"/>
              </w:rPr>
              <w:t>пожарной сигнализации и оповещения о пожаре</w:t>
            </w:r>
          </w:p>
        </w:tc>
        <w:tc>
          <w:tcPr>
            <w:tcW w:w="1417" w:type="dxa"/>
            <w:tcBorders>
              <w:top w:val="single" w:sz="4" w:space="0" w:color="auto"/>
              <w:left w:val="nil"/>
              <w:bottom w:val="single" w:sz="4" w:space="0" w:color="auto"/>
              <w:right w:val="single" w:sz="4" w:space="0" w:color="auto"/>
            </w:tcBorders>
            <w:shd w:val="clear" w:color="auto" w:fill="auto"/>
            <w:vAlign w:val="center"/>
          </w:tcPr>
          <w:p w:rsidR="00561765" w:rsidRPr="00BB2EAB" w:rsidRDefault="00561765" w:rsidP="00561765">
            <w:pPr>
              <w:suppressAutoHyphens/>
              <w:overflowPunct w:val="0"/>
              <w:autoSpaceDE w:val="0"/>
              <w:spacing w:after="0" w:line="240" w:lineRule="auto"/>
              <w:jc w:val="center"/>
              <w:rPr>
                <w:rFonts w:ascii="Times New Roman" w:eastAsia="Arial Unicode MS" w:hAnsi="Times New Roman"/>
                <w:color w:val="000000"/>
                <w:sz w:val="24"/>
                <w:szCs w:val="24"/>
                <w:lang w:eastAsia="ru-RU"/>
              </w:rPr>
            </w:pPr>
            <w:r w:rsidRPr="00BB2EAB">
              <w:rPr>
                <w:rFonts w:ascii="Times New Roman" w:eastAsia="Arial Unicode MS" w:hAnsi="Times New Roman"/>
                <w:color w:val="000000"/>
                <w:sz w:val="24"/>
                <w:szCs w:val="24"/>
                <w:lang w:eastAsia="ru-RU"/>
              </w:rPr>
              <w:t>шт.</w:t>
            </w:r>
          </w:p>
        </w:tc>
        <w:tc>
          <w:tcPr>
            <w:tcW w:w="992" w:type="dxa"/>
            <w:tcBorders>
              <w:top w:val="single" w:sz="4" w:space="0" w:color="auto"/>
              <w:left w:val="nil"/>
              <w:bottom w:val="single" w:sz="4" w:space="0" w:color="auto"/>
              <w:right w:val="single" w:sz="4" w:space="0" w:color="auto"/>
            </w:tcBorders>
            <w:shd w:val="clear" w:color="auto" w:fill="auto"/>
            <w:vAlign w:val="center"/>
          </w:tcPr>
          <w:p w:rsidR="00561765" w:rsidRDefault="00561765" w:rsidP="00561765">
            <w:pPr>
              <w:suppressAutoHyphens/>
              <w:overflowPunct w:val="0"/>
              <w:autoSpaceDE w:val="0"/>
              <w:spacing w:after="0" w:line="240" w:lineRule="auto"/>
              <w:jc w:val="right"/>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1</w:t>
            </w:r>
          </w:p>
        </w:tc>
      </w:tr>
      <w:tr w:rsidR="00561765" w:rsidRPr="00D408B7" w:rsidTr="0074745D">
        <w:trPr>
          <w:trHeight w:val="278"/>
          <w:jc w:val="center"/>
        </w:trPr>
        <w:tc>
          <w:tcPr>
            <w:tcW w:w="846" w:type="dxa"/>
            <w:vAlign w:val="center"/>
          </w:tcPr>
          <w:p w:rsidR="00561765" w:rsidRPr="00BB2EAB" w:rsidRDefault="00561765" w:rsidP="00561765">
            <w:pPr>
              <w:numPr>
                <w:ilvl w:val="0"/>
                <w:numId w:val="14"/>
              </w:numPr>
              <w:suppressAutoHyphens/>
              <w:overflowPunct w:val="0"/>
              <w:autoSpaceDE w:val="0"/>
              <w:spacing w:after="0" w:line="240" w:lineRule="auto"/>
              <w:contextualSpacing/>
              <w:jc w:val="center"/>
              <w:rPr>
                <w:rFonts w:ascii="Times New Roman" w:hAnsi="Times New Roman"/>
                <w:sz w:val="24"/>
                <w:szCs w:val="24"/>
              </w:rPr>
            </w:pPr>
          </w:p>
        </w:tc>
        <w:tc>
          <w:tcPr>
            <w:tcW w:w="5812" w:type="dxa"/>
            <w:tcBorders>
              <w:top w:val="nil"/>
              <w:left w:val="single" w:sz="4" w:space="0" w:color="auto"/>
              <w:bottom w:val="single" w:sz="4" w:space="0" w:color="auto"/>
              <w:right w:val="single" w:sz="4" w:space="0" w:color="auto"/>
            </w:tcBorders>
            <w:shd w:val="clear" w:color="auto" w:fill="auto"/>
            <w:vAlign w:val="center"/>
          </w:tcPr>
          <w:p w:rsidR="00561765" w:rsidRPr="00BB2EAB" w:rsidRDefault="00561765" w:rsidP="00561765">
            <w:pPr>
              <w:spacing w:after="0"/>
              <w:rPr>
                <w:rFonts w:ascii="Times New Roman" w:hAnsi="Times New Roman"/>
                <w:sz w:val="24"/>
                <w:szCs w:val="24"/>
              </w:rPr>
            </w:pPr>
            <w:r w:rsidRPr="00BB2EAB">
              <w:rPr>
                <w:rFonts w:ascii="Times New Roman" w:hAnsi="Times New Roman"/>
                <w:sz w:val="24"/>
                <w:szCs w:val="24"/>
              </w:rPr>
              <w:t>Пусконаладка оборудования системы охранной и тревожной сигнализации</w:t>
            </w:r>
          </w:p>
        </w:tc>
        <w:tc>
          <w:tcPr>
            <w:tcW w:w="1417" w:type="dxa"/>
            <w:tcBorders>
              <w:top w:val="nil"/>
              <w:left w:val="nil"/>
              <w:bottom w:val="single" w:sz="4" w:space="0" w:color="auto"/>
              <w:right w:val="single" w:sz="4" w:space="0" w:color="auto"/>
            </w:tcBorders>
            <w:shd w:val="clear" w:color="auto" w:fill="auto"/>
            <w:vAlign w:val="center"/>
          </w:tcPr>
          <w:p w:rsidR="00561765" w:rsidRPr="00BB2EAB" w:rsidRDefault="00561765" w:rsidP="00561765">
            <w:pPr>
              <w:suppressAutoHyphens/>
              <w:overflowPunct w:val="0"/>
              <w:autoSpaceDE w:val="0"/>
              <w:spacing w:after="0" w:line="240" w:lineRule="auto"/>
              <w:jc w:val="center"/>
              <w:rPr>
                <w:rFonts w:ascii="Times New Roman" w:eastAsia="Times New Roman" w:hAnsi="Times New Roman"/>
                <w:color w:val="000000"/>
                <w:sz w:val="24"/>
                <w:szCs w:val="24"/>
                <w:lang w:eastAsia="zh-CN"/>
              </w:rPr>
            </w:pPr>
            <w:r w:rsidRPr="00BB2EAB">
              <w:rPr>
                <w:rFonts w:ascii="Times New Roman" w:eastAsia="Arial Unicode MS" w:hAnsi="Times New Roman"/>
                <w:color w:val="000000"/>
                <w:sz w:val="24"/>
                <w:szCs w:val="24"/>
                <w:lang w:eastAsia="ru-RU"/>
              </w:rPr>
              <w:t>шт.</w:t>
            </w:r>
          </w:p>
        </w:tc>
        <w:tc>
          <w:tcPr>
            <w:tcW w:w="992" w:type="dxa"/>
            <w:tcBorders>
              <w:top w:val="nil"/>
              <w:left w:val="nil"/>
              <w:bottom w:val="single" w:sz="4" w:space="0" w:color="auto"/>
              <w:right w:val="single" w:sz="4" w:space="0" w:color="auto"/>
            </w:tcBorders>
            <w:shd w:val="clear" w:color="auto" w:fill="auto"/>
            <w:vAlign w:val="center"/>
          </w:tcPr>
          <w:p w:rsidR="00561765" w:rsidRPr="00BB2EAB" w:rsidRDefault="00561765" w:rsidP="00561765">
            <w:pPr>
              <w:suppressAutoHyphens/>
              <w:overflowPunct w:val="0"/>
              <w:autoSpaceDE w:val="0"/>
              <w:spacing w:after="0" w:line="240" w:lineRule="auto"/>
              <w:jc w:val="right"/>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1</w:t>
            </w:r>
          </w:p>
        </w:tc>
      </w:tr>
      <w:tr w:rsidR="00561765" w:rsidRPr="00D408B7" w:rsidTr="0074745D">
        <w:trPr>
          <w:trHeight w:val="278"/>
          <w:jc w:val="center"/>
        </w:trPr>
        <w:tc>
          <w:tcPr>
            <w:tcW w:w="846" w:type="dxa"/>
            <w:vAlign w:val="center"/>
          </w:tcPr>
          <w:p w:rsidR="00561765" w:rsidRPr="00BB2EAB" w:rsidRDefault="00561765" w:rsidP="00561765">
            <w:pPr>
              <w:numPr>
                <w:ilvl w:val="0"/>
                <w:numId w:val="14"/>
              </w:numPr>
              <w:suppressAutoHyphens/>
              <w:overflowPunct w:val="0"/>
              <w:autoSpaceDE w:val="0"/>
              <w:spacing w:after="0" w:line="240" w:lineRule="auto"/>
              <w:contextualSpacing/>
              <w:jc w:val="center"/>
              <w:rPr>
                <w:rFonts w:ascii="Times New Roman" w:hAnsi="Times New Roman"/>
                <w:sz w:val="24"/>
                <w:szCs w:val="24"/>
              </w:rPr>
            </w:pPr>
          </w:p>
        </w:tc>
        <w:tc>
          <w:tcPr>
            <w:tcW w:w="5812" w:type="dxa"/>
            <w:tcBorders>
              <w:top w:val="nil"/>
              <w:left w:val="single" w:sz="4" w:space="0" w:color="auto"/>
              <w:bottom w:val="single" w:sz="4" w:space="0" w:color="auto"/>
              <w:right w:val="single" w:sz="4" w:space="0" w:color="auto"/>
            </w:tcBorders>
            <w:shd w:val="clear" w:color="auto" w:fill="auto"/>
            <w:vAlign w:val="center"/>
          </w:tcPr>
          <w:p w:rsidR="00561765" w:rsidRPr="00BB2EAB" w:rsidRDefault="00561765" w:rsidP="00561765">
            <w:pPr>
              <w:spacing w:after="0"/>
              <w:rPr>
                <w:rFonts w:ascii="Times New Roman" w:hAnsi="Times New Roman"/>
                <w:sz w:val="24"/>
                <w:szCs w:val="24"/>
              </w:rPr>
            </w:pPr>
            <w:r w:rsidRPr="00BB2EAB">
              <w:rPr>
                <w:rFonts w:ascii="Times New Roman" w:hAnsi="Times New Roman"/>
                <w:sz w:val="24"/>
                <w:szCs w:val="24"/>
              </w:rPr>
              <w:t>Пусконаладка оборудования системы контроля и управления доступом</w:t>
            </w:r>
          </w:p>
        </w:tc>
        <w:tc>
          <w:tcPr>
            <w:tcW w:w="1417" w:type="dxa"/>
            <w:tcBorders>
              <w:top w:val="nil"/>
              <w:left w:val="nil"/>
              <w:bottom w:val="single" w:sz="4" w:space="0" w:color="auto"/>
              <w:right w:val="single" w:sz="4" w:space="0" w:color="auto"/>
            </w:tcBorders>
            <w:shd w:val="clear" w:color="auto" w:fill="auto"/>
            <w:vAlign w:val="center"/>
          </w:tcPr>
          <w:p w:rsidR="00561765" w:rsidRPr="00BB2EAB" w:rsidRDefault="00561765" w:rsidP="00561765">
            <w:pPr>
              <w:suppressAutoHyphens/>
              <w:overflowPunct w:val="0"/>
              <w:autoSpaceDE w:val="0"/>
              <w:spacing w:after="0" w:line="240" w:lineRule="auto"/>
              <w:jc w:val="center"/>
              <w:rPr>
                <w:rFonts w:ascii="Times New Roman" w:eastAsia="Arial Unicode MS" w:hAnsi="Times New Roman"/>
                <w:color w:val="000000"/>
                <w:sz w:val="24"/>
                <w:szCs w:val="24"/>
                <w:lang w:eastAsia="ru-RU"/>
              </w:rPr>
            </w:pPr>
            <w:r w:rsidRPr="00BB2EAB">
              <w:rPr>
                <w:rFonts w:ascii="Times New Roman" w:eastAsia="Arial Unicode MS" w:hAnsi="Times New Roman"/>
                <w:color w:val="000000"/>
                <w:sz w:val="24"/>
                <w:szCs w:val="24"/>
                <w:lang w:eastAsia="ru-RU"/>
              </w:rPr>
              <w:t>шт.</w:t>
            </w:r>
          </w:p>
        </w:tc>
        <w:tc>
          <w:tcPr>
            <w:tcW w:w="992" w:type="dxa"/>
            <w:tcBorders>
              <w:top w:val="nil"/>
              <w:left w:val="nil"/>
              <w:bottom w:val="single" w:sz="4" w:space="0" w:color="auto"/>
              <w:right w:val="single" w:sz="4" w:space="0" w:color="auto"/>
            </w:tcBorders>
            <w:shd w:val="clear" w:color="auto" w:fill="auto"/>
            <w:vAlign w:val="center"/>
          </w:tcPr>
          <w:p w:rsidR="00561765" w:rsidRDefault="00561765" w:rsidP="00561765">
            <w:pPr>
              <w:suppressAutoHyphens/>
              <w:overflowPunct w:val="0"/>
              <w:autoSpaceDE w:val="0"/>
              <w:spacing w:after="0" w:line="240" w:lineRule="auto"/>
              <w:jc w:val="right"/>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1</w:t>
            </w:r>
          </w:p>
        </w:tc>
      </w:tr>
      <w:tr w:rsidR="00561765" w:rsidRPr="00D408B7" w:rsidTr="0074745D">
        <w:trPr>
          <w:trHeight w:val="278"/>
          <w:jc w:val="center"/>
        </w:trPr>
        <w:tc>
          <w:tcPr>
            <w:tcW w:w="846" w:type="dxa"/>
            <w:vAlign w:val="center"/>
          </w:tcPr>
          <w:p w:rsidR="00561765" w:rsidRPr="00BB2EAB" w:rsidRDefault="00561765" w:rsidP="00561765">
            <w:pPr>
              <w:numPr>
                <w:ilvl w:val="0"/>
                <w:numId w:val="14"/>
              </w:numPr>
              <w:suppressAutoHyphens/>
              <w:overflowPunct w:val="0"/>
              <w:autoSpaceDE w:val="0"/>
              <w:spacing w:after="0" w:line="240" w:lineRule="auto"/>
              <w:contextualSpacing/>
              <w:jc w:val="center"/>
              <w:rPr>
                <w:rFonts w:ascii="Times New Roman" w:hAnsi="Times New Roman"/>
                <w:sz w:val="24"/>
                <w:szCs w:val="24"/>
              </w:rPr>
            </w:pPr>
          </w:p>
        </w:tc>
        <w:tc>
          <w:tcPr>
            <w:tcW w:w="5812" w:type="dxa"/>
            <w:tcBorders>
              <w:top w:val="nil"/>
              <w:left w:val="single" w:sz="4" w:space="0" w:color="auto"/>
              <w:bottom w:val="single" w:sz="4" w:space="0" w:color="auto"/>
              <w:right w:val="single" w:sz="4" w:space="0" w:color="auto"/>
            </w:tcBorders>
            <w:shd w:val="clear" w:color="auto" w:fill="auto"/>
            <w:vAlign w:val="center"/>
          </w:tcPr>
          <w:p w:rsidR="00561765" w:rsidRPr="00BB2EAB" w:rsidRDefault="00561765" w:rsidP="00561765">
            <w:pPr>
              <w:spacing w:after="0"/>
              <w:rPr>
                <w:rFonts w:ascii="Times New Roman" w:hAnsi="Times New Roman"/>
                <w:sz w:val="24"/>
                <w:szCs w:val="24"/>
              </w:rPr>
            </w:pPr>
            <w:r w:rsidRPr="00BB2EAB">
              <w:rPr>
                <w:rFonts w:ascii="Times New Roman" w:hAnsi="Times New Roman"/>
                <w:sz w:val="24"/>
                <w:szCs w:val="24"/>
              </w:rPr>
              <w:t xml:space="preserve">Пусконаладка оборудования системы </w:t>
            </w:r>
            <w:r>
              <w:rPr>
                <w:rFonts w:ascii="Times New Roman" w:hAnsi="Times New Roman"/>
                <w:sz w:val="24"/>
                <w:szCs w:val="24"/>
              </w:rPr>
              <w:t>пожарной сигнализации и оповещения о пожаре</w:t>
            </w:r>
          </w:p>
        </w:tc>
        <w:tc>
          <w:tcPr>
            <w:tcW w:w="1417" w:type="dxa"/>
            <w:tcBorders>
              <w:top w:val="nil"/>
              <w:left w:val="nil"/>
              <w:bottom w:val="single" w:sz="4" w:space="0" w:color="auto"/>
              <w:right w:val="single" w:sz="4" w:space="0" w:color="auto"/>
            </w:tcBorders>
            <w:shd w:val="clear" w:color="auto" w:fill="auto"/>
            <w:vAlign w:val="center"/>
          </w:tcPr>
          <w:p w:rsidR="00561765" w:rsidRPr="00BB2EAB" w:rsidRDefault="00561765" w:rsidP="00561765">
            <w:pPr>
              <w:suppressAutoHyphens/>
              <w:overflowPunct w:val="0"/>
              <w:autoSpaceDE w:val="0"/>
              <w:spacing w:after="0" w:line="240" w:lineRule="auto"/>
              <w:jc w:val="center"/>
              <w:rPr>
                <w:rFonts w:ascii="Times New Roman" w:eastAsia="Times New Roman" w:hAnsi="Times New Roman"/>
                <w:color w:val="000000"/>
                <w:sz w:val="24"/>
                <w:szCs w:val="24"/>
                <w:lang w:eastAsia="zh-CN"/>
              </w:rPr>
            </w:pPr>
            <w:r w:rsidRPr="00BB2EAB">
              <w:rPr>
                <w:rFonts w:ascii="Times New Roman" w:eastAsia="Arial Unicode MS" w:hAnsi="Times New Roman"/>
                <w:color w:val="000000"/>
                <w:sz w:val="24"/>
                <w:szCs w:val="24"/>
                <w:lang w:eastAsia="ru-RU"/>
              </w:rPr>
              <w:t>шт.</w:t>
            </w:r>
          </w:p>
        </w:tc>
        <w:tc>
          <w:tcPr>
            <w:tcW w:w="992" w:type="dxa"/>
            <w:tcBorders>
              <w:top w:val="nil"/>
              <w:left w:val="nil"/>
              <w:bottom w:val="single" w:sz="4" w:space="0" w:color="auto"/>
              <w:right w:val="single" w:sz="4" w:space="0" w:color="auto"/>
            </w:tcBorders>
            <w:shd w:val="clear" w:color="auto" w:fill="auto"/>
            <w:vAlign w:val="center"/>
          </w:tcPr>
          <w:p w:rsidR="00561765" w:rsidRPr="00BB2EAB" w:rsidRDefault="00561765" w:rsidP="00561765">
            <w:pPr>
              <w:suppressAutoHyphens/>
              <w:overflowPunct w:val="0"/>
              <w:autoSpaceDE w:val="0"/>
              <w:spacing w:after="0" w:line="240" w:lineRule="auto"/>
              <w:jc w:val="right"/>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1</w:t>
            </w:r>
          </w:p>
        </w:tc>
      </w:tr>
    </w:tbl>
    <w:p w:rsidR="00823DFE" w:rsidRDefault="00823DFE" w:rsidP="00823DFE">
      <w:pPr>
        <w:pStyle w:val="a6"/>
        <w:tabs>
          <w:tab w:val="left" w:pos="0"/>
          <w:tab w:val="left" w:pos="284"/>
        </w:tabs>
        <w:ind w:left="0"/>
        <w:contextualSpacing w:val="0"/>
        <w:rPr>
          <w:b/>
          <w:color w:val="000000"/>
        </w:rPr>
      </w:pPr>
    </w:p>
    <w:p w:rsidR="004C3881" w:rsidRDefault="004C3881" w:rsidP="00FF30B5">
      <w:pPr>
        <w:pStyle w:val="a6"/>
        <w:numPr>
          <w:ilvl w:val="0"/>
          <w:numId w:val="45"/>
        </w:numPr>
        <w:tabs>
          <w:tab w:val="left" w:pos="0"/>
          <w:tab w:val="left" w:pos="284"/>
        </w:tabs>
        <w:ind w:left="0" w:firstLine="0"/>
        <w:contextualSpacing w:val="0"/>
        <w:jc w:val="center"/>
        <w:rPr>
          <w:b/>
          <w:color w:val="000000"/>
        </w:rPr>
      </w:pPr>
      <w:r w:rsidRPr="00134582">
        <w:rPr>
          <w:b/>
          <w:color w:val="000000"/>
        </w:rPr>
        <w:t xml:space="preserve">ТРЕБОВАНИЯ К МАТЕРИАЛАМ И ОБОРУДОВАНИЮ, ПРИМЕНЯЕМЫМ ДЛЯ ВЫПОЛНЕНИЯ РАБОТ, </w:t>
      </w:r>
    </w:p>
    <w:p w:rsidR="004C3881" w:rsidRPr="00134582" w:rsidRDefault="004C3881" w:rsidP="004C3881">
      <w:pPr>
        <w:pStyle w:val="a6"/>
        <w:ind w:left="0"/>
        <w:contextualSpacing w:val="0"/>
        <w:jc w:val="center"/>
        <w:rPr>
          <w:b/>
          <w:color w:val="000000"/>
        </w:rPr>
      </w:pPr>
      <w:r w:rsidRPr="00134582">
        <w:rPr>
          <w:b/>
          <w:color w:val="000000"/>
        </w:rPr>
        <w:t>В Т.Ч. ВЕДОМОСТЬ МАТЕРИАЛОВ</w:t>
      </w:r>
    </w:p>
    <w:p w:rsidR="004C3881" w:rsidRPr="00BF61CB" w:rsidRDefault="004C3881" w:rsidP="004C3881">
      <w:pPr>
        <w:spacing w:after="0" w:line="240" w:lineRule="auto"/>
        <w:ind w:firstLine="709"/>
        <w:jc w:val="both"/>
        <w:rPr>
          <w:rFonts w:ascii="Times New Roman" w:hAnsi="Times New Roman"/>
          <w:bCs/>
          <w:color w:val="000000"/>
          <w:sz w:val="12"/>
          <w:szCs w:val="12"/>
        </w:rPr>
      </w:pPr>
    </w:p>
    <w:p w:rsidR="00CD0061" w:rsidRPr="00CD0061" w:rsidRDefault="00584B71" w:rsidP="00BF61CB">
      <w:pPr>
        <w:pStyle w:val="a6"/>
        <w:ind w:left="0" w:firstLine="709"/>
        <w:jc w:val="both"/>
        <w:rPr>
          <w:color w:val="000000"/>
        </w:rPr>
      </w:pPr>
      <w:r>
        <w:rPr>
          <w:color w:val="000000"/>
        </w:rPr>
        <w:t>Оборудование должно</w:t>
      </w:r>
      <w:r w:rsidR="00CD0061" w:rsidRPr="00CD0061">
        <w:rPr>
          <w:color w:val="000000"/>
        </w:rPr>
        <w:t xml:space="preserve"> быть новым</w:t>
      </w:r>
      <w:r>
        <w:rPr>
          <w:color w:val="000000"/>
        </w:rPr>
        <w:t xml:space="preserve"> </w:t>
      </w:r>
      <w:r w:rsidR="00CD0061" w:rsidRPr="00CD0061">
        <w:rPr>
          <w:color w:val="000000"/>
        </w:rPr>
        <w:t>(</w:t>
      </w:r>
      <w:r>
        <w:rPr>
          <w:color w:val="000000"/>
        </w:rPr>
        <w:t>которое</w:t>
      </w:r>
      <w:r w:rsidR="00CD0061" w:rsidRPr="00CD0061">
        <w:rPr>
          <w:color w:val="000000"/>
        </w:rPr>
        <w:t xml:space="preserve"> не был</w:t>
      </w:r>
      <w:r>
        <w:rPr>
          <w:color w:val="000000"/>
        </w:rPr>
        <w:t>о</w:t>
      </w:r>
      <w:r w:rsidR="00CD0061" w:rsidRPr="00CD0061">
        <w:rPr>
          <w:color w:val="000000"/>
        </w:rPr>
        <w:t xml:space="preserve"> </w:t>
      </w:r>
      <w:r w:rsidR="00CD0061" w:rsidRPr="00CD0061">
        <w:rPr>
          <w:color w:val="000000"/>
        </w:rPr>
        <w:br/>
        <w:t>в употреблении, в ремонте, не был</w:t>
      </w:r>
      <w:r>
        <w:rPr>
          <w:color w:val="000000"/>
        </w:rPr>
        <w:t>о</w:t>
      </w:r>
      <w:r w:rsidR="00CD0061" w:rsidRPr="00CD0061">
        <w:rPr>
          <w:color w:val="000000"/>
        </w:rPr>
        <w:t xml:space="preserve"> восстановлен</w:t>
      </w:r>
      <w:r>
        <w:rPr>
          <w:color w:val="000000"/>
        </w:rPr>
        <w:t>о</w:t>
      </w:r>
      <w:r w:rsidR="00CD0061" w:rsidRPr="00CD0061">
        <w:rPr>
          <w:color w:val="000000"/>
        </w:rPr>
        <w:t>, у которого не была осуществлена замена составных частей, не были восстановлены потребительские свойства).</w:t>
      </w:r>
    </w:p>
    <w:p w:rsidR="004C3881" w:rsidRDefault="00CD0061" w:rsidP="00BF61CB">
      <w:pPr>
        <w:pStyle w:val="a6"/>
        <w:ind w:left="0" w:firstLine="709"/>
        <w:jc w:val="both"/>
        <w:rPr>
          <w:color w:val="000000"/>
        </w:rPr>
      </w:pPr>
      <w:r w:rsidRPr="00CD0061">
        <w:rPr>
          <w:color w:val="000000"/>
        </w:rPr>
        <w:lastRenderedPageBreak/>
        <w:t>Применяемые материалы и оборудование должны обеспечивать требуемые свойства и показатели в соответствии с технической документацией.</w:t>
      </w:r>
    </w:p>
    <w:p w:rsidR="00CD0061" w:rsidRPr="00CD0061" w:rsidRDefault="00CD0061" w:rsidP="000D09F8">
      <w:pPr>
        <w:pStyle w:val="a6"/>
        <w:ind w:left="0" w:firstLine="709"/>
        <w:jc w:val="both"/>
        <w:rPr>
          <w:color w:val="000000"/>
        </w:rPr>
      </w:pPr>
      <w:r w:rsidRPr="00CD0061">
        <w:rPr>
          <w:color w:val="000000"/>
        </w:rPr>
        <w:t xml:space="preserve">В случае эквивалентной замены комплектующих изделий требуется </w:t>
      </w:r>
      <w:r w:rsidRPr="00CD0061">
        <w:rPr>
          <w:color w:val="000000"/>
        </w:rPr>
        <w:br/>
        <w:t>их полная совместимость с оборудованием</w:t>
      </w:r>
      <w:r w:rsidR="009E1D57">
        <w:rPr>
          <w:color w:val="000000"/>
        </w:rPr>
        <w:t>,</w:t>
      </w:r>
      <w:r w:rsidR="00226BF0">
        <w:rPr>
          <w:color w:val="000000"/>
        </w:rPr>
        <w:t xml:space="preserve"> в состав которой данные </w:t>
      </w:r>
      <w:r w:rsidRPr="00CD0061">
        <w:rPr>
          <w:color w:val="000000"/>
        </w:rPr>
        <w:t>изделия должны быть встроены согласно РД.</w:t>
      </w:r>
    </w:p>
    <w:p w:rsidR="00CD0061" w:rsidRPr="00CD0061" w:rsidRDefault="00CD0061" w:rsidP="000D09F8">
      <w:pPr>
        <w:pStyle w:val="a6"/>
        <w:ind w:left="0" w:firstLine="709"/>
        <w:jc w:val="both"/>
        <w:rPr>
          <w:color w:val="000000"/>
        </w:rPr>
      </w:pPr>
      <w:r w:rsidRPr="00CD0061">
        <w:rPr>
          <w:color w:val="000000"/>
        </w:rPr>
        <w:t>Используемые материалы, оборудование должны соответствовать ГОСТ, обеспечены техничес</w:t>
      </w:r>
      <w:r w:rsidR="00226BF0">
        <w:rPr>
          <w:color w:val="000000"/>
        </w:rPr>
        <w:t xml:space="preserve">кими паспортами, сертификатами </w:t>
      </w:r>
      <w:r w:rsidRPr="00CD0061">
        <w:rPr>
          <w:color w:val="000000"/>
        </w:rPr>
        <w:t>и</w:t>
      </w:r>
      <w:r w:rsidR="00226BF0">
        <w:rPr>
          <w:color w:val="000000"/>
        </w:rPr>
        <w:t xml:space="preserve"> иными </w:t>
      </w:r>
      <w:r w:rsidRPr="00CD0061">
        <w:rPr>
          <w:color w:val="000000"/>
        </w:rPr>
        <w:t xml:space="preserve">документами, удостоверяющими их качество и безопасность. </w:t>
      </w:r>
    </w:p>
    <w:p w:rsidR="00CD0061" w:rsidRDefault="00CD0061" w:rsidP="000D09F8">
      <w:pPr>
        <w:pStyle w:val="a6"/>
        <w:ind w:left="0" w:firstLine="709"/>
        <w:jc w:val="both"/>
        <w:rPr>
          <w:color w:val="000000"/>
        </w:rPr>
      </w:pPr>
      <w:r w:rsidRPr="00CD0061">
        <w:rPr>
          <w:color w:val="000000"/>
        </w:rPr>
        <w:t xml:space="preserve">Сертификаты (для отечественных материалов, оборудования) должны содержать нормативную или техническую документацию (технические условия, технологические инструкции, </w:t>
      </w:r>
      <w:r w:rsidR="00485ADA">
        <w:rPr>
          <w:color w:val="000000"/>
        </w:rPr>
        <w:t>иное</w:t>
      </w:r>
      <w:r w:rsidRPr="00CD0061">
        <w:rPr>
          <w:color w:val="000000"/>
        </w:rPr>
        <w:t xml:space="preserve">); краткое описание способа </w:t>
      </w:r>
      <w:r w:rsidRPr="00CD0061">
        <w:rPr>
          <w:color w:val="000000"/>
        </w:rPr>
        <w:br/>
        <w:t xml:space="preserve">и области применения оборудования, материалов; протоколы испытаний оборудования, материалов. </w:t>
      </w:r>
    </w:p>
    <w:p w:rsidR="00C3067E" w:rsidRPr="00CD0061" w:rsidRDefault="00C3067E" w:rsidP="000D09F8">
      <w:pPr>
        <w:pStyle w:val="a6"/>
        <w:ind w:left="0" w:firstLine="709"/>
        <w:jc w:val="both"/>
        <w:rPr>
          <w:color w:val="000000"/>
        </w:rPr>
      </w:pPr>
    </w:p>
    <w:p w:rsidR="000F64E0" w:rsidRDefault="000F64E0" w:rsidP="00FF30B5">
      <w:pPr>
        <w:pStyle w:val="a6"/>
        <w:numPr>
          <w:ilvl w:val="0"/>
          <w:numId w:val="45"/>
        </w:numPr>
        <w:tabs>
          <w:tab w:val="left" w:pos="284"/>
        </w:tabs>
        <w:ind w:left="0" w:firstLine="0"/>
        <w:jc w:val="center"/>
        <w:rPr>
          <w:b/>
          <w:color w:val="000000"/>
        </w:rPr>
      </w:pPr>
      <w:r w:rsidRPr="000F64E0">
        <w:rPr>
          <w:b/>
          <w:color w:val="000000"/>
        </w:rPr>
        <w:t>ТРЕБОВАНИЯ И УСЛОВИЯ К РАЗРАБОТКЕ</w:t>
      </w:r>
      <w:r>
        <w:rPr>
          <w:b/>
          <w:color w:val="000000"/>
        </w:rPr>
        <w:t xml:space="preserve"> </w:t>
      </w:r>
      <w:r w:rsidRPr="000F64E0">
        <w:rPr>
          <w:b/>
          <w:color w:val="000000"/>
        </w:rPr>
        <w:t>ПРИРОДООХРАННЫХ МЕР И МЕРОПРИЯТИЙ</w:t>
      </w:r>
    </w:p>
    <w:p w:rsidR="000F64E0" w:rsidRPr="00BF61CB" w:rsidRDefault="000F64E0" w:rsidP="000F64E0">
      <w:pPr>
        <w:pStyle w:val="a6"/>
        <w:ind w:left="0"/>
        <w:rPr>
          <w:b/>
          <w:color w:val="000000"/>
          <w:sz w:val="12"/>
          <w:szCs w:val="12"/>
        </w:rPr>
      </w:pPr>
    </w:p>
    <w:p w:rsidR="000F64E0" w:rsidRDefault="00A71930" w:rsidP="00BF61CB">
      <w:pPr>
        <w:pStyle w:val="a6"/>
        <w:ind w:left="0" w:firstLine="708"/>
        <w:contextualSpacing w:val="0"/>
        <w:jc w:val="both"/>
        <w:rPr>
          <w:b/>
          <w:color w:val="000000"/>
        </w:rPr>
      </w:pPr>
      <w:r w:rsidRPr="00A71930">
        <w:rPr>
          <w:color w:val="000000"/>
        </w:rPr>
        <w:t>В соответствии с требованиями ст. 751 Гражданского Кодекса РФ при осуществлении работ Подрядчик обязан соблюдать требования закона и иных правовых актов об охране окружающей среды и несёт ответственность за нарушение указанных требований.</w:t>
      </w:r>
    </w:p>
    <w:p w:rsidR="004C3881" w:rsidRPr="00CF2634" w:rsidRDefault="004C3881" w:rsidP="00FF30B5">
      <w:pPr>
        <w:pStyle w:val="a6"/>
        <w:numPr>
          <w:ilvl w:val="0"/>
          <w:numId w:val="45"/>
        </w:numPr>
        <w:tabs>
          <w:tab w:val="left" w:pos="284"/>
        </w:tabs>
        <w:spacing w:before="240" w:after="120"/>
        <w:ind w:left="0" w:firstLine="0"/>
        <w:contextualSpacing w:val="0"/>
        <w:jc w:val="center"/>
        <w:rPr>
          <w:b/>
          <w:color w:val="000000"/>
        </w:rPr>
      </w:pPr>
      <w:r w:rsidRPr="00CF2634">
        <w:rPr>
          <w:b/>
          <w:color w:val="000000"/>
        </w:rPr>
        <w:t>СРОК (ИНТЕРВАЛ) ВЫПОЛНЕНИЯ РАБОТ</w:t>
      </w:r>
    </w:p>
    <w:p w:rsidR="00815CDF" w:rsidRDefault="00F61544" w:rsidP="00BF61CB">
      <w:pPr>
        <w:kinsoku w:val="0"/>
        <w:overflowPunct w:val="0"/>
        <w:spacing w:after="0" w:line="240" w:lineRule="auto"/>
        <w:ind w:firstLine="709"/>
        <w:contextualSpacing/>
        <w:jc w:val="both"/>
        <w:rPr>
          <w:rFonts w:ascii="Times New Roman" w:eastAsia="Times New Roman" w:hAnsi="Times New Roman"/>
          <w:sz w:val="28"/>
          <w:szCs w:val="28"/>
          <w:lang w:eastAsia="ru-RU"/>
        </w:rPr>
      </w:pPr>
      <w:r w:rsidRPr="000D09F8">
        <w:rPr>
          <w:rFonts w:ascii="Times New Roman" w:eastAsia="Times New Roman" w:hAnsi="Times New Roman"/>
          <w:color w:val="000000"/>
          <w:sz w:val="28"/>
          <w:szCs w:val="28"/>
          <w:lang w:eastAsia="ru-RU"/>
        </w:rPr>
        <w:t xml:space="preserve">Начало выполнения работ в течение </w:t>
      </w:r>
      <w:r w:rsidR="00F05B2D">
        <w:rPr>
          <w:rFonts w:ascii="Times New Roman" w:eastAsia="Times New Roman" w:hAnsi="Times New Roman"/>
          <w:color w:val="000000"/>
          <w:sz w:val="28"/>
          <w:szCs w:val="28"/>
          <w:lang w:eastAsia="ru-RU"/>
        </w:rPr>
        <w:t>3 (трех)</w:t>
      </w:r>
      <w:r w:rsidRPr="000D09F8">
        <w:rPr>
          <w:rFonts w:ascii="Times New Roman" w:eastAsia="Times New Roman" w:hAnsi="Times New Roman"/>
          <w:color w:val="000000"/>
          <w:sz w:val="28"/>
          <w:szCs w:val="28"/>
          <w:lang w:eastAsia="ru-RU"/>
        </w:rPr>
        <w:t xml:space="preserve"> календарных дней с даты подписания договора.</w:t>
      </w:r>
      <w:r w:rsidRPr="00F054A9">
        <w:rPr>
          <w:rFonts w:ascii="Times New Roman" w:eastAsia="Times New Roman" w:hAnsi="Times New Roman"/>
          <w:sz w:val="28"/>
          <w:szCs w:val="28"/>
          <w:lang w:eastAsia="ru-RU"/>
        </w:rPr>
        <w:t xml:space="preserve"> </w:t>
      </w:r>
    </w:p>
    <w:p w:rsidR="004C3881" w:rsidRDefault="00F61544" w:rsidP="00BF61CB">
      <w:pPr>
        <w:kinsoku w:val="0"/>
        <w:overflowPunct w:val="0"/>
        <w:spacing w:after="0" w:line="240" w:lineRule="auto"/>
        <w:ind w:firstLine="709"/>
        <w:contextualSpacing/>
        <w:jc w:val="both"/>
        <w:rPr>
          <w:rFonts w:ascii="Times New Roman" w:eastAsia="Times New Roman" w:hAnsi="Times New Roman"/>
          <w:sz w:val="28"/>
          <w:szCs w:val="28"/>
          <w:lang w:eastAsia="ru-RU"/>
        </w:rPr>
      </w:pPr>
      <w:r w:rsidRPr="00F054A9">
        <w:rPr>
          <w:rFonts w:ascii="Times New Roman" w:eastAsia="Times New Roman" w:hAnsi="Times New Roman"/>
          <w:sz w:val="28"/>
          <w:szCs w:val="28"/>
          <w:lang w:eastAsia="ru-RU"/>
        </w:rPr>
        <w:t xml:space="preserve">Окончание работ в течение </w:t>
      </w:r>
      <w:r w:rsidR="002A2DC0">
        <w:rPr>
          <w:rFonts w:ascii="Times New Roman" w:eastAsia="Times New Roman" w:hAnsi="Times New Roman"/>
          <w:sz w:val="28"/>
          <w:szCs w:val="28"/>
          <w:lang w:eastAsia="ru-RU"/>
        </w:rPr>
        <w:t>30 (тридцать</w:t>
      </w:r>
      <w:r w:rsidR="00F05B2D">
        <w:rPr>
          <w:rFonts w:ascii="Times New Roman" w:eastAsia="Times New Roman" w:hAnsi="Times New Roman"/>
          <w:sz w:val="28"/>
          <w:szCs w:val="28"/>
          <w:lang w:eastAsia="ru-RU"/>
        </w:rPr>
        <w:t xml:space="preserve">) </w:t>
      </w:r>
      <w:r w:rsidRPr="00F054A9">
        <w:rPr>
          <w:rFonts w:ascii="Times New Roman" w:eastAsia="Times New Roman" w:hAnsi="Times New Roman"/>
          <w:sz w:val="28"/>
          <w:szCs w:val="28"/>
          <w:lang w:eastAsia="ru-RU"/>
        </w:rPr>
        <w:t xml:space="preserve">календарных дней с даты подписания договора. </w:t>
      </w:r>
    </w:p>
    <w:p w:rsidR="004C3881" w:rsidRPr="00CF2634" w:rsidRDefault="004C3881" w:rsidP="00FF30B5">
      <w:pPr>
        <w:pStyle w:val="a6"/>
        <w:numPr>
          <w:ilvl w:val="0"/>
          <w:numId w:val="45"/>
        </w:numPr>
        <w:tabs>
          <w:tab w:val="left" w:pos="142"/>
          <w:tab w:val="left" w:pos="426"/>
        </w:tabs>
        <w:spacing w:before="240" w:after="120"/>
        <w:ind w:left="0" w:firstLine="0"/>
        <w:contextualSpacing w:val="0"/>
        <w:jc w:val="center"/>
        <w:rPr>
          <w:b/>
          <w:color w:val="000000"/>
        </w:rPr>
      </w:pPr>
      <w:r w:rsidRPr="00CF2634">
        <w:rPr>
          <w:b/>
          <w:color w:val="000000"/>
        </w:rPr>
        <w:t>ТРЕБОВАНИЯ К КАЧЕСТВУ ВЫПОЛНЯЕМЫХ РАБОТ</w:t>
      </w:r>
    </w:p>
    <w:p w:rsidR="00F61544" w:rsidRPr="0017323E" w:rsidRDefault="00F61544" w:rsidP="00D5047D">
      <w:pPr>
        <w:pStyle w:val="ConsPlusNormal"/>
        <w:ind w:firstLine="709"/>
        <w:jc w:val="both"/>
        <w:rPr>
          <w:rFonts w:ascii="Times New Roman" w:hAnsi="Times New Roman"/>
          <w:sz w:val="28"/>
          <w:szCs w:val="28"/>
        </w:rPr>
      </w:pPr>
      <w:r w:rsidRPr="0017323E">
        <w:rPr>
          <w:rFonts w:ascii="Times New Roman" w:hAnsi="Times New Roman"/>
          <w:sz w:val="28"/>
          <w:szCs w:val="28"/>
        </w:rPr>
        <w:t xml:space="preserve">Подрядчику при выполнении работ необходимо руководствоваться </w:t>
      </w:r>
      <w:r w:rsidR="00BB1621">
        <w:rPr>
          <w:rFonts w:ascii="Times New Roman" w:hAnsi="Times New Roman"/>
          <w:sz w:val="28"/>
          <w:szCs w:val="28"/>
        </w:rPr>
        <w:t xml:space="preserve">следующими </w:t>
      </w:r>
      <w:r w:rsidRPr="0017323E">
        <w:rPr>
          <w:rFonts w:ascii="Times New Roman" w:hAnsi="Times New Roman"/>
          <w:sz w:val="28"/>
          <w:szCs w:val="28"/>
        </w:rPr>
        <w:t>нормативн</w:t>
      </w:r>
      <w:r w:rsidR="00BB1621">
        <w:rPr>
          <w:rFonts w:ascii="Times New Roman" w:hAnsi="Times New Roman"/>
          <w:sz w:val="28"/>
          <w:szCs w:val="28"/>
        </w:rPr>
        <w:t xml:space="preserve">ыми </w:t>
      </w:r>
      <w:r w:rsidRPr="0017323E">
        <w:rPr>
          <w:rFonts w:ascii="Times New Roman" w:hAnsi="Times New Roman"/>
          <w:sz w:val="28"/>
          <w:szCs w:val="28"/>
        </w:rPr>
        <w:t xml:space="preserve">правовыми </w:t>
      </w:r>
      <w:r w:rsidR="00BB1621">
        <w:rPr>
          <w:rFonts w:ascii="Times New Roman" w:hAnsi="Times New Roman"/>
          <w:sz w:val="28"/>
          <w:szCs w:val="28"/>
        </w:rPr>
        <w:t xml:space="preserve">актами и нормативными </w:t>
      </w:r>
      <w:r w:rsidRPr="0017323E">
        <w:rPr>
          <w:rFonts w:ascii="Times New Roman" w:hAnsi="Times New Roman"/>
          <w:sz w:val="28"/>
          <w:szCs w:val="28"/>
        </w:rPr>
        <w:t>документами:</w:t>
      </w:r>
    </w:p>
    <w:p w:rsidR="00BB1621" w:rsidRDefault="00E05B95" w:rsidP="008626F5">
      <w:pPr>
        <w:pStyle w:val="a6"/>
        <w:numPr>
          <w:ilvl w:val="0"/>
          <w:numId w:val="6"/>
        </w:numPr>
        <w:tabs>
          <w:tab w:val="left" w:pos="993"/>
        </w:tabs>
        <w:ind w:left="0" w:firstLine="709"/>
        <w:jc w:val="both"/>
      </w:pPr>
      <w:r w:rsidRPr="00B80A40">
        <w:t>Градостроительный кодекс Российской Федерации от 29.12.2004</w:t>
      </w:r>
      <w:r w:rsidR="00B80A40">
        <w:t xml:space="preserve">         </w:t>
      </w:r>
      <w:r w:rsidRPr="00B80A40">
        <w:t>№ 190-ФЗ;</w:t>
      </w:r>
    </w:p>
    <w:p w:rsidR="00F61544" w:rsidRPr="00B11453" w:rsidRDefault="00F61544" w:rsidP="00D5047D">
      <w:pPr>
        <w:pStyle w:val="a6"/>
        <w:numPr>
          <w:ilvl w:val="0"/>
          <w:numId w:val="6"/>
        </w:numPr>
        <w:shd w:val="clear" w:color="auto" w:fill="FFFFFF"/>
        <w:tabs>
          <w:tab w:val="left" w:pos="993"/>
        </w:tabs>
        <w:ind w:left="0" w:firstLine="709"/>
        <w:jc w:val="both"/>
      </w:pPr>
      <w:r>
        <w:t>ГОСТ Р 52551-2016 Национальный стандарт Российской Федерации. «Системы охраны и безопасности. Термины и определения»</w:t>
      </w:r>
      <w:r w:rsidRPr="00B11453">
        <w:t>;</w:t>
      </w:r>
    </w:p>
    <w:p w:rsidR="00F61544" w:rsidRPr="00B11453" w:rsidRDefault="00F61544" w:rsidP="00D5047D">
      <w:pPr>
        <w:pStyle w:val="a6"/>
        <w:numPr>
          <w:ilvl w:val="0"/>
          <w:numId w:val="6"/>
        </w:numPr>
        <w:shd w:val="clear" w:color="auto" w:fill="FFFFFF"/>
        <w:tabs>
          <w:tab w:val="left" w:pos="993"/>
        </w:tabs>
        <w:ind w:left="0" w:firstLine="675"/>
        <w:jc w:val="both"/>
      </w:pPr>
      <w:r>
        <w:t>ГОСТ Р 53704-2009 Национальный стандарт Российской Федерации. «Системы безопасности комплексные и интегрированные. Общие технические требования»</w:t>
      </w:r>
      <w:r w:rsidRPr="00B11453">
        <w:t>;</w:t>
      </w:r>
    </w:p>
    <w:p w:rsidR="00F61544" w:rsidRPr="00B11453" w:rsidRDefault="00F61544" w:rsidP="00D5047D">
      <w:pPr>
        <w:pStyle w:val="a6"/>
        <w:numPr>
          <w:ilvl w:val="0"/>
          <w:numId w:val="6"/>
        </w:numPr>
        <w:shd w:val="clear" w:color="auto" w:fill="FFFFFF"/>
        <w:tabs>
          <w:tab w:val="left" w:pos="993"/>
        </w:tabs>
        <w:ind w:left="0" w:firstLine="675"/>
        <w:jc w:val="both"/>
      </w:pPr>
      <w: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r w:rsidR="00BF61CB">
        <w:t>»</w:t>
      </w:r>
      <w:r w:rsidRPr="00B11453">
        <w:rPr>
          <w:bCs/>
        </w:rPr>
        <w:t>;</w:t>
      </w:r>
    </w:p>
    <w:p w:rsidR="00F61544" w:rsidRPr="00B11453" w:rsidRDefault="00F61544" w:rsidP="00D5047D">
      <w:pPr>
        <w:pStyle w:val="a6"/>
        <w:numPr>
          <w:ilvl w:val="0"/>
          <w:numId w:val="6"/>
        </w:numPr>
        <w:shd w:val="clear" w:color="auto" w:fill="FFFFFF"/>
        <w:tabs>
          <w:tab w:val="left" w:pos="993"/>
        </w:tabs>
        <w:ind w:left="0" w:firstLine="675"/>
        <w:jc w:val="both"/>
      </w:pPr>
      <w:r w:rsidRPr="00B11453">
        <w:lastRenderedPageBreak/>
        <w:t>ГОСТ Р 50776-95 </w:t>
      </w:r>
      <w:r>
        <w:t>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r w:rsidRPr="00B11453">
        <w:t>;</w:t>
      </w:r>
    </w:p>
    <w:p w:rsidR="00F61544" w:rsidRPr="00B11453" w:rsidRDefault="00F61544" w:rsidP="00A53424">
      <w:pPr>
        <w:pStyle w:val="a6"/>
        <w:numPr>
          <w:ilvl w:val="0"/>
          <w:numId w:val="6"/>
        </w:numPr>
        <w:shd w:val="clear" w:color="auto" w:fill="FFFFFF"/>
        <w:tabs>
          <w:tab w:val="left" w:pos="993"/>
        </w:tabs>
        <w:spacing w:after="150" w:line="300" w:lineRule="atLeast"/>
        <w:ind w:left="0" w:firstLine="675"/>
        <w:jc w:val="both"/>
      </w:pPr>
      <w:r w:rsidRPr="00B11453">
        <w:t>ГОСТ Р 51241-2008 </w:t>
      </w:r>
      <w:r>
        <w:t>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r w:rsidRPr="00B11453">
        <w:t>;</w:t>
      </w:r>
    </w:p>
    <w:p w:rsidR="00F61544" w:rsidRPr="00B11453" w:rsidRDefault="00F61544" w:rsidP="00A53424">
      <w:pPr>
        <w:pStyle w:val="a6"/>
        <w:numPr>
          <w:ilvl w:val="0"/>
          <w:numId w:val="6"/>
        </w:numPr>
        <w:shd w:val="clear" w:color="auto" w:fill="FFFFFF"/>
        <w:tabs>
          <w:tab w:val="left" w:pos="993"/>
        </w:tabs>
        <w:spacing w:after="150" w:line="300" w:lineRule="atLeast"/>
        <w:ind w:left="0" w:firstLine="675"/>
        <w:jc w:val="both"/>
      </w:pPr>
      <w:r w:rsidRPr="00B11453">
        <w:t>ГОСТ Р 52907-2008 </w:t>
      </w:r>
      <w:r>
        <w:t>Национальный стандарт Российской Федерации. «Источники электропитания радиоэлектронной аппаратуры. Термины и определения»</w:t>
      </w:r>
      <w:r w:rsidRPr="00B11453">
        <w:t>;</w:t>
      </w:r>
    </w:p>
    <w:p w:rsidR="006F3CDB" w:rsidRDefault="006F3CDB" w:rsidP="00BF61CB">
      <w:pPr>
        <w:pStyle w:val="a6"/>
        <w:numPr>
          <w:ilvl w:val="0"/>
          <w:numId w:val="6"/>
        </w:numPr>
        <w:shd w:val="clear" w:color="auto" w:fill="FFFFFF"/>
        <w:tabs>
          <w:tab w:val="left" w:pos="993"/>
        </w:tabs>
        <w:autoSpaceDE w:val="0"/>
        <w:autoSpaceDN w:val="0"/>
        <w:adjustRightInd w:val="0"/>
        <w:ind w:left="0" w:firstLine="675"/>
        <w:jc w:val="both"/>
        <w:rPr>
          <w:bCs/>
        </w:rPr>
      </w:pPr>
    </w:p>
    <w:p w:rsidR="004C7418" w:rsidRDefault="006F3CDB" w:rsidP="005B31BD">
      <w:pPr>
        <w:shd w:val="clear" w:color="auto" w:fill="FFFFFF"/>
        <w:tabs>
          <w:tab w:val="left" w:pos="993"/>
        </w:tabs>
        <w:autoSpaceDE w:val="0"/>
        <w:autoSpaceDN w:val="0"/>
        <w:adjustRightInd w:val="0"/>
        <w:spacing w:after="0" w:line="240" w:lineRule="auto"/>
        <w:jc w:val="both"/>
        <w:rPr>
          <w:rFonts w:ascii="Times New Roman" w:eastAsia="Times New Roman" w:hAnsi="Times New Roman"/>
          <w:bCs/>
          <w:sz w:val="28"/>
          <w:szCs w:val="28"/>
          <w:lang w:eastAsia="ru-RU"/>
        </w:rPr>
      </w:pPr>
      <w:r>
        <w:rPr>
          <w:bCs/>
        </w:rPr>
        <w:tab/>
      </w:r>
      <w:r w:rsidR="004C7418">
        <w:rPr>
          <w:bCs/>
        </w:rPr>
        <w:t xml:space="preserve">- </w:t>
      </w:r>
      <w:r w:rsidRPr="004C7418">
        <w:rPr>
          <w:rFonts w:ascii="Times New Roman" w:eastAsia="Times New Roman" w:hAnsi="Times New Roman"/>
          <w:bCs/>
          <w:sz w:val="28"/>
          <w:szCs w:val="28"/>
          <w:lang w:eastAsia="ru-RU"/>
        </w:rPr>
        <w:t>ГОСТ Р 55017-2021. Национальный стандарт Российской Федерации. Пульты централизованного наблюдения</w:t>
      </w:r>
      <w:r w:rsidRPr="006F3CDB">
        <w:rPr>
          <w:bCs/>
        </w:rPr>
        <w:t xml:space="preserve"> </w:t>
      </w:r>
      <w:r w:rsidRPr="004C7418">
        <w:rPr>
          <w:rFonts w:ascii="Times New Roman" w:eastAsia="Times New Roman" w:hAnsi="Times New Roman"/>
          <w:bCs/>
          <w:sz w:val="28"/>
          <w:szCs w:val="28"/>
          <w:lang w:eastAsia="ru-RU"/>
        </w:rPr>
        <w:t>для использования в системах противокриминальной з</w:t>
      </w:r>
      <w:r w:rsidR="004C7418" w:rsidRPr="004C7418">
        <w:rPr>
          <w:rFonts w:ascii="Times New Roman" w:eastAsia="Times New Roman" w:hAnsi="Times New Roman"/>
          <w:bCs/>
          <w:sz w:val="28"/>
          <w:szCs w:val="28"/>
          <w:lang w:eastAsia="ru-RU"/>
        </w:rPr>
        <w:t>ащиты. Требования к информации";</w:t>
      </w:r>
    </w:p>
    <w:p w:rsidR="005B31BD" w:rsidRPr="005B31BD" w:rsidRDefault="004C7418" w:rsidP="005B31BD">
      <w:pPr>
        <w:shd w:val="clear" w:color="auto" w:fill="FFFFFF"/>
        <w:tabs>
          <w:tab w:val="left" w:pos="993"/>
        </w:tab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t xml:space="preserve">- </w:t>
      </w:r>
      <w:r w:rsidRPr="005B31BD">
        <w:rPr>
          <w:rFonts w:ascii="Times New Roman" w:eastAsia="Times New Roman" w:hAnsi="Times New Roman"/>
          <w:bCs/>
          <w:sz w:val="28"/>
          <w:szCs w:val="28"/>
          <w:lang w:eastAsia="ru-RU"/>
        </w:rPr>
        <w:t>ГОСТ Р 21.101-2020. Национальный стандарт Российской Федерации. Система проектной документации для строительства. Основные требования к проектной и рабочей документации»</w:t>
      </w:r>
    </w:p>
    <w:p w:rsidR="0095009B" w:rsidRPr="005B31BD" w:rsidRDefault="005B31BD" w:rsidP="005B31BD">
      <w:pPr>
        <w:shd w:val="clear" w:color="auto" w:fill="FFFFFF"/>
        <w:tabs>
          <w:tab w:val="left" w:pos="993"/>
        </w:tabs>
        <w:autoSpaceDE w:val="0"/>
        <w:autoSpaceDN w:val="0"/>
        <w:adjustRightInd w:val="0"/>
        <w:spacing w:after="0" w:line="240" w:lineRule="auto"/>
        <w:jc w:val="both"/>
        <w:rPr>
          <w:rFonts w:ascii="Times New Roman" w:eastAsia="Times New Roman" w:hAnsi="Times New Roman"/>
          <w:bCs/>
          <w:sz w:val="28"/>
          <w:szCs w:val="28"/>
          <w:lang w:eastAsia="ru-RU"/>
        </w:rPr>
      </w:pPr>
      <w:r w:rsidRPr="005B31BD">
        <w:rPr>
          <w:rFonts w:ascii="Times New Roman" w:eastAsia="Times New Roman" w:hAnsi="Times New Roman"/>
          <w:bCs/>
          <w:sz w:val="28"/>
          <w:szCs w:val="28"/>
          <w:lang w:eastAsia="ru-RU"/>
        </w:rPr>
        <w:tab/>
        <w:t xml:space="preserve">- </w:t>
      </w:r>
      <w:r w:rsidR="0095009B" w:rsidRPr="005B31BD">
        <w:rPr>
          <w:rFonts w:ascii="Times New Roman" w:eastAsia="Times New Roman" w:hAnsi="Times New Roman"/>
          <w:bCs/>
          <w:sz w:val="28"/>
          <w:szCs w:val="28"/>
          <w:lang w:eastAsia="ru-RU"/>
        </w:rPr>
        <w:t>СП 76.13330.2016 «Электротехнические устройства»;</w:t>
      </w:r>
    </w:p>
    <w:p w:rsidR="00FD3A97" w:rsidRDefault="00681DA6" w:rsidP="005B31BD">
      <w:pPr>
        <w:pStyle w:val="a6"/>
        <w:numPr>
          <w:ilvl w:val="0"/>
          <w:numId w:val="7"/>
        </w:numPr>
        <w:shd w:val="clear" w:color="auto" w:fill="FFFFFF"/>
        <w:tabs>
          <w:tab w:val="left" w:pos="993"/>
        </w:tabs>
        <w:ind w:left="0" w:firstLine="709"/>
        <w:jc w:val="both"/>
      </w:pPr>
      <w:r>
        <w:t>СП 48.13330.2011 «Организация строительства»</w:t>
      </w:r>
      <w:r>
        <w:rPr>
          <w:lang w:val="en-US"/>
        </w:rPr>
        <w:t>;</w:t>
      </w:r>
      <w:r w:rsidR="00FD3A97" w:rsidRPr="00FD3A97">
        <w:t xml:space="preserve"> </w:t>
      </w:r>
    </w:p>
    <w:p w:rsidR="0095009B" w:rsidRDefault="0095009B" w:rsidP="005B31BD">
      <w:pPr>
        <w:pStyle w:val="a6"/>
        <w:numPr>
          <w:ilvl w:val="0"/>
          <w:numId w:val="7"/>
        </w:numPr>
        <w:shd w:val="clear" w:color="auto" w:fill="FFFFFF"/>
        <w:tabs>
          <w:tab w:val="left" w:pos="993"/>
        </w:tabs>
        <w:ind w:left="0" w:firstLine="709"/>
        <w:jc w:val="both"/>
      </w:pPr>
      <w:r w:rsidRPr="003C7DE8">
        <w:t>СНиП 12-03-2001 «Безопасность труда в строительстве. Часть 1. Общие требования»;</w:t>
      </w:r>
    </w:p>
    <w:p w:rsidR="0095009B" w:rsidRDefault="0095009B" w:rsidP="005B31BD">
      <w:pPr>
        <w:pStyle w:val="a6"/>
        <w:numPr>
          <w:ilvl w:val="0"/>
          <w:numId w:val="7"/>
        </w:numPr>
        <w:shd w:val="clear" w:color="auto" w:fill="FFFFFF"/>
        <w:tabs>
          <w:tab w:val="left" w:pos="993"/>
        </w:tabs>
        <w:ind w:left="0" w:firstLine="709"/>
        <w:jc w:val="both"/>
      </w:pPr>
      <w:r>
        <w:t>СН</w:t>
      </w:r>
      <w:r w:rsidRPr="003C7DE8">
        <w:t>иП 12-04-</w:t>
      </w:r>
      <w:r>
        <w:t>2002</w:t>
      </w:r>
      <w:r w:rsidRPr="003C7DE8">
        <w:t xml:space="preserve"> «Безопасность труда в строительстве. Часть 2. Строительное производство»</w:t>
      </w:r>
      <w:r w:rsidRPr="007B486F">
        <w:t>;</w:t>
      </w:r>
    </w:p>
    <w:p w:rsidR="0060744F" w:rsidRDefault="0060744F" w:rsidP="005B31BD">
      <w:pPr>
        <w:pStyle w:val="a6"/>
        <w:numPr>
          <w:ilvl w:val="0"/>
          <w:numId w:val="6"/>
        </w:numPr>
        <w:shd w:val="clear" w:color="auto" w:fill="FFFFFF"/>
        <w:tabs>
          <w:tab w:val="left" w:pos="993"/>
        </w:tabs>
        <w:autoSpaceDE w:val="0"/>
        <w:autoSpaceDN w:val="0"/>
        <w:adjustRightInd w:val="0"/>
        <w:ind w:left="0" w:firstLine="675"/>
        <w:jc w:val="both"/>
      </w:pPr>
      <w:r w:rsidRPr="0060744F">
        <w:t>Стандарт «Технические средства охраны», утвержденный приказом АО «Почта России» от 08.04.2025 № 101-п (предоставляется Заказчиком Исполнителю в течение 2 (двух) рабочих дней с даты начала оказания Услуг).</w:t>
      </w:r>
    </w:p>
    <w:p w:rsidR="008862D4" w:rsidRPr="0060744F" w:rsidRDefault="008862D4" w:rsidP="008862D4">
      <w:pPr>
        <w:pStyle w:val="a6"/>
        <w:shd w:val="clear" w:color="auto" w:fill="FFFFFF"/>
        <w:tabs>
          <w:tab w:val="left" w:pos="993"/>
        </w:tabs>
        <w:autoSpaceDE w:val="0"/>
        <w:autoSpaceDN w:val="0"/>
        <w:adjustRightInd w:val="0"/>
        <w:ind w:left="675"/>
        <w:jc w:val="both"/>
      </w:pPr>
    </w:p>
    <w:p w:rsidR="004C3881" w:rsidRPr="008862D4" w:rsidRDefault="008862D4" w:rsidP="00FF30B5">
      <w:pPr>
        <w:pStyle w:val="ConsPlusNormal"/>
        <w:numPr>
          <w:ilvl w:val="0"/>
          <w:numId w:val="45"/>
        </w:numPr>
        <w:jc w:val="both"/>
        <w:rPr>
          <w:rFonts w:ascii="Times New Roman" w:hAnsi="Times New Roman" w:cs="Times New Roman"/>
          <w:b/>
          <w:color w:val="000000"/>
          <w:sz w:val="28"/>
          <w:szCs w:val="28"/>
        </w:rPr>
      </w:pPr>
      <w:r>
        <w:rPr>
          <w:rFonts w:ascii="Times New Roman" w:hAnsi="Times New Roman"/>
          <w:sz w:val="28"/>
          <w:szCs w:val="28"/>
        </w:rPr>
        <w:t xml:space="preserve">  </w:t>
      </w:r>
      <w:r w:rsidR="004C3881" w:rsidRPr="008862D4">
        <w:rPr>
          <w:rFonts w:ascii="Times New Roman" w:hAnsi="Times New Roman" w:cs="Times New Roman"/>
          <w:b/>
          <w:color w:val="000000"/>
          <w:sz w:val="28"/>
          <w:szCs w:val="28"/>
        </w:rPr>
        <w:t>ТРЕБОВАНИЯ К ПОДРЯДЧИКУ</w:t>
      </w:r>
    </w:p>
    <w:p w:rsidR="00AB0105" w:rsidRPr="008862D4" w:rsidRDefault="00D916A9" w:rsidP="008862D4">
      <w:pPr>
        <w:pStyle w:val="ConsPlusNormal"/>
        <w:ind w:firstLine="709"/>
        <w:jc w:val="both"/>
        <w:rPr>
          <w:rFonts w:ascii="Times New Roman" w:hAnsi="Times New Roman"/>
          <w:sz w:val="28"/>
          <w:szCs w:val="28"/>
        </w:rPr>
      </w:pPr>
      <w:r w:rsidRPr="008862D4">
        <w:rPr>
          <w:rFonts w:ascii="Times New Roman" w:hAnsi="Times New Roman"/>
          <w:sz w:val="28"/>
          <w:szCs w:val="28"/>
        </w:rPr>
        <w:t>Подрядчик</w:t>
      </w:r>
      <w:r w:rsidR="00AB0105" w:rsidRPr="008862D4">
        <w:rPr>
          <w:rFonts w:ascii="Times New Roman" w:hAnsi="Times New Roman"/>
          <w:sz w:val="28"/>
          <w:szCs w:val="28"/>
        </w:rPr>
        <w:t xml:space="preserve"> гарантирует, что является членом саморегулируемых организаций, членство в которых является обязательным в соответствии</w:t>
      </w:r>
      <w:r w:rsidR="00AB0105" w:rsidRPr="008862D4">
        <w:rPr>
          <w:rFonts w:ascii="Times New Roman" w:hAnsi="Times New Roman"/>
          <w:sz w:val="28"/>
          <w:szCs w:val="28"/>
        </w:rPr>
        <w:br/>
        <w:t>с применимым законодательством для выполнения работ, обладает всеми необходимыми в соответствии с законодательством Российской Федерации лицензиями, разрешениями для выполнения работ самостоятельно и(или) с привлечением субподрядной организации, работники Подрядчика обладают необходимыми в соответствии с законодательством Российской Федерации разрешительными документами на выполнение работ, а также навыками, опытом и квалификацией для качественного выполнения работ.</w:t>
      </w:r>
    </w:p>
    <w:p w:rsidR="00AB0105" w:rsidRPr="008862D4" w:rsidRDefault="00AB0105" w:rsidP="008862D4">
      <w:pPr>
        <w:pStyle w:val="ConsPlusNormal"/>
        <w:ind w:firstLine="709"/>
        <w:jc w:val="both"/>
        <w:rPr>
          <w:rFonts w:ascii="Times New Roman" w:hAnsi="Times New Roman"/>
          <w:sz w:val="28"/>
          <w:szCs w:val="28"/>
        </w:rPr>
      </w:pPr>
      <w:r w:rsidRPr="008862D4">
        <w:rPr>
          <w:rFonts w:ascii="Times New Roman" w:hAnsi="Times New Roman"/>
          <w:sz w:val="28"/>
          <w:szCs w:val="28"/>
        </w:rPr>
        <w:t xml:space="preserve">Подрядчик обязан предоставить Заказчику документы, подтверждающие наличие действующих лицензий, разрешений у Подрядчика и(или) субподрядной организации, в срок не позднее даты начала соответствующих работ, для выполнения которых законодательством Российской Федерации установлено обязательное наличие таких лицензий разрешений, а также по запросу Заказчика. Неисполнение данного обязательства является существенным нарушением условий договора Подрядчиком независимо от срока такого нарушения. В период выполнения </w:t>
      </w:r>
      <w:r w:rsidRPr="008862D4">
        <w:rPr>
          <w:rFonts w:ascii="Times New Roman" w:hAnsi="Times New Roman"/>
          <w:sz w:val="28"/>
          <w:szCs w:val="28"/>
        </w:rPr>
        <w:lastRenderedPageBreak/>
        <w:t xml:space="preserve">работ информация о Подрядчике и(или) субподрядной организации должна содержаться в едином реестре сведений о членах саморегулируемых организаций и их обязательствах в сети Интернет. </w:t>
      </w:r>
    </w:p>
    <w:p w:rsidR="00AB0105" w:rsidRPr="008862D4" w:rsidRDefault="00AB0105" w:rsidP="008862D4">
      <w:pPr>
        <w:pStyle w:val="ConsPlusNormal"/>
        <w:ind w:firstLine="709"/>
        <w:jc w:val="both"/>
        <w:rPr>
          <w:rFonts w:ascii="Times New Roman" w:hAnsi="Times New Roman"/>
          <w:sz w:val="28"/>
          <w:szCs w:val="28"/>
        </w:rPr>
      </w:pPr>
      <w:r w:rsidRPr="008862D4">
        <w:rPr>
          <w:rFonts w:ascii="Times New Roman" w:hAnsi="Times New Roman"/>
          <w:sz w:val="28"/>
          <w:szCs w:val="28"/>
        </w:rPr>
        <w:t>Заказчик вправе в одностороннем порядке расторгнуть договор</w:t>
      </w:r>
      <w:r w:rsidRPr="008862D4">
        <w:rPr>
          <w:rFonts w:ascii="Times New Roman" w:hAnsi="Times New Roman"/>
          <w:sz w:val="28"/>
          <w:szCs w:val="28"/>
        </w:rPr>
        <w:br/>
        <w:t>в случае обнаружения им несоответствия лица, выполняющего работы</w:t>
      </w:r>
      <w:r w:rsidRPr="008862D4">
        <w:rPr>
          <w:rFonts w:ascii="Times New Roman" w:hAnsi="Times New Roman"/>
          <w:sz w:val="28"/>
          <w:szCs w:val="28"/>
        </w:rPr>
        <w:br/>
        <w:t xml:space="preserve">по договору, требованиям ТЗ. </w:t>
      </w:r>
    </w:p>
    <w:p w:rsidR="00AB0105" w:rsidRPr="008862D4" w:rsidRDefault="00AB0105" w:rsidP="008862D4">
      <w:pPr>
        <w:pStyle w:val="ConsPlusNormal"/>
        <w:ind w:firstLine="709"/>
        <w:jc w:val="both"/>
        <w:rPr>
          <w:rFonts w:ascii="Times New Roman" w:hAnsi="Times New Roman"/>
          <w:sz w:val="28"/>
          <w:szCs w:val="28"/>
        </w:rPr>
      </w:pPr>
      <w:r w:rsidRPr="008862D4">
        <w:rPr>
          <w:rFonts w:ascii="Times New Roman" w:hAnsi="Times New Roman"/>
          <w:sz w:val="28"/>
          <w:szCs w:val="28"/>
        </w:rPr>
        <w:t>Подрядчик обязан иметь действующую лицензию Министерства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монтажу, техническому обслуживанию и ремонту средств обеспечения пожарной безопасности и пожаротушения (СОПБ) зданий и сооружений с разрешенными видами работ, позволяющих выполнить ему работы в соответствии с ТЗ и соответствовать Правилам аттестации, утвержденных постановлением Правительства РФ от 30.11.2021 №2106 «О порядке аттестации физических лиц на право проектирования средств обеспечения пожарной безопасности зданий и сооружений, которые введены в эксплуатацию».</w:t>
      </w:r>
    </w:p>
    <w:p w:rsidR="00AB0105" w:rsidRPr="00AB0105" w:rsidRDefault="00AB0105" w:rsidP="00AB0105">
      <w:pPr>
        <w:pStyle w:val="ConsPlusNormal"/>
        <w:ind w:firstLine="709"/>
        <w:jc w:val="both"/>
        <w:rPr>
          <w:rFonts w:ascii="Times New Roman" w:hAnsi="Times New Roman"/>
          <w:sz w:val="28"/>
          <w:szCs w:val="28"/>
        </w:rPr>
      </w:pPr>
      <w:r w:rsidRPr="00AB0105">
        <w:rPr>
          <w:rFonts w:ascii="Times New Roman" w:hAnsi="Times New Roman"/>
          <w:sz w:val="28"/>
          <w:szCs w:val="28"/>
        </w:rPr>
        <w:t>При отсутствии такой лицензии Подрядчик вправе привлечь к выполнению работ субподрядную организацию, имеющую указанную лицензию с разрешенными видами работ (в соответствии с требованиями п. 15 ст. 12 Федерального закона от 04.05.2011 № 99-ФЗ «О лицензировании отдельных видов деятельности» и постановления  Правительства Российской Федерации от 28.07.2020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 позволяющую выполнить ей работы в соответствии с ТЗ.</w:t>
      </w:r>
    </w:p>
    <w:p w:rsidR="003C3CD2" w:rsidRDefault="00AB0105" w:rsidP="000D09F8">
      <w:pPr>
        <w:pStyle w:val="ConsPlusNormal"/>
        <w:ind w:firstLine="709"/>
        <w:jc w:val="both"/>
        <w:rPr>
          <w:rFonts w:ascii="Times New Roman" w:hAnsi="Times New Roman"/>
          <w:sz w:val="28"/>
          <w:szCs w:val="28"/>
        </w:rPr>
      </w:pPr>
      <w:r>
        <w:rPr>
          <w:rFonts w:ascii="Times New Roman" w:hAnsi="Times New Roman"/>
          <w:sz w:val="28"/>
          <w:szCs w:val="28"/>
        </w:rPr>
        <w:t>Подрядчик</w:t>
      </w:r>
      <w:r w:rsidR="00D916A9" w:rsidRPr="00B06DE2">
        <w:rPr>
          <w:rFonts w:ascii="Times New Roman" w:hAnsi="Times New Roman"/>
          <w:sz w:val="28"/>
          <w:szCs w:val="28"/>
        </w:rPr>
        <w:t xml:space="preserve"> в период исполнения договора обязан обеспечивать высокое качество</w:t>
      </w:r>
      <w:r w:rsidR="00A0332D">
        <w:rPr>
          <w:rFonts w:ascii="Times New Roman" w:hAnsi="Times New Roman"/>
          <w:sz w:val="28"/>
          <w:szCs w:val="28"/>
        </w:rPr>
        <w:t xml:space="preserve"> указанных в настоящем ТЗ</w:t>
      </w:r>
      <w:r w:rsidR="00D916A9" w:rsidRPr="00B06DE2">
        <w:rPr>
          <w:rFonts w:ascii="Times New Roman" w:hAnsi="Times New Roman"/>
          <w:sz w:val="28"/>
          <w:szCs w:val="28"/>
        </w:rPr>
        <w:t xml:space="preserve"> работ за счёт умения и навыков, связанных с производством работ, привлечением компетентного технического персонала с необходимыми допусками и разрешениями на производство работ</w:t>
      </w:r>
      <w:r w:rsidR="00A0332D">
        <w:rPr>
          <w:rFonts w:ascii="Times New Roman" w:hAnsi="Times New Roman"/>
          <w:sz w:val="28"/>
          <w:szCs w:val="28"/>
        </w:rPr>
        <w:t>. Подрядчик выполняет работы</w:t>
      </w:r>
      <w:r w:rsidR="000C0A23">
        <w:rPr>
          <w:rFonts w:ascii="Times New Roman" w:hAnsi="Times New Roman"/>
          <w:sz w:val="28"/>
          <w:szCs w:val="28"/>
        </w:rPr>
        <w:t xml:space="preserve"> с</w:t>
      </w:r>
      <w:r w:rsidR="00D916A9" w:rsidRPr="00B06DE2">
        <w:rPr>
          <w:rFonts w:ascii="Times New Roman" w:hAnsi="Times New Roman"/>
          <w:sz w:val="28"/>
          <w:szCs w:val="28"/>
        </w:rPr>
        <w:t xml:space="preserve"> использование</w:t>
      </w:r>
      <w:r w:rsidR="000C0A23">
        <w:rPr>
          <w:rFonts w:ascii="Times New Roman" w:hAnsi="Times New Roman"/>
          <w:sz w:val="28"/>
          <w:szCs w:val="28"/>
        </w:rPr>
        <w:t>м собственных</w:t>
      </w:r>
      <w:r w:rsidR="00D916A9" w:rsidRPr="00B06DE2">
        <w:rPr>
          <w:rFonts w:ascii="Times New Roman" w:hAnsi="Times New Roman"/>
          <w:sz w:val="28"/>
          <w:szCs w:val="28"/>
        </w:rPr>
        <w:t xml:space="preserve"> инструментов</w:t>
      </w:r>
      <w:r w:rsidR="000C0A23">
        <w:rPr>
          <w:rFonts w:ascii="Times New Roman" w:hAnsi="Times New Roman"/>
          <w:sz w:val="28"/>
          <w:szCs w:val="28"/>
        </w:rPr>
        <w:t xml:space="preserve"> и</w:t>
      </w:r>
      <w:r w:rsidR="00D916A9" w:rsidRPr="00B06DE2">
        <w:rPr>
          <w:rFonts w:ascii="Times New Roman" w:hAnsi="Times New Roman"/>
          <w:sz w:val="28"/>
          <w:szCs w:val="28"/>
        </w:rPr>
        <w:t xml:space="preserve"> </w:t>
      </w:r>
      <w:r w:rsidR="000C0A23">
        <w:rPr>
          <w:rFonts w:ascii="Times New Roman" w:hAnsi="Times New Roman"/>
          <w:sz w:val="28"/>
          <w:szCs w:val="28"/>
        </w:rPr>
        <w:t>оборудования</w:t>
      </w:r>
      <w:r w:rsidR="00D916A9" w:rsidRPr="00B06DE2">
        <w:rPr>
          <w:rFonts w:ascii="Times New Roman" w:hAnsi="Times New Roman"/>
          <w:sz w:val="28"/>
          <w:szCs w:val="28"/>
        </w:rPr>
        <w:t>, отвечающих предложенным технологиям вы</w:t>
      </w:r>
      <w:r w:rsidR="00441580">
        <w:rPr>
          <w:rFonts w:ascii="Times New Roman" w:hAnsi="Times New Roman"/>
          <w:sz w:val="28"/>
          <w:szCs w:val="28"/>
        </w:rPr>
        <w:t xml:space="preserve">полнения указанных видов работ. По требованию Заказчика Подрядчик в течение </w:t>
      </w:r>
      <w:r w:rsidR="003A5C6A">
        <w:rPr>
          <w:rFonts w:ascii="Times New Roman" w:hAnsi="Times New Roman"/>
          <w:sz w:val="28"/>
          <w:szCs w:val="28"/>
        </w:rPr>
        <w:t>3</w:t>
      </w:r>
      <w:r w:rsidR="00441580">
        <w:rPr>
          <w:rFonts w:ascii="Times New Roman" w:hAnsi="Times New Roman"/>
          <w:sz w:val="28"/>
          <w:szCs w:val="28"/>
        </w:rPr>
        <w:t xml:space="preserve"> (</w:t>
      </w:r>
      <w:r w:rsidR="003A5C6A">
        <w:rPr>
          <w:rFonts w:ascii="Times New Roman" w:hAnsi="Times New Roman"/>
          <w:sz w:val="28"/>
          <w:szCs w:val="28"/>
        </w:rPr>
        <w:t>трех</w:t>
      </w:r>
      <w:r w:rsidR="00441580">
        <w:rPr>
          <w:rFonts w:ascii="Times New Roman" w:hAnsi="Times New Roman"/>
          <w:sz w:val="28"/>
          <w:szCs w:val="28"/>
        </w:rPr>
        <w:t xml:space="preserve">) рабочих дней обязан </w:t>
      </w:r>
      <w:r w:rsidR="00D916A9" w:rsidRPr="00B06DE2">
        <w:rPr>
          <w:rFonts w:ascii="Times New Roman" w:hAnsi="Times New Roman"/>
          <w:sz w:val="28"/>
          <w:szCs w:val="28"/>
        </w:rPr>
        <w:t>предостав</w:t>
      </w:r>
      <w:r w:rsidR="00441580">
        <w:rPr>
          <w:rFonts w:ascii="Times New Roman" w:hAnsi="Times New Roman"/>
          <w:sz w:val="28"/>
          <w:szCs w:val="28"/>
        </w:rPr>
        <w:t>ить копии</w:t>
      </w:r>
      <w:r w:rsidR="00D916A9" w:rsidRPr="00B06DE2">
        <w:rPr>
          <w:rFonts w:ascii="Times New Roman" w:hAnsi="Times New Roman"/>
          <w:sz w:val="28"/>
          <w:szCs w:val="28"/>
        </w:rPr>
        <w:t xml:space="preserve"> сертификатов</w:t>
      </w:r>
      <w:r w:rsidR="004A5128">
        <w:rPr>
          <w:rFonts w:ascii="Times New Roman" w:hAnsi="Times New Roman"/>
          <w:sz w:val="28"/>
          <w:szCs w:val="28"/>
        </w:rPr>
        <w:t xml:space="preserve"> соответствия на оборудование и материалы</w:t>
      </w:r>
      <w:r w:rsidR="00CC7BC1">
        <w:rPr>
          <w:rFonts w:ascii="Times New Roman" w:hAnsi="Times New Roman"/>
          <w:sz w:val="28"/>
          <w:szCs w:val="28"/>
        </w:rPr>
        <w:t xml:space="preserve">. </w:t>
      </w:r>
    </w:p>
    <w:p w:rsidR="00D916A9" w:rsidRPr="00B06DE2" w:rsidRDefault="00CC7BC1" w:rsidP="000D09F8">
      <w:pPr>
        <w:pStyle w:val="ConsPlusNormal"/>
        <w:ind w:firstLine="709"/>
        <w:jc w:val="both"/>
        <w:rPr>
          <w:rFonts w:ascii="Times New Roman" w:hAnsi="Times New Roman"/>
          <w:sz w:val="28"/>
          <w:szCs w:val="28"/>
        </w:rPr>
      </w:pPr>
      <w:r>
        <w:rPr>
          <w:rFonts w:ascii="Times New Roman" w:hAnsi="Times New Roman"/>
          <w:sz w:val="28"/>
          <w:szCs w:val="28"/>
        </w:rPr>
        <w:t xml:space="preserve">Подрядчик обязан обеспечить </w:t>
      </w:r>
      <w:r w:rsidR="00D916A9" w:rsidRPr="00B06DE2">
        <w:rPr>
          <w:rFonts w:ascii="Times New Roman" w:hAnsi="Times New Roman"/>
          <w:sz w:val="28"/>
          <w:szCs w:val="28"/>
        </w:rPr>
        <w:t>соблюдение гарантий по качеству исполнения работ.</w:t>
      </w:r>
      <w:r w:rsidR="003C3CD2">
        <w:rPr>
          <w:rFonts w:ascii="Times New Roman" w:hAnsi="Times New Roman"/>
          <w:sz w:val="28"/>
          <w:szCs w:val="28"/>
        </w:rPr>
        <w:t xml:space="preserve"> </w:t>
      </w:r>
      <w:r w:rsidR="00D916A9" w:rsidRPr="00B06DE2">
        <w:rPr>
          <w:rFonts w:ascii="Times New Roman" w:hAnsi="Times New Roman"/>
          <w:sz w:val="28"/>
          <w:szCs w:val="28"/>
        </w:rPr>
        <w:t xml:space="preserve">Подрядчик </w:t>
      </w:r>
      <w:r w:rsidR="003C3CD2">
        <w:rPr>
          <w:rFonts w:ascii="Times New Roman" w:hAnsi="Times New Roman"/>
          <w:sz w:val="28"/>
          <w:szCs w:val="28"/>
        </w:rPr>
        <w:t>обяза</w:t>
      </w:r>
      <w:r w:rsidR="00D916A9" w:rsidRPr="00B06DE2">
        <w:rPr>
          <w:rFonts w:ascii="Times New Roman" w:hAnsi="Times New Roman"/>
          <w:sz w:val="28"/>
          <w:szCs w:val="28"/>
        </w:rPr>
        <w:t xml:space="preserve">н выполнять требования, предъявляемые Заказчиком при осуществлении контроля за ходом выполнения и качества работ. </w:t>
      </w:r>
    </w:p>
    <w:p w:rsidR="00D90394" w:rsidRDefault="00D916A9" w:rsidP="000D09F8">
      <w:pPr>
        <w:pStyle w:val="ConsPlusNormal"/>
        <w:ind w:firstLine="709"/>
        <w:jc w:val="both"/>
        <w:rPr>
          <w:rFonts w:ascii="Times New Roman" w:hAnsi="Times New Roman"/>
          <w:sz w:val="28"/>
          <w:szCs w:val="28"/>
        </w:rPr>
      </w:pPr>
      <w:r w:rsidRPr="00B06DE2">
        <w:rPr>
          <w:rFonts w:ascii="Times New Roman" w:hAnsi="Times New Roman"/>
          <w:sz w:val="28"/>
          <w:szCs w:val="28"/>
        </w:rPr>
        <w:t xml:space="preserve">Подрядчик </w:t>
      </w:r>
      <w:r w:rsidR="007F588A">
        <w:rPr>
          <w:rFonts w:ascii="Times New Roman" w:hAnsi="Times New Roman"/>
          <w:sz w:val="28"/>
          <w:szCs w:val="28"/>
        </w:rPr>
        <w:t>обяза</w:t>
      </w:r>
      <w:r w:rsidRPr="00B06DE2">
        <w:rPr>
          <w:rFonts w:ascii="Times New Roman" w:hAnsi="Times New Roman"/>
          <w:sz w:val="28"/>
          <w:szCs w:val="28"/>
        </w:rPr>
        <w:t xml:space="preserve">н обеспечить на </w:t>
      </w:r>
      <w:r w:rsidR="00284AF3">
        <w:rPr>
          <w:rFonts w:ascii="Times New Roman" w:hAnsi="Times New Roman"/>
          <w:sz w:val="28"/>
          <w:szCs w:val="28"/>
        </w:rPr>
        <w:t>О</w:t>
      </w:r>
      <w:r w:rsidRPr="00B06DE2">
        <w:rPr>
          <w:rFonts w:ascii="Times New Roman" w:hAnsi="Times New Roman"/>
          <w:sz w:val="28"/>
          <w:szCs w:val="28"/>
        </w:rPr>
        <w:t>бъекте</w:t>
      </w:r>
      <w:r w:rsidR="003A5C6A">
        <w:rPr>
          <w:rFonts w:ascii="Times New Roman" w:hAnsi="Times New Roman"/>
          <w:sz w:val="28"/>
          <w:szCs w:val="28"/>
        </w:rPr>
        <w:t xml:space="preserve"> </w:t>
      </w:r>
      <w:r w:rsidRPr="00B06DE2">
        <w:rPr>
          <w:rFonts w:ascii="Times New Roman" w:hAnsi="Times New Roman"/>
          <w:sz w:val="28"/>
          <w:szCs w:val="28"/>
        </w:rPr>
        <w:t>наличие достаточного количества инженерного</w:t>
      </w:r>
      <w:r w:rsidR="00284AF3">
        <w:rPr>
          <w:rFonts w:ascii="Times New Roman" w:hAnsi="Times New Roman"/>
          <w:sz w:val="28"/>
          <w:szCs w:val="28"/>
        </w:rPr>
        <w:t>,</w:t>
      </w:r>
      <w:r w:rsidRPr="00B06DE2">
        <w:rPr>
          <w:rFonts w:ascii="Times New Roman" w:hAnsi="Times New Roman"/>
          <w:sz w:val="28"/>
          <w:szCs w:val="28"/>
        </w:rPr>
        <w:t xml:space="preserve"> технического персонала и рабочих требуемых специальностей. </w:t>
      </w:r>
    </w:p>
    <w:p w:rsidR="00D916A9" w:rsidRDefault="00D90394" w:rsidP="000D09F8">
      <w:pPr>
        <w:pStyle w:val="ConsPlusNormal"/>
        <w:ind w:firstLine="709"/>
        <w:jc w:val="both"/>
        <w:rPr>
          <w:rFonts w:ascii="Times New Roman" w:hAnsi="Times New Roman"/>
          <w:sz w:val="28"/>
          <w:szCs w:val="28"/>
        </w:rPr>
      </w:pPr>
      <w:r>
        <w:rPr>
          <w:rFonts w:ascii="Times New Roman" w:hAnsi="Times New Roman"/>
          <w:sz w:val="28"/>
          <w:szCs w:val="28"/>
        </w:rPr>
        <w:t>Подрядчик обязан о</w:t>
      </w:r>
      <w:r w:rsidRPr="00D90394">
        <w:rPr>
          <w:rFonts w:ascii="Times New Roman" w:hAnsi="Times New Roman"/>
          <w:sz w:val="28"/>
          <w:szCs w:val="28"/>
        </w:rPr>
        <w:t>беспечить персонал материалами, средствами подмащивания, инструментами</w:t>
      </w:r>
      <w:r w:rsidR="00383995">
        <w:rPr>
          <w:rFonts w:ascii="Times New Roman" w:hAnsi="Times New Roman"/>
          <w:sz w:val="28"/>
          <w:szCs w:val="28"/>
        </w:rPr>
        <w:t xml:space="preserve">, </w:t>
      </w:r>
      <w:r w:rsidR="00383995" w:rsidRPr="00D90394">
        <w:rPr>
          <w:rFonts w:ascii="Times New Roman" w:hAnsi="Times New Roman"/>
          <w:sz w:val="28"/>
          <w:szCs w:val="28"/>
        </w:rPr>
        <w:t>необходимыми для выполнения монтажа и пусконаладки ТС</w:t>
      </w:r>
      <w:r w:rsidR="00383995">
        <w:rPr>
          <w:rFonts w:ascii="Times New Roman" w:hAnsi="Times New Roman"/>
          <w:sz w:val="28"/>
          <w:szCs w:val="28"/>
        </w:rPr>
        <w:t>О</w:t>
      </w:r>
      <w:r w:rsidRPr="00D90394">
        <w:rPr>
          <w:rFonts w:ascii="Times New Roman" w:hAnsi="Times New Roman"/>
          <w:sz w:val="28"/>
          <w:szCs w:val="28"/>
        </w:rPr>
        <w:t xml:space="preserve">. Количество расходных материалов должно быть </w:t>
      </w:r>
      <w:r w:rsidRPr="00D90394">
        <w:rPr>
          <w:rFonts w:ascii="Times New Roman" w:hAnsi="Times New Roman"/>
          <w:sz w:val="28"/>
          <w:szCs w:val="28"/>
        </w:rPr>
        <w:lastRenderedPageBreak/>
        <w:t xml:space="preserve">достаточным для качественного выполнения </w:t>
      </w:r>
      <w:r w:rsidR="00383995">
        <w:rPr>
          <w:rFonts w:ascii="Times New Roman" w:hAnsi="Times New Roman"/>
          <w:sz w:val="28"/>
          <w:szCs w:val="28"/>
        </w:rPr>
        <w:t>Работ</w:t>
      </w:r>
      <w:r w:rsidRPr="00D90394">
        <w:rPr>
          <w:rFonts w:ascii="Times New Roman" w:hAnsi="Times New Roman"/>
          <w:sz w:val="28"/>
          <w:szCs w:val="28"/>
        </w:rPr>
        <w:t xml:space="preserve"> в полном объеме.</w:t>
      </w:r>
    </w:p>
    <w:p w:rsidR="00A54F00" w:rsidRDefault="00A54F00" w:rsidP="000D09F8">
      <w:pPr>
        <w:pStyle w:val="ConsPlusNormal"/>
        <w:ind w:firstLine="709"/>
        <w:jc w:val="both"/>
        <w:rPr>
          <w:rFonts w:ascii="Times New Roman" w:hAnsi="Times New Roman"/>
          <w:sz w:val="28"/>
          <w:szCs w:val="28"/>
        </w:rPr>
      </w:pPr>
      <w:r w:rsidRPr="00A54F00">
        <w:rPr>
          <w:rFonts w:ascii="Times New Roman" w:hAnsi="Times New Roman"/>
          <w:sz w:val="28"/>
          <w:szCs w:val="28"/>
        </w:rPr>
        <w:t>Подрядчик обязан выполнять правила действующего внутреннего распорядка, контрольно-пропускного режима, внутренних положений и инструкций</w:t>
      </w:r>
      <w:r w:rsidR="009B2FC2" w:rsidRPr="009B2FC2">
        <w:rPr>
          <w:rFonts w:ascii="Times New Roman" w:hAnsi="Times New Roman"/>
          <w:sz w:val="28"/>
          <w:szCs w:val="28"/>
        </w:rPr>
        <w:t xml:space="preserve"> </w:t>
      </w:r>
      <w:r w:rsidR="009B2FC2">
        <w:rPr>
          <w:rFonts w:ascii="Times New Roman" w:hAnsi="Times New Roman"/>
          <w:sz w:val="28"/>
          <w:szCs w:val="28"/>
        </w:rPr>
        <w:t>Обществ</w:t>
      </w:r>
      <w:r w:rsidR="009B2FC2" w:rsidRPr="00A54F00">
        <w:rPr>
          <w:rFonts w:ascii="Times New Roman" w:hAnsi="Times New Roman"/>
          <w:sz w:val="28"/>
          <w:szCs w:val="28"/>
        </w:rPr>
        <w:t>а</w:t>
      </w:r>
      <w:r w:rsidRPr="00A54F00">
        <w:rPr>
          <w:rFonts w:ascii="Times New Roman" w:hAnsi="Times New Roman"/>
          <w:sz w:val="28"/>
          <w:szCs w:val="28"/>
        </w:rPr>
        <w:t>, соблюдать правила по охране труда, соблюдать правила привлечения и использования иностранной рабочей силы, установленные законодательством Российской Федерации.</w:t>
      </w:r>
    </w:p>
    <w:p w:rsidR="0085317F" w:rsidRDefault="0085317F" w:rsidP="00FF30B5">
      <w:pPr>
        <w:pStyle w:val="a6"/>
        <w:numPr>
          <w:ilvl w:val="0"/>
          <w:numId w:val="45"/>
        </w:numPr>
        <w:spacing w:before="240" w:after="120"/>
        <w:ind w:left="1775" w:hanging="357"/>
        <w:rPr>
          <w:b/>
          <w:color w:val="000000"/>
        </w:rPr>
      </w:pPr>
      <w:r>
        <w:rPr>
          <w:b/>
          <w:color w:val="000000"/>
        </w:rPr>
        <w:t xml:space="preserve"> </w:t>
      </w:r>
      <w:r w:rsidRPr="0085317F">
        <w:rPr>
          <w:b/>
          <w:color w:val="000000"/>
        </w:rPr>
        <w:t>ТРЕБОВАНИЯ К ОСОБЫМ УСЛОВИЯМ РАБОТ</w:t>
      </w:r>
    </w:p>
    <w:p w:rsidR="0085317F" w:rsidRPr="0085317F" w:rsidRDefault="0085317F" w:rsidP="0085317F">
      <w:pPr>
        <w:pStyle w:val="a6"/>
        <w:ind w:left="0" w:firstLine="709"/>
        <w:rPr>
          <w:color w:val="000000"/>
        </w:rPr>
      </w:pPr>
      <w:r w:rsidRPr="0085317F">
        <w:rPr>
          <w:color w:val="000000"/>
        </w:rPr>
        <w:t xml:space="preserve">Требования </w:t>
      </w:r>
      <w:r w:rsidR="003A5C6A">
        <w:rPr>
          <w:color w:val="000000"/>
        </w:rPr>
        <w:t>не установлены</w:t>
      </w:r>
      <w:r w:rsidRPr="0085317F">
        <w:rPr>
          <w:color w:val="000000"/>
        </w:rPr>
        <w:t>.</w:t>
      </w:r>
    </w:p>
    <w:p w:rsidR="004C3881" w:rsidRPr="00F00857" w:rsidRDefault="004C3881" w:rsidP="00FF30B5">
      <w:pPr>
        <w:pStyle w:val="a6"/>
        <w:numPr>
          <w:ilvl w:val="0"/>
          <w:numId w:val="45"/>
        </w:numPr>
        <w:tabs>
          <w:tab w:val="left" w:pos="426"/>
        </w:tabs>
        <w:spacing w:before="240" w:after="120"/>
        <w:ind w:left="0" w:firstLine="0"/>
        <w:contextualSpacing w:val="0"/>
        <w:jc w:val="center"/>
        <w:rPr>
          <w:b/>
          <w:color w:val="000000"/>
        </w:rPr>
      </w:pPr>
      <w:r w:rsidRPr="00F00857">
        <w:rPr>
          <w:b/>
          <w:color w:val="000000"/>
        </w:rPr>
        <w:t>ТРЕБОВАНИЯ К СРОКУ И (ИЛИ) ОБЪЕМУ</w:t>
      </w:r>
      <w:r w:rsidRPr="00EB45B3">
        <w:rPr>
          <w:b/>
          <w:color w:val="000000"/>
        </w:rPr>
        <w:t xml:space="preserve"> </w:t>
      </w:r>
      <w:r w:rsidRPr="00F00857">
        <w:rPr>
          <w:b/>
          <w:color w:val="000000"/>
        </w:rPr>
        <w:t>ПРЕДОСТАВЛЕНИЯ ГАРАНТИЙ</w:t>
      </w:r>
    </w:p>
    <w:p w:rsidR="00595DBC" w:rsidRPr="007937C9" w:rsidRDefault="00595DBC" w:rsidP="00595DBC">
      <w:pPr>
        <w:pStyle w:val="ConsPlusNormal"/>
        <w:ind w:firstLine="709"/>
        <w:jc w:val="both"/>
        <w:rPr>
          <w:rFonts w:ascii="Times New Roman" w:hAnsi="Times New Roman"/>
          <w:sz w:val="28"/>
          <w:szCs w:val="28"/>
        </w:rPr>
      </w:pPr>
      <w:r w:rsidRPr="007937C9">
        <w:rPr>
          <w:rFonts w:ascii="Times New Roman" w:hAnsi="Times New Roman"/>
          <w:sz w:val="28"/>
          <w:szCs w:val="28"/>
        </w:rPr>
        <w:t>Гарантийный срок на выполненные Работы должен составлять не менее 36 (тридцати шести) месяцев с даты подписания Сторонами Акта о приемке выполненных работ (форма КС-2) и Справки о стоимости выполненных работ и затрат форма КС-3).</w:t>
      </w:r>
    </w:p>
    <w:p w:rsidR="00595DBC" w:rsidRPr="007937C9" w:rsidRDefault="00595DBC" w:rsidP="00595DBC">
      <w:pPr>
        <w:pStyle w:val="ConsPlusNormal"/>
        <w:ind w:firstLine="709"/>
        <w:jc w:val="both"/>
        <w:rPr>
          <w:rFonts w:ascii="Times New Roman" w:hAnsi="Times New Roman"/>
          <w:sz w:val="28"/>
          <w:szCs w:val="28"/>
        </w:rPr>
      </w:pPr>
      <w:r w:rsidRPr="007937C9">
        <w:rPr>
          <w:rFonts w:ascii="Times New Roman" w:hAnsi="Times New Roman"/>
          <w:sz w:val="28"/>
          <w:szCs w:val="28"/>
        </w:rPr>
        <w:t>Гарантийный срок на материалы и оборудование должен составлять не менее 36 (тридцати шести) месяцев с даты подписания Сторонами Акта о приемке выполненных работ (форма КС-2).</w:t>
      </w:r>
    </w:p>
    <w:p w:rsidR="00595DBC" w:rsidRPr="007937C9" w:rsidRDefault="00595DBC" w:rsidP="00595DBC">
      <w:pPr>
        <w:pStyle w:val="ConsPlusNormal"/>
        <w:ind w:firstLine="709"/>
        <w:jc w:val="both"/>
        <w:rPr>
          <w:rFonts w:ascii="Times New Roman" w:hAnsi="Times New Roman"/>
          <w:sz w:val="28"/>
          <w:szCs w:val="28"/>
        </w:rPr>
      </w:pPr>
      <w:r w:rsidRPr="007937C9">
        <w:rPr>
          <w:rFonts w:ascii="Times New Roman" w:hAnsi="Times New Roman"/>
          <w:sz w:val="28"/>
          <w:szCs w:val="28"/>
        </w:rPr>
        <w:t>Подрядчик несет ответственность за недостатки (дефекты), обнаруженные в течение гарантийного срока.</w:t>
      </w:r>
    </w:p>
    <w:p w:rsidR="00595DBC" w:rsidRPr="007937C9" w:rsidRDefault="00595DBC" w:rsidP="00595DBC">
      <w:pPr>
        <w:pStyle w:val="ConsPlusNormal"/>
        <w:ind w:firstLine="709"/>
        <w:jc w:val="both"/>
        <w:rPr>
          <w:rFonts w:ascii="Times New Roman" w:hAnsi="Times New Roman"/>
          <w:sz w:val="28"/>
          <w:szCs w:val="28"/>
        </w:rPr>
      </w:pPr>
      <w:r w:rsidRPr="007937C9">
        <w:rPr>
          <w:rFonts w:ascii="Times New Roman" w:hAnsi="Times New Roman"/>
          <w:sz w:val="28"/>
          <w:szCs w:val="28"/>
        </w:rPr>
        <w:t>Если в течение гарантийного срока выявится, что качество выполненных работ, материалов и/или установленного оборудования не соответствует требованиям СНиП, технической и нормативно-технической документации, Заказчик письменно направляет Подрядчику требование о безвозмездном устранении недостатков Работ в сроки, установленные в таком требовании.</w:t>
      </w:r>
    </w:p>
    <w:p w:rsidR="00595DBC" w:rsidRPr="007937C9" w:rsidRDefault="00595DBC" w:rsidP="00595DBC">
      <w:pPr>
        <w:pStyle w:val="ConsPlusNormal"/>
        <w:ind w:firstLine="709"/>
        <w:jc w:val="both"/>
        <w:rPr>
          <w:rFonts w:ascii="Times New Roman" w:hAnsi="Times New Roman"/>
          <w:sz w:val="28"/>
          <w:szCs w:val="28"/>
        </w:rPr>
      </w:pPr>
      <w:r w:rsidRPr="007937C9">
        <w:rPr>
          <w:rFonts w:ascii="Times New Roman" w:hAnsi="Times New Roman"/>
          <w:sz w:val="28"/>
          <w:szCs w:val="28"/>
        </w:rPr>
        <w:t>Гарантийный срок прерывается со дня направления письменного уведомления Подрядчику об обнаружении недостатков и продолжается после их устранения Подрядчиком.</w:t>
      </w:r>
    </w:p>
    <w:p w:rsidR="00595DBC" w:rsidRPr="000D09F8" w:rsidRDefault="00595DBC" w:rsidP="00595DBC">
      <w:pPr>
        <w:pStyle w:val="ConsPlusNormal"/>
        <w:ind w:firstLine="709"/>
        <w:jc w:val="both"/>
        <w:rPr>
          <w:rFonts w:ascii="Times New Roman" w:hAnsi="Times New Roman"/>
          <w:sz w:val="28"/>
          <w:szCs w:val="28"/>
        </w:rPr>
      </w:pPr>
      <w:r>
        <w:rPr>
          <w:rFonts w:ascii="Times New Roman" w:hAnsi="Times New Roman"/>
          <w:sz w:val="28"/>
          <w:szCs w:val="28"/>
        </w:rPr>
        <w:t>Подрядчик гарантирует, что установленные на Объекте т</w:t>
      </w:r>
      <w:r w:rsidRPr="000D09F8">
        <w:rPr>
          <w:rFonts w:ascii="Times New Roman" w:hAnsi="Times New Roman"/>
          <w:sz w:val="28"/>
          <w:szCs w:val="28"/>
        </w:rPr>
        <w:t xml:space="preserve">ехнические средства </w:t>
      </w:r>
      <w:r>
        <w:rPr>
          <w:rFonts w:ascii="Times New Roman" w:hAnsi="Times New Roman"/>
          <w:sz w:val="28"/>
          <w:szCs w:val="28"/>
        </w:rPr>
        <w:t>охраны</w:t>
      </w:r>
      <w:r w:rsidRPr="000D09F8">
        <w:rPr>
          <w:rFonts w:ascii="Times New Roman" w:hAnsi="Times New Roman"/>
          <w:sz w:val="28"/>
          <w:szCs w:val="28"/>
        </w:rPr>
        <w:t xml:space="preserve"> </w:t>
      </w:r>
      <w:r>
        <w:rPr>
          <w:rFonts w:ascii="Times New Roman" w:hAnsi="Times New Roman"/>
          <w:sz w:val="28"/>
          <w:szCs w:val="28"/>
        </w:rPr>
        <w:t xml:space="preserve">будут </w:t>
      </w:r>
      <w:r w:rsidRPr="000D09F8">
        <w:rPr>
          <w:rFonts w:ascii="Times New Roman" w:hAnsi="Times New Roman"/>
          <w:sz w:val="28"/>
          <w:szCs w:val="28"/>
        </w:rPr>
        <w:t>обеспечиват</w:t>
      </w:r>
      <w:r>
        <w:rPr>
          <w:rFonts w:ascii="Times New Roman" w:hAnsi="Times New Roman"/>
          <w:sz w:val="28"/>
          <w:szCs w:val="28"/>
        </w:rPr>
        <w:t>ь</w:t>
      </w:r>
      <w:r w:rsidRPr="000D09F8">
        <w:rPr>
          <w:rFonts w:ascii="Times New Roman" w:hAnsi="Times New Roman"/>
          <w:sz w:val="28"/>
          <w:szCs w:val="28"/>
        </w:rPr>
        <w:t xml:space="preserve"> непрерывное функционирование в </w:t>
      </w:r>
      <w:r>
        <w:rPr>
          <w:rFonts w:ascii="Times New Roman" w:hAnsi="Times New Roman"/>
          <w:sz w:val="28"/>
          <w:szCs w:val="28"/>
        </w:rPr>
        <w:t>круглосуточ</w:t>
      </w:r>
      <w:r w:rsidRPr="000D09F8">
        <w:rPr>
          <w:rFonts w:ascii="Times New Roman" w:hAnsi="Times New Roman"/>
          <w:sz w:val="28"/>
          <w:szCs w:val="28"/>
        </w:rPr>
        <w:t>ном режиме.</w:t>
      </w:r>
    </w:p>
    <w:p w:rsidR="00595DBC" w:rsidRPr="000D09F8" w:rsidRDefault="00595DBC" w:rsidP="00595DBC">
      <w:pPr>
        <w:pStyle w:val="ConsPlusNormal"/>
        <w:ind w:firstLine="709"/>
        <w:jc w:val="both"/>
        <w:rPr>
          <w:rFonts w:ascii="Times New Roman" w:hAnsi="Times New Roman"/>
          <w:sz w:val="28"/>
          <w:szCs w:val="28"/>
        </w:rPr>
      </w:pPr>
      <w:r w:rsidRPr="000D09F8">
        <w:rPr>
          <w:rFonts w:ascii="Times New Roman" w:hAnsi="Times New Roman"/>
          <w:sz w:val="28"/>
          <w:szCs w:val="28"/>
        </w:rPr>
        <w:t xml:space="preserve">Надежность технических средств </w:t>
      </w:r>
      <w:r>
        <w:rPr>
          <w:rFonts w:ascii="Times New Roman" w:hAnsi="Times New Roman"/>
          <w:sz w:val="28"/>
          <w:szCs w:val="28"/>
        </w:rPr>
        <w:t>охраны</w:t>
      </w:r>
      <w:r w:rsidRPr="000D09F8">
        <w:rPr>
          <w:rFonts w:ascii="Times New Roman" w:hAnsi="Times New Roman"/>
          <w:sz w:val="28"/>
          <w:szCs w:val="28"/>
        </w:rPr>
        <w:t xml:space="preserve">, их технические параметры </w:t>
      </w:r>
      <w:r w:rsidRPr="000D09F8">
        <w:rPr>
          <w:rFonts w:ascii="Times New Roman" w:hAnsi="Times New Roman"/>
          <w:sz w:val="28"/>
          <w:szCs w:val="28"/>
        </w:rPr>
        <w:br/>
        <w:t>в процессе эксплуатации обеспечиваются гарантией Подрядчика, при условии соблюдения Заказчиком режимов и условий эксплуатации.</w:t>
      </w:r>
    </w:p>
    <w:p w:rsidR="00D916A9" w:rsidRPr="000D09F8" w:rsidRDefault="00D916A9" w:rsidP="00595DBC">
      <w:pPr>
        <w:pStyle w:val="ConsPlusNormal"/>
        <w:ind w:firstLine="709"/>
        <w:jc w:val="both"/>
        <w:rPr>
          <w:rFonts w:ascii="Times New Roman" w:hAnsi="Times New Roman"/>
          <w:sz w:val="28"/>
          <w:szCs w:val="28"/>
        </w:rPr>
      </w:pPr>
      <w:r w:rsidRPr="000D09F8">
        <w:rPr>
          <w:rFonts w:ascii="Times New Roman" w:hAnsi="Times New Roman"/>
          <w:sz w:val="28"/>
          <w:szCs w:val="28"/>
        </w:rPr>
        <w:t>.</w:t>
      </w:r>
    </w:p>
    <w:p w:rsidR="004C3881" w:rsidRPr="00AB39CC" w:rsidRDefault="004C3881" w:rsidP="00FF30B5">
      <w:pPr>
        <w:pStyle w:val="a6"/>
        <w:keepNext/>
        <w:numPr>
          <w:ilvl w:val="0"/>
          <w:numId w:val="45"/>
        </w:numPr>
        <w:tabs>
          <w:tab w:val="left" w:pos="426"/>
        </w:tabs>
        <w:spacing w:before="240" w:after="120"/>
        <w:ind w:left="0" w:firstLine="0"/>
        <w:contextualSpacing w:val="0"/>
        <w:jc w:val="center"/>
        <w:rPr>
          <w:b/>
          <w:color w:val="000000"/>
        </w:rPr>
      </w:pPr>
      <w:r w:rsidRPr="00AB39CC">
        <w:rPr>
          <w:b/>
          <w:color w:val="000000"/>
        </w:rPr>
        <w:t>ТРЕБОВАНИЯ К БЕЗОПАСНОСТИ ВЫПОЛНЯЕМЫХ РАБОТ</w:t>
      </w:r>
    </w:p>
    <w:p w:rsidR="00D916A9" w:rsidRPr="00934F6A" w:rsidRDefault="00D916A9" w:rsidP="00D916A9">
      <w:pPr>
        <w:pStyle w:val="a6"/>
        <w:tabs>
          <w:tab w:val="left" w:pos="993"/>
        </w:tabs>
        <w:ind w:left="0" w:firstLine="709"/>
        <w:jc w:val="both"/>
      </w:pPr>
      <w:r>
        <w:t>Подрядчик</w:t>
      </w:r>
      <w:r w:rsidR="006D2139">
        <w:t xml:space="preserve"> </w:t>
      </w:r>
      <w:r w:rsidR="003E10FC">
        <w:t xml:space="preserve">в течение </w:t>
      </w:r>
      <w:r w:rsidR="003A66AC">
        <w:t>5</w:t>
      </w:r>
      <w:r w:rsidR="00746DB0">
        <w:t xml:space="preserve"> (пяти)</w:t>
      </w:r>
      <w:r w:rsidR="003A66AC">
        <w:t xml:space="preserve"> рабочих</w:t>
      </w:r>
      <w:r w:rsidR="00FA7955">
        <w:t xml:space="preserve"> дней с момента подписания д</w:t>
      </w:r>
      <w:r w:rsidR="003E10FC">
        <w:t>оговора</w:t>
      </w:r>
      <w:r w:rsidR="003A66AC">
        <w:t xml:space="preserve"> на выполнение </w:t>
      </w:r>
      <w:r w:rsidR="00FA7955">
        <w:t>Р</w:t>
      </w:r>
      <w:r w:rsidR="003A66AC">
        <w:t>абот</w:t>
      </w:r>
      <w:r w:rsidR="003E10FC">
        <w:t xml:space="preserve"> </w:t>
      </w:r>
      <w:r w:rsidR="006D2139">
        <w:t>нарочно предоставляет</w:t>
      </w:r>
      <w:r w:rsidRPr="00934F6A">
        <w:t xml:space="preserve"> Заказчику</w:t>
      </w:r>
      <w:r w:rsidR="006D2139">
        <w:t xml:space="preserve"> в бумажном виде </w:t>
      </w:r>
      <w:r w:rsidRPr="00934F6A">
        <w:t>копию приказа о назначении своего представителя, ответственн</w:t>
      </w:r>
      <w:r w:rsidR="00FA7955">
        <w:t>ым</w:t>
      </w:r>
      <w:r w:rsidRPr="00934F6A">
        <w:t xml:space="preserve"> за охрану</w:t>
      </w:r>
      <w:r>
        <w:t xml:space="preserve"> труда и производство </w:t>
      </w:r>
      <w:r w:rsidR="00FA7955">
        <w:t>Р</w:t>
      </w:r>
      <w:r>
        <w:t xml:space="preserve">абот на </w:t>
      </w:r>
      <w:r w:rsidR="00FA7955">
        <w:t>О</w:t>
      </w:r>
      <w:r w:rsidRPr="00934F6A">
        <w:t>бъекте.</w:t>
      </w:r>
    </w:p>
    <w:p w:rsidR="00D916A9" w:rsidRPr="00EE79B2" w:rsidRDefault="00D916A9" w:rsidP="00D916A9">
      <w:pPr>
        <w:pStyle w:val="a6"/>
        <w:tabs>
          <w:tab w:val="left" w:pos="993"/>
        </w:tabs>
        <w:ind w:left="0" w:firstLine="709"/>
        <w:jc w:val="both"/>
      </w:pPr>
      <w:r w:rsidRPr="00EE79B2">
        <w:t>Устанавливаем</w:t>
      </w:r>
      <w:r w:rsidR="00F245D1">
        <w:t>ы</w:t>
      </w:r>
      <w:r w:rsidRPr="00EE79B2">
        <w:t xml:space="preserve">е </w:t>
      </w:r>
      <w:r w:rsidR="00257B16">
        <w:t>ТСО</w:t>
      </w:r>
      <w:r w:rsidRPr="00EE79B2">
        <w:t xml:space="preserve"> должн</w:t>
      </w:r>
      <w:r w:rsidR="00F245D1">
        <w:t>ы</w:t>
      </w:r>
      <w:r w:rsidRPr="00EE79B2">
        <w:t xml:space="preserve"> быть безопасным</w:t>
      </w:r>
      <w:r w:rsidR="00257B16">
        <w:t>и</w:t>
      </w:r>
      <w:r w:rsidRPr="00EE79B2">
        <w:t xml:space="preserve"> для лиц, соблюдающих правила его эксплуатации;</w:t>
      </w:r>
    </w:p>
    <w:p w:rsidR="00D916A9" w:rsidRPr="00EE79B2" w:rsidRDefault="00D916A9" w:rsidP="00D916A9">
      <w:pPr>
        <w:pStyle w:val="a6"/>
        <w:tabs>
          <w:tab w:val="left" w:pos="993"/>
        </w:tabs>
        <w:ind w:left="0" w:firstLine="709"/>
        <w:jc w:val="both"/>
      </w:pPr>
      <w:r w:rsidRPr="00EE79B2">
        <w:lastRenderedPageBreak/>
        <w:t>Устанавливаем</w:t>
      </w:r>
      <w:r w:rsidR="00257B16">
        <w:t>ы</w:t>
      </w:r>
      <w:r w:rsidRPr="00EE79B2">
        <w:t xml:space="preserve">е </w:t>
      </w:r>
      <w:r w:rsidR="00257B16">
        <w:t>ТСО</w:t>
      </w:r>
      <w:r w:rsidRPr="00EE79B2">
        <w:t xml:space="preserve"> должн</w:t>
      </w:r>
      <w:r w:rsidR="00257B16">
        <w:t>ы</w:t>
      </w:r>
      <w:r w:rsidRPr="00EE79B2">
        <w:t xml:space="preserve"> быть безвредным</w:t>
      </w:r>
      <w:r w:rsidR="00257B16">
        <w:t>и</w:t>
      </w:r>
      <w:r w:rsidRPr="00EE79B2">
        <w:t xml:space="preserve"> для здоровья лиц, имеющих доступ в помещения</w:t>
      </w:r>
      <w:r w:rsidR="00257B16">
        <w:t xml:space="preserve"> Объекта</w:t>
      </w:r>
      <w:r w:rsidRPr="00EE79B2">
        <w:t>.</w:t>
      </w:r>
    </w:p>
    <w:p w:rsidR="004C3881" w:rsidRPr="00AB39CC" w:rsidRDefault="004C3881" w:rsidP="00FF30B5">
      <w:pPr>
        <w:pStyle w:val="a6"/>
        <w:numPr>
          <w:ilvl w:val="0"/>
          <w:numId w:val="45"/>
        </w:numPr>
        <w:tabs>
          <w:tab w:val="left" w:pos="426"/>
        </w:tabs>
        <w:spacing w:before="240" w:after="120"/>
        <w:ind w:left="0" w:firstLine="0"/>
        <w:contextualSpacing w:val="0"/>
        <w:jc w:val="center"/>
        <w:rPr>
          <w:b/>
          <w:color w:val="000000"/>
        </w:rPr>
      </w:pPr>
      <w:r w:rsidRPr="00AB39CC">
        <w:rPr>
          <w:b/>
          <w:color w:val="000000"/>
        </w:rPr>
        <w:t>ТРЕБОВАНИЯ К РЕЗУЛЬТАТАМ РАБОТ И ПОРЯДКУ ПРИЕМКИ</w:t>
      </w:r>
      <w:r w:rsidR="00FC53A5">
        <w:rPr>
          <w:b/>
          <w:color w:val="000000"/>
        </w:rPr>
        <w:t xml:space="preserve"> </w:t>
      </w:r>
      <w:r w:rsidR="00595DBC">
        <w:rPr>
          <w:b/>
          <w:color w:val="000000"/>
        </w:rPr>
        <w:t>(</w:t>
      </w:r>
      <w:r w:rsidR="00595DBC" w:rsidRPr="00C650ED">
        <w:rPr>
          <w:b/>
          <w:color w:val="000000"/>
        </w:rPr>
        <w:t>оформление результатов работ).</w:t>
      </w:r>
    </w:p>
    <w:p w:rsidR="00595DBC" w:rsidRPr="003703BE" w:rsidRDefault="00595DBC" w:rsidP="00595DBC">
      <w:pPr>
        <w:pStyle w:val="a6"/>
        <w:tabs>
          <w:tab w:val="left" w:pos="993"/>
        </w:tabs>
        <w:ind w:left="0" w:firstLine="709"/>
        <w:jc w:val="both"/>
      </w:pPr>
      <w:r>
        <w:t>1</w:t>
      </w:r>
      <w:r w:rsidR="00FA056D">
        <w:t>5</w:t>
      </w:r>
      <w:r w:rsidRPr="003703BE">
        <w:t>.1.</w:t>
      </w:r>
      <w:r w:rsidRPr="003703BE">
        <w:tab/>
        <w:t>Приемка работ осуществляется Заказчиком по факту выполнения Подрядчиком всех видов работ, установленных настоящим ТЗ. Приемка осуществляется в срок не позднее 15 (пятнадцати) рабочих дней с даты окончания выполнения всех видов работ на основании предоставленных Подрядчиком Актов о приемке выполненных работ, справок о стоимости выполненных работ, выполненных на основании документации и отчетных документов в соответствии с п. 6.5.4 настоящего ТЗ.</w:t>
      </w:r>
    </w:p>
    <w:p w:rsidR="00595DBC" w:rsidRPr="003703BE" w:rsidRDefault="00595DBC" w:rsidP="00595DBC">
      <w:pPr>
        <w:pStyle w:val="a6"/>
        <w:tabs>
          <w:tab w:val="left" w:pos="993"/>
        </w:tabs>
        <w:ind w:left="0" w:firstLine="709"/>
        <w:jc w:val="both"/>
      </w:pPr>
      <w:r w:rsidRPr="003703BE">
        <w:t>Выявленные недостатки устраняются Подрядчиком в течение 10 рабочих дней с даты получения письменного требования от Заказчика об устранении недостатков в выполненных Работах и их результате.</w:t>
      </w:r>
    </w:p>
    <w:p w:rsidR="00595DBC" w:rsidRPr="00EE726E" w:rsidRDefault="00595DBC" w:rsidP="00595DBC">
      <w:pPr>
        <w:pStyle w:val="a6"/>
        <w:tabs>
          <w:tab w:val="left" w:pos="993"/>
        </w:tabs>
        <w:ind w:left="0" w:firstLine="709"/>
        <w:jc w:val="both"/>
      </w:pPr>
      <w:r>
        <w:t>1</w:t>
      </w:r>
      <w:r w:rsidR="00FA056D">
        <w:t>5</w:t>
      </w:r>
      <w:r w:rsidRPr="00EE726E">
        <w:t>.2.</w:t>
      </w:r>
      <w:r w:rsidRPr="00EE726E">
        <w:tab/>
        <w:t>Подрядчик предъявляет к освидетельствованию все скрытые работы и приступает к выполнению последующих работ только после приемки Заказчиком скрытых работ, составления и подписания Актов освидетельствования скрытых работ согласно требований Постановления Правительства РФ от 30.07.2004 N 401 «О Федеральной службе по экологическому, технологическому и атомному надзору.</w:t>
      </w:r>
    </w:p>
    <w:p w:rsidR="00595DBC" w:rsidRPr="00EE726E" w:rsidRDefault="00595DBC" w:rsidP="00595DBC">
      <w:pPr>
        <w:pStyle w:val="a6"/>
        <w:tabs>
          <w:tab w:val="left" w:pos="993"/>
        </w:tabs>
        <w:ind w:left="0" w:firstLine="709"/>
        <w:jc w:val="both"/>
      </w:pPr>
      <w:r w:rsidRPr="00EE726E">
        <w:t xml:space="preserve"> </w:t>
      </w:r>
      <w:r w:rsidRPr="003703BE">
        <w:t>Выполнять последующие работы, закрывая при этом скрытые, без приемки Заказчиком, запрещается, в противном случае п</w:t>
      </w:r>
      <w:r w:rsidRPr="00EE726E">
        <w:t xml:space="preserve">о требованию Заказчика Подрядчик за свой счет вскрывает любую часть скрытых работ, а затем восстанавливает ее за свой счет.    </w:t>
      </w:r>
    </w:p>
    <w:p w:rsidR="00595DBC" w:rsidRPr="003703BE" w:rsidRDefault="00595DBC" w:rsidP="00595DBC">
      <w:pPr>
        <w:pStyle w:val="a6"/>
        <w:tabs>
          <w:tab w:val="left" w:pos="993"/>
        </w:tabs>
        <w:ind w:left="0" w:firstLine="709"/>
        <w:jc w:val="both"/>
      </w:pPr>
      <w:r>
        <w:t>1</w:t>
      </w:r>
      <w:r w:rsidR="00FA056D">
        <w:t>5</w:t>
      </w:r>
      <w:r w:rsidRPr="003703BE">
        <w:t>.</w:t>
      </w:r>
      <w:r>
        <w:t>3</w:t>
      </w:r>
      <w:r w:rsidRPr="003703BE">
        <w:t>. При сдаче-приемке Работ Подрядчик передает Заказчику, оформленные и подписанные уполномоченным лицом Подрядчика, следующие отчетные документы:</w:t>
      </w:r>
    </w:p>
    <w:p w:rsidR="00595DBC" w:rsidRDefault="00595DBC" w:rsidP="00595DBC">
      <w:pPr>
        <w:pStyle w:val="a6"/>
        <w:tabs>
          <w:tab w:val="left" w:pos="993"/>
        </w:tabs>
        <w:ind w:left="0" w:firstLine="709"/>
        <w:jc w:val="both"/>
      </w:pPr>
      <w:r>
        <w:t>1.  Акт</w:t>
      </w:r>
      <w:r w:rsidRPr="00773BE0">
        <w:t xml:space="preserve"> проверки состояния технической укреплённости помещения ГРК</w:t>
      </w:r>
      <w:r>
        <w:t>;</w:t>
      </w:r>
    </w:p>
    <w:p w:rsidR="00595DBC" w:rsidRPr="00EE726E" w:rsidRDefault="00595DBC" w:rsidP="00595DBC">
      <w:pPr>
        <w:pStyle w:val="a6"/>
        <w:tabs>
          <w:tab w:val="left" w:pos="993"/>
        </w:tabs>
        <w:ind w:left="0" w:firstLine="709"/>
        <w:jc w:val="both"/>
      </w:pPr>
      <w:r>
        <w:t>2.</w:t>
      </w:r>
      <w:r w:rsidRPr="00EE726E">
        <w:t xml:space="preserve">Акт сдачи-приемки выполненных Работ (форма КС-2)-унифицированная форма акта о приемке выполненных Строительно-монтажных работ, утверждена постановлением Госкомстата России от 11 ноября 1999 №100; </w:t>
      </w:r>
    </w:p>
    <w:p w:rsidR="00595DBC" w:rsidRPr="00EE726E" w:rsidRDefault="00595DBC" w:rsidP="00595DBC">
      <w:pPr>
        <w:pStyle w:val="a6"/>
        <w:tabs>
          <w:tab w:val="left" w:pos="993"/>
        </w:tabs>
        <w:ind w:left="0" w:firstLine="709"/>
        <w:jc w:val="both"/>
      </w:pPr>
      <w:r w:rsidRPr="00EE726E">
        <w:t xml:space="preserve"> </w:t>
      </w:r>
      <w:r>
        <w:tab/>
        <w:t>3</w:t>
      </w:r>
      <w:r w:rsidRPr="00EE726E">
        <w:t>. Справка о стоимости выполненных работ (форма КС-3-) унифицированная форма справки о стоимости выполненных работ и затрат, утверждена постановлением Госкомстата России от 11 ноября 1999 №100;</w:t>
      </w:r>
    </w:p>
    <w:p w:rsidR="00595DBC" w:rsidRPr="003703BE" w:rsidRDefault="00595DBC" w:rsidP="00595DBC">
      <w:pPr>
        <w:pStyle w:val="a6"/>
        <w:tabs>
          <w:tab w:val="left" w:pos="993"/>
        </w:tabs>
        <w:ind w:left="0" w:firstLine="709"/>
        <w:jc w:val="both"/>
      </w:pPr>
      <w:r w:rsidRPr="003703BE">
        <w:t xml:space="preserve">    4.Счет-фактуру;</w:t>
      </w:r>
    </w:p>
    <w:p w:rsidR="00595DBC" w:rsidRPr="003703BE" w:rsidRDefault="00595DBC" w:rsidP="00595DBC">
      <w:pPr>
        <w:pStyle w:val="a6"/>
        <w:tabs>
          <w:tab w:val="left" w:pos="993"/>
        </w:tabs>
        <w:ind w:left="0" w:firstLine="709"/>
        <w:jc w:val="both"/>
      </w:pPr>
      <w:r w:rsidRPr="003703BE">
        <w:t xml:space="preserve">    5.Документы, удостоверяющие качество материалов, изделий, применяемых при выполнении Работ (копии сертификатов качества, сертификатов пожарной безопасности; паспорта на оборудование).</w:t>
      </w:r>
    </w:p>
    <w:p w:rsidR="00595DBC" w:rsidRPr="003703BE" w:rsidRDefault="00595DBC" w:rsidP="00595DBC">
      <w:pPr>
        <w:pStyle w:val="a6"/>
        <w:tabs>
          <w:tab w:val="left" w:pos="993"/>
        </w:tabs>
        <w:ind w:left="0" w:firstLine="709"/>
        <w:jc w:val="both"/>
      </w:pPr>
      <w:r w:rsidRPr="003703BE">
        <w:t xml:space="preserve">    6. Акты освидетельствования скрытых Работ;</w:t>
      </w:r>
    </w:p>
    <w:p w:rsidR="00595DBC" w:rsidRPr="003703BE" w:rsidRDefault="00595DBC" w:rsidP="00595DBC">
      <w:pPr>
        <w:pStyle w:val="a6"/>
        <w:tabs>
          <w:tab w:val="left" w:pos="993"/>
        </w:tabs>
        <w:ind w:left="0" w:firstLine="709"/>
        <w:jc w:val="both"/>
      </w:pPr>
      <w:r w:rsidRPr="003703BE">
        <w:t xml:space="preserve">    7. Журнал по технике безопасности;</w:t>
      </w:r>
    </w:p>
    <w:p w:rsidR="00595DBC" w:rsidRPr="003703BE" w:rsidRDefault="00595DBC" w:rsidP="00595DBC">
      <w:pPr>
        <w:pStyle w:val="a6"/>
        <w:tabs>
          <w:tab w:val="left" w:pos="993"/>
        </w:tabs>
        <w:ind w:left="0" w:firstLine="709"/>
        <w:jc w:val="both"/>
      </w:pPr>
      <w:r w:rsidRPr="003703BE">
        <w:t xml:space="preserve">    8. Журнал входного контроля качества материалов;</w:t>
      </w:r>
    </w:p>
    <w:p w:rsidR="00595DBC" w:rsidRPr="00404314" w:rsidRDefault="00595DBC" w:rsidP="00595DBC">
      <w:pPr>
        <w:pStyle w:val="a6"/>
        <w:tabs>
          <w:tab w:val="left" w:pos="993"/>
        </w:tabs>
        <w:ind w:left="0" w:firstLine="709"/>
        <w:jc w:val="both"/>
      </w:pPr>
      <w:r w:rsidRPr="003703BE">
        <w:t xml:space="preserve">    </w:t>
      </w:r>
      <w:r w:rsidRPr="00404314">
        <w:t>9. Проект системы пожарной сигнализации и автоматизации систем противопожарной защиты;</w:t>
      </w:r>
    </w:p>
    <w:p w:rsidR="00595DBC" w:rsidRPr="00404314" w:rsidRDefault="00595DBC" w:rsidP="00595DBC">
      <w:pPr>
        <w:pStyle w:val="a6"/>
        <w:tabs>
          <w:tab w:val="left" w:pos="993"/>
        </w:tabs>
        <w:ind w:left="0" w:firstLine="709"/>
        <w:jc w:val="both"/>
      </w:pPr>
      <w:r w:rsidRPr="00404314">
        <w:lastRenderedPageBreak/>
        <w:t xml:space="preserve">     10. Исполнительная схема системы пожарной сигнализации и автоматизации систем противопожарной защиты</w:t>
      </w:r>
    </w:p>
    <w:p w:rsidR="00595DBC" w:rsidRPr="00404314" w:rsidRDefault="00595DBC" w:rsidP="00595DBC">
      <w:pPr>
        <w:pStyle w:val="a6"/>
        <w:tabs>
          <w:tab w:val="left" w:pos="993"/>
        </w:tabs>
        <w:ind w:left="0" w:firstLine="709"/>
        <w:jc w:val="both"/>
      </w:pPr>
      <w:r w:rsidRPr="00404314">
        <w:t xml:space="preserve">   11. Проект схемы системы охранной и тревожной сигнализации (СОТС).</w:t>
      </w:r>
    </w:p>
    <w:p w:rsidR="00595DBC" w:rsidRPr="00404314" w:rsidRDefault="00595DBC" w:rsidP="00595DBC">
      <w:pPr>
        <w:pStyle w:val="a6"/>
        <w:tabs>
          <w:tab w:val="left" w:pos="993"/>
        </w:tabs>
        <w:ind w:left="0" w:firstLine="709"/>
        <w:jc w:val="both"/>
      </w:pPr>
      <w:r w:rsidRPr="00404314">
        <w:t xml:space="preserve">   12. Исполнительная схема системы охранной и тревожной сигнализации (СОТС).;</w:t>
      </w:r>
    </w:p>
    <w:p w:rsidR="00595DBC" w:rsidRPr="00404314" w:rsidRDefault="00595DBC" w:rsidP="00595DBC">
      <w:pPr>
        <w:pStyle w:val="a6"/>
        <w:tabs>
          <w:tab w:val="left" w:pos="993"/>
        </w:tabs>
        <w:ind w:left="0" w:firstLine="709"/>
        <w:jc w:val="both"/>
      </w:pPr>
      <w:r w:rsidRPr="00404314">
        <w:t xml:space="preserve">   13. Проект схемы системы охранного телевидения (СОТ).</w:t>
      </w:r>
    </w:p>
    <w:p w:rsidR="00595DBC" w:rsidRPr="003703BE" w:rsidRDefault="00595DBC" w:rsidP="00595DBC">
      <w:pPr>
        <w:pStyle w:val="a6"/>
        <w:tabs>
          <w:tab w:val="left" w:pos="993"/>
        </w:tabs>
        <w:ind w:left="0" w:firstLine="709"/>
        <w:jc w:val="both"/>
      </w:pPr>
      <w:r w:rsidRPr="00404314">
        <w:t xml:space="preserve">   14. Исполнительная схема системы охранного телевидения (СОТ).</w:t>
      </w:r>
    </w:p>
    <w:p w:rsidR="00595DBC" w:rsidRPr="003703BE" w:rsidRDefault="00595DBC" w:rsidP="00595DBC">
      <w:pPr>
        <w:pStyle w:val="a6"/>
        <w:tabs>
          <w:tab w:val="left" w:pos="993"/>
        </w:tabs>
        <w:ind w:left="0" w:firstLine="709"/>
        <w:jc w:val="both"/>
      </w:pPr>
      <w:r w:rsidRPr="00EE726E">
        <w:t xml:space="preserve">   </w:t>
      </w:r>
      <w:r>
        <w:t>Документы передаются</w:t>
      </w:r>
      <w:r w:rsidRPr="003703BE">
        <w:t>, в следующих форматах (одновременно):</w:t>
      </w:r>
    </w:p>
    <w:p w:rsidR="00595DBC" w:rsidRPr="003703BE" w:rsidRDefault="00595DBC" w:rsidP="00595DBC">
      <w:pPr>
        <w:pStyle w:val="a6"/>
        <w:tabs>
          <w:tab w:val="left" w:pos="993"/>
        </w:tabs>
        <w:ind w:left="0" w:firstLine="709"/>
        <w:jc w:val="both"/>
      </w:pPr>
      <w:r w:rsidRPr="00EE726E">
        <w:t xml:space="preserve"> </w:t>
      </w:r>
      <w:r w:rsidRPr="003703BE">
        <w:t>а) rtf, doc, docx, xls, xlsx (для документов с текстовым содержанием);</w:t>
      </w:r>
    </w:p>
    <w:p w:rsidR="00595DBC" w:rsidRPr="003703BE" w:rsidRDefault="00595DBC" w:rsidP="00595DBC">
      <w:pPr>
        <w:pStyle w:val="a6"/>
        <w:tabs>
          <w:tab w:val="left" w:pos="993"/>
        </w:tabs>
        <w:ind w:left="0" w:firstLine="709"/>
        <w:jc w:val="both"/>
      </w:pPr>
      <w:r w:rsidRPr="003703BE">
        <w:t xml:space="preserve"> б) pdf, dwg, dwx (для документов с графическим содержанием);</w:t>
      </w:r>
    </w:p>
    <w:p w:rsidR="00595DBC" w:rsidRPr="003703BE" w:rsidRDefault="00595DBC" w:rsidP="00595DBC">
      <w:pPr>
        <w:pStyle w:val="a6"/>
        <w:tabs>
          <w:tab w:val="left" w:pos="993"/>
        </w:tabs>
        <w:ind w:left="0" w:firstLine="709"/>
        <w:jc w:val="both"/>
      </w:pPr>
      <w:r w:rsidRPr="003703BE">
        <w:t xml:space="preserve"> в) xls, xlsx (для сводки затрат, сводного сметного расчета стоимости строительства, объектных сметных расчетов (смет), сметных расчетов на отдельные виды затрат); </w:t>
      </w:r>
    </w:p>
    <w:p w:rsidR="00595DBC" w:rsidRPr="003703BE" w:rsidRDefault="00595DBC" w:rsidP="00595DBC">
      <w:pPr>
        <w:pStyle w:val="a6"/>
        <w:tabs>
          <w:tab w:val="left" w:pos="993"/>
        </w:tabs>
        <w:ind w:left="0" w:firstLine="709"/>
        <w:jc w:val="both"/>
      </w:pPr>
      <w:r w:rsidRPr="003703BE">
        <w:t xml:space="preserve"> г) xml (для локальных сметных расчетов (смет), формат pdf представляется с обязательной возможностью копирования текста, проектная документация в сканированном виде не допускается;</w:t>
      </w:r>
    </w:p>
    <w:p w:rsidR="00595DBC" w:rsidRDefault="00595DBC" w:rsidP="00595DBC">
      <w:pPr>
        <w:pStyle w:val="a6"/>
        <w:ind w:left="0" w:firstLine="709"/>
        <w:jc w:val="both"/>
        <w:rPr>
          <w:lang w:eastAsia="ar-SA"/>
        </w:rPr>
      </w:pPr>
      <w:r>
        <w:rPr>
          <w:lang w:eastAsia="ar-SA"/>
        </w:rPr>
        <w:t>Технические средства охраны считаются принятыми в эксплуатацию, если в ходе испытаний установлено:</w:t>
      </w:r>
    </w:p>
    <w:p w:rsidR="00595DBC" w:rsidRDefault="00595DBC" w:rsidP="00595DBC">
      <w:pPr>
        <w:pStyle w:val="a6"/>
        <w:ind w:left="0" w:firstLine="709"/>
        <w:jc w:val="both"/>
        <w:rPr>
          <w:lang w:eastAsia="ar-SA"/>
        </w:rPr>
      </w:pPr>
      <w:r>
        <w:rPr>
          <w:lang w:eastAsia="ar-SA"/>
        </w:rPr>
        <w:t>- монтажные и пусконаладочные работы выполнены в соответствии с требованиями технического задания, рабочей документацией и технической документацией предприятий-изготовителей;</w:t>
      </w:r>
    </w:p>
    <w:p w:rsidR="00595DBC" w:rsidRDefault="00595DBC" w:rsidP="00595DBC">
      <w:pPr>
        <w:pStyle w:val="a6"/>
        <w:ind w:left="0" w:firstLine="709"/>
        <w:jc w:val="both"/>
        <w:rPr>
          <w:lang w:eastAsia="ar-SA"/>
        </w:rPr>
      </w:pPr>
      <w:r>
        <w:rPr>
          <w:lang w:eastAsia="ar-SA"/>
        </w:rPr>
        <w:t>- результаты измерений параметров технических средств охраны в переделах нормы.</w:t>
      </w:r>
    </w:p>
    <w:p w:rsidR="00595DBC" w:rsidRPr="00934F6A" w:rsidRDefault="00595DBC" w:rsidP="00595DBC">
      <w:pPr>
        <w:pStyle w:val="a6"/>
        <w:ind w:left="0" w:firstLine="709"/>
        <w:jc w:val="both"/>
        <w:rPr>
          <w:lang w:val="x-none" w:eastAsia="ar-SA"/>
        </w:rPr>
      </w:pPr>
      <w:r w:rsidRPr="00934F6A">
        <w:rPr>
          <w:lang w:val="x-none" w:eastAsia="ar-SA"/>
        </w:rPr>
        <w:t>Поряд</w:t>
      </w:r>
      <w:r>
        <w:rPr>
          <w:lang w:val="x-none" w:eastAsia="ar-SA"/>
        </w:rPr>
        <w:t>ок сдачи и приемки результатов Р</w:t>
      </w:r>
      <w:r w:rsidRPr="00934F6A">
        <w:rPr>
          <w:lang w:val="x-none" w:eastAsia="ar-SA"/>
        </w:rPr>
        <w:t xml:space="preserve">абот осуществляется </w:t>
      </w:r>
      <w:r w:rsidRPr="00934F6A">
        <w:rPr>
          <w:lang w:val="x-none" w:eastAsia="ar-SA"/>
        </w:rPr>
        <w:br/>
        <w:t xml:space="preserve">в соответствии с условиями </w:t>
      </w:r>
      <w:r>
        <w:rPr>
          <w:lang w:eastAsia="ar-SA"/>
        </w:rPr>
        <w:t xml:space="preserve">ТЗ и  с учетом требований </w:t>
      </w:r>
      <w:r>
        <w:t>Градостроительного кодекса Российской Федерации от 29.12.2004 № 190-ФЗ</w:t>
      </w:r>
      <w:r w:rsidRPr="00934F6A">
        <w:rPr>
          <w:lang w:val="x-none" w:eastAsia="ar-SA"/>
        </w:rPr>
        <w:t xml:space="preserve">. </w:t>
      </w:r>
    </w:p>
    <w:p w:rsidR="00595DBC" w:rsidRDefault="00595DBC" w:rsidP="00595DBC">
      <w:pPr>
        <w:pStyle w:val="a6"/>
        <w:ind w:left="0" w:firstLine="709"/>
        <w:jc w:val="both"/>
        <w:rPr>
          <w:lang w:val="x-none" w:eastAsia="ar-SA"/>
        </w:rPr>
      </w:pPr>
      <w:r w:rsidRPr="00934F6A">
        <w:rPr>
          <w:lang w:val="x-none" w:eastAsia="ar-SA"/>
        </w:rPr>
        <w:t>Рассмотрение и приемка результа</w:t>
      </w:r>
      <w:r>
        <w:rPr>
          <w:lang w:val="x-none" w:eastAsia="ar-SA"/>
        </w:rPr>
        <w:t>тов выполненных р</w:t>
      </w:r>
      <w:r w:rsidRPr="00934F6A">
        <w:rPr>
          <w:lang w:val="x-none" w:eastAsia="ar-SA"/>
        </w:rPr>
        <w:t xml:space="preserve">абот по каждой стадии и </w:t>
      </w:r>
      <w:r>
        <w:rPr>
          <w:lang w:eastAsia="ar-SA"/>
        </w:rPr>
        <w:t>Р</w:t>
      </w:r>
      <w:r w:rsidRPr="00934F6A">
        <w:rPr>
          <w:lang w:val="x-none" w:eastAsia="ar-SA"/>
        </w:rPr>
        <w:t>абот в целом, осуществляется Заказчиком в соответствии со сроками выполнения работ</w:t>
      </w:r>
      <w:r>
        <w:rPr>
          <w:lang w:eastAsia="ar-SA"/>
        </w:rPr>
        <w:t>, установленными в заключенном Сторонами договоре</w:t>
      </w:r>
      <w:r w:rsidRPr="00934F6A">
        <w:rPr>
          <w:lang w:val="x-none" w:eastAsia="ar-SA"/>
        </w:rPr>
        <w:t xml:space="preserve">. </w:t>
      </w:r>
    </w:p>
    <w:p w:rsidR="00595DBC" w:rsidRPr="003F0057" w:rsidRDefault="00595DBC" w:rsidP="00595DBC">
      <w:pPr>
        <w:pStyle w:val="a6"/>
        <w:ind w:left="0" w:firstLine="709"/>
        <w:jc w:val="both"/>
        <w:rPr>
          <w:i/>
          <w:color w:val="000000"/>
        </w:rPr>
      </w:pPr>
      <w:r>
        <w:rPr>
          <w:color w:val="000000"/>
        </w:rPr>
        <w:t>При сдаче смонтированных и отлаженных ТСО</w:t>
      </w:r>
      <w:r w:rsidRPr="00265BF5">
        <w:rPr>
          <w:color w:val="000000"/>
        </w:rPr>
        <w:t xml:space="preserve"> Подрядчик </w:t>
      </w:r>
      <w:r>
        <w:rPr>
          <w:color w:val="000000"/>
        </w:rPr>
        <w:t>обяза</w:t>
      </w:r>
      <w:r w:rsidRPr="00265BF5">
        <w:rPr>
          <w:color w:val="000000"/>
        </w:rPr>
        <w:t>н представить Заказчику:</w:t>
      </w:r>
    </w:p>
    <w:p w:rsidR="00595DBC" w:rsidRPr="001C7D92" w:rsidRDefault="00595DBC" w:rsidP="00595DBC">
      <w:pPr>
        <w:pStyle w:val="a6"/>
        <w:autoSpaceDE w:val="0"/>
        <w:autoSpaceDN w:val="0"/>
        <w:adjustRightInd w:val="0"/>
        <w:ind w:left="0" w:firstLine="709"/>
        <w:jc w:val="both"/>
        <w:rPr>
          <w:rFonts w:eastAsiaTheme="majorEastAsia"/>
        </w:rPr>
      </w:pPr>
      <w:r>
        <w:rPr>
          <w:rFonts w:eastAsiaTheme="majorEastAsia"/>
        </w:rPr>
        <w:t>- </w:t>
      </w:r>
      <w:r w:rsidRPr="001C7D92">
        <w:rPr>
          <w:rFonts w:eastAsiaTheme="majorEastAsia"/>
        </w:rPr>
        <w:t xml:space="preserve">полностью оформленную исполнительную документацию на бумажном носителе </w:t>
      </w:r>
      <w:r>
        <w:rPr>
          <w:rFonts w:eastAsiaTheme="majorEastAsia"/>
        </w:rPr>
        <w:t xml:space="preserve">в </w:t>
      </w:r>
      <w:r w:rsidRPr="001C7D92">
        <w:rPr>
          <w:rFonts w:eastAsiaTheme="majorEastAsia"/>
        </w:rPr>
        <w:t xml:space="preserve">2 </w:t>
      </w:r>
      <w:r>
        <w:rPr>
          <w:rFonts w:eastAsiaTheme="majorEastAsia"/>
        </w:rPr>
        <w:t xml:space="preserve">(двух) </w:t>
      </w:r>
      <w:r w:rsidRPr="001C7D92">
        <w:rPr>
          <w:rFonts w:eastAsiaTheme="majorEastAsia"/>
        </w:rPr>
        <w:t>экземпляра</w:t>
      </w:r>
      <w:r>
        <w:rPr>
          <w:rFonts w:eastAsiaTheme="majorEastAsia"/>
        </w:rPr>
        <w:t xml:space="preserve">х, </w:t>
      </w:r>
      <w:r w:rsidRPr="001C7D92">
        <w:rPr>
          <w:rFonts w:eastAsiaTheme="majorEastAsia"/>
        </w:rPr>
        <w:t>в сброшюрованном виде с оттиском оригинальной печати. В ее составе</w:t>
      </w:r>
      <w:r>
        <w:rPr>
          <w:rFonts w:eastAsiaTheme="majorEastAsia"/>
        </w:rPr>
        <w:t xml:space="preserve"> должен быть представлены:</w:t>
      </w:r>
      <w:r w:rsidRPr="001C7D92">
        <w:rPr>
          <w:rFonts w:eastAsiaTheme="majorEastAsia"/>
        </w:rPr>
        <w:t xml:space="preserve"> кабельный журнал с результатами замеро</w:t>
      </w:r>
      <w:r>
        <w:rPr>
          <w:rFonts w:eastAsiaTheme="majorEastAsia"/>
        </w:rPr>
        <w:t>в и тестирований, план-схемы О</w:t>
      </w:r>
      <w:r w:rsidRPr="001C7D92">
        <w:rPr>
          <w:rFonts w:eastAsiaTheme="majorEastAsia"/>
        </w:rPr>
        <w:t xml:space="preserve">бъекта с указанием фактического расположения установленных </w:t>
      </w:r>
      <w:r>
        <w:rPr>
          <w:rFonts w:eastAsiaTheme="majorEastAsia"/>
        </w:rPr>
        <w:t>ТСО</w:t>
      </w:r>
      <w:r w:rsidRPr="001C7D92">
        <w:rPr>
          <w:rFonts w:eastAsiaTheme="majorEastAsia"/>
        </w:rPr>
        <w:t>, выполненной посредством ЭВМ с обязательной прорисовкой информационно-питающих линий и слаботочных проводок, распечатанной на бумажны</w:t>
      </w:r>
      <w:r>
        <w:rPr>
          <w:rFonts w:eastAsiaTheme="majorEastAsia"/>
        </w:rPr>
        <w:t>х носителях в формате А2 или А3;</w:t>
      </w:r>
      <w:r w:rsidRPr="001C7D92">
        <w:rPr>
          <w:rFonts w:eastAsiaTheme="majorEastAsia"/>
        </w:rPr>
        <w:t xml:space="preserve"> </w:t>
      </w:r>
    </w:p>
    <w:p w:rsidR="00595DBC" w:rsidRPr="001C7D92" w:rsidRDefault="00595DBC" w:rsidP="00595DBC">
      <w:pPr>
        <w:pStyle w:val="a6"/>
        <w:autoSpaceDE w:val="0"/>
        <w:autoSpaceDN w:val="0"/>
        <w:adjustRightInd w:val="0"/>
        <w:ind w:left="0" w:firstLine="708"/>
        <w:jc w:val="both"/>
        <w:rPr>
          <w:rFonts w:eastAsiaTheme="majorEastAsia"/>
        </w:rPr>
      </w:pPr>
      <w:r>
        <w:rPr>
          <w:rFonts w:eastAsiaTheme="majorEastAsia"/>
        </w:rPr>
        <w:t>- </w:t>
      </w:r>
      <w:r w:rsidRPr="001C7D92">
        <w:rPr>
          <w:rFonts w:eastAsiaTheme="majorEastAsia"/>
        </w:rPr>
        <w:t xml:space="preserve">полностью оформленную исполнительную документацию в электронном виде в формате </w:t>
      </w:r>
      <w:r>
        <w:rPr>
          <w:rFonts w:eastAsiaTheme="majorEastAsia"/>
        </w:rPr>
        <w:t>*pdf</w:t>
      </w:r>
      <w:r w:rsidRPr="001C7D92">
        <w:rPr>
          <w:rFonts w:eastAsiaTheme="majorEastAsia"/>
        </w:rPr>
        <w:t xml:space="preserve"> с приложением копий файлов в формате Word и планов в формате </w:t>
      </w:r>
      <w:r>
        <w:rPr>
          <w:rFonts w:eastAsiaTheme="majorEastAsia"/>
        </w:rPr>
        <w:t>*dwg;</w:t>
      </w:r>
    </w:p>
    <w:p w:rsidR="00595DBC" w:rsidRPr="001C7D92" w:rsidRDefault="00595DBC" w:rsidP="00595DBC">
      <w:pPr>
        <w:pStyle w:val="a6"/>
        <w:autoSpaceDE w:val="0"/>
        <w:autoSpaceDN w:val="0"/>
        <w:adjustRightInd w:val="0"/>
        <w:ind w:left="0" w:firstLine="708"/>
        <w:jc w:val="both"/>
        <w:rPr>
          <w:rFonts w:eastAsiaTheme="majorEastAsia"/>
        </w:rPr>
      </w:pPr>
      <w:r>
        <w:rPr>
          <w:rFonts w:eastAsiaTheme="majorEastAsia"/>
        </w:rPr>
        <w:t>- </w:t>
      </w:r>
      <w:r w:rsidRPr="001C7D92">
        <w:rPr>
          <w:rFonts w:eastAsiaTheme="majorEastAsia"/>
        </w:rPr>
        <w:t xml:space="preserve">техническую документацию предприятий–изготовителей, </w:t>
      </w:r>
      <w:r>
        <w:rPr>
          <w:rFonts w:eastAsiaTheme="majorEastAsia"/>
        </w:rPr>
        <w:t xml:space="preserve">копии </w:t>
      </w:r>
      <w:r w:rsidRPr="001C7D92">
        <w:rPr>
          <w:rFonts w:eastAsiaTheme="majorEastAsia"/>
        </w:rPr>
        <w:t>сертификат</w:t>
      </w:r>
      <w:r>
        <w:rPr>
          <w:rFonts w:eastAsiaTheme="majorEastAsia"/>
        </w:rPr>
        <w:t>ов</w:t>
      </w:r>
      <w:r w:rsidRPr="001C7D92">
        <w:rPr>
          <w:rFonts w:eastAsiaTheme="majorEastAsia"/>
        </w:rPr>
        <w:t xml:space="preserve">, технические паспорта, документы, удостоверяющие качество </w:t>
      </w:r>
      <w:r w:rsidRPr="001C7D92">
        <w:rPr>
          <w:rFonts w:eastAsiaTheme="majorEastAsia"/>
        </w:rPr>
        <w:lastRenderedPageBreak/>
        <w:t>материалов, изделий и оборудования, примененных при производстве монтажных ра</w:t>
      </w:r>
      <w:r>
        <w:rPr>
          <w:rFonts w:eastAsiaTheme="majorEastAsia"/>
        </w:rPr>
        <w:t>бот;</w:t>
      </w:r>
    </w:p>
    <w:p w:rsidR="00595DBC" w:rsidRPr="001C7D92" w:rsidRDefault="00595DBC" w:rsidP="00595DBC">
      <w:pPr>
        <w:pStyle w:val="a6"/>
        <w:autoSpaceDE w:val="0"/>
        <w:autoSpaceDN w:val="0"/>
        <w:adjustRightInd w:val="0"/>
        <w:ind w:left="0" w:firstLine="708"/>
        <w:jc w:val="both"/>
        <w:rPr>
          <w:rFonts w:eastAsiaTheme="majorEastAsia"/>
        </w:rPr>
      </w:pPr>
      <w:r>
        <w:rPr>
          <w:rFonts w:eastAsiaTheme="majorEastAsia"/>
        </w:rPr>
        <w:t>- </w:t>
      </w:r>
      <w:r w:rsidRPr="001C7D92">
        <w:rPr>
          <w:rFonts w:eastAsiaTheme="majorEastAsia"/>
        </w:rPr>
        <w:t xml:space="preserve">акты на выполненные </w:t>
      </w:r>
      <w:r>
        <w:rPr>
          <w:rFonts w:eastAsiaTheme="majorEastAsia"/>
        </w:rPr>
        <w:t>Р</w:t>
      </w:r>
      <w:r w:rsidRPr="001C7D92">
        <w:rPr>
          <w:rFonts w:eastAsiaTheme="majorEastAsia"/>
        </w:rPr>
        <w:t>аботы, требуемые в соот</w:t>
      </w:r>
      <w:r>
        <w:rPr>
          <w:rFonts w:eastAsiaTheme="majorEastAsia"/>
        </w:rPr>
        <w:t xml:space="preserve">ветствии с нормами </w:t>
      </w:r>
      <w:r w:rsidRPr="001C7D92">
        <w:rPr>
          <w:rFonts w:eastAsiaTheme="majorEastAsia"/>
        </w:rPr>
        <w:t>законодательства</w:t>
      </w:r>
      <w:r>
        <w:rPr>
          <w:rFonts w:eastAsiaTheme="majorEastAsia"/>
        </w:rPr>
        <w:t xml:space="preserve"> Российской Федерации;</w:t>
      </w:r>
    </w:p>
    <w:p w:rsidR="00595DBC" w:rsidRPr="001C7D92" w:rsidRDefault="00595DBC" w:rsidP="00595DBC">
      <w:pPr>
        <w:pStyle w:val="a6"/>
        <w:autoSpaceDE w:val="0"/>
        <w:autoSpaceDN w:val="0"/>
        <w:adjustRightInd w:val="0"/>
        <w:ind w:left="0" w:firstLine="708"/>
        <w:jc w:val="both"/>
        <w:rPr>
          <w:rFonts w:eastAsiaTheme="majorEastAsia"/>
        </w:rPr>
      </w:pPr>
      <w:r>
        <w:rPr>
          <w:rFonts w:eastAsiaTheme="majorEastAsia"/>
        </w:rPr>
        <w:t>- </w:t>
      </w:r>
      <w:r w:rsidRPr="001C7D92">
        <w:rPr>
          <w:rFonts w:eastAsiaTheme="majorEastAsia"/>
        </w:rPr>
        <w:t>правила эксплуатации и технического обслуживания на смонтированн</w:t>
      </w:r>
      <w:r>
        <w:rPr>
          <w:rFonts w:eastAsiaTheme="majorEastAsia"/>
        </w:rPr>
        <w:t>ые ТСО</w:t>
      </w:r>
      <w:r w:rsidRPr="001C7D92">
        <w:rPr>
          <w:rFonts w:eastAsiaTheme="majorEastAsia"/>
        </w:rPr>
        <w:t>.</w:t>
      </w:r>
    </w:p>
    <w:p w:rsidR="00595DBC" w:rsidRPr="00F37472" w:rsidRDefault="00595DBC" w:rsidP="00595DBC">
      <w:pPr>
        <w:pStyle w:val="a6"/>
        <w:autoSpaceDE w:val="0"/>
        <w:autoSpaceDN w:val="0"/>
        <w:adjustRightInd w:val="0"/>
        <w:ind w:left="0" w:firstLine="708"/>
        <w:jc w:val="both"/>
        <w:rPr>
          <w:rFonts w:eastAsiaTheme="majorEastAsia"/>
        </w:rPr>
      </w:pPr>
      <w:r w:rsidRPr="00F37472">
        <w:rPr>
          <w:rFonts w:eastAsiaTheme="majorEastAsia"/>
        </w:rPr>
        <w:t>Исполнительная документация выполняется в соответствии с требованиями ГОСТ Р 21.101-2020. Национальный стандарт Российской Федерации. Система проектной документации для строительства. Основные требования к проектной и рабочей документации" (утв. и введен в действие Приказом Росстандарта от 23.06.2020 N 282-ст).</w:t>
      </w:r>
    </w:p>
    <w:p w:rsidR="00595DBC" w:rsidRDefault="00595DBC" w:rsidP="00595DBC">
      <w:pPr>
        <w:pStyle w:val="a6"/>
        <w:tabs>
          <w:tab w:val="left" w:pos="993"/>
        </w:tabs>
        <w:ind w:left="0" w:firstLine="709"/>
        <w:jc w:val="both"/>
      </w:pPr>
      <w:r w:rsidRPr="00EE79B2">
        <w:t xml:space="preserve">Приемку выполненных </w:t>
      </w:r>
      <w:r>
        <w:t>Р</w:t>
      </w:r>
      <w:r w:rsidRPr="00EE79B2">
        <w:t xml:space="preserve">абот осуществляет двусторонняя комиссия, </w:t>
      </w:r>
      <w:r w:rsidRPr="00EE79B2">
        <w:br/>
        <w:t>в состав которой входят предс</w:t>
      </w:r>
      <w:r>
        <w:t xml:space="preserve">тавители Заказчика и Подрядчика. Сроки создания двухсторонней комиссии и сроки направления уведомления Подрядчиком Заказчику о сдаче выполненных работ указываются в договоре на выполнение Работ. </w:t>
      </w:r>
    </w:p>
    <w:p w:rsidR="00595DBC" w:rsidRDefault="00595DBC" w:rsidP="00595DBC">
      <w:pPr>
        <w:pStyle w:val="a6"/>
        <w:tabs>
          <w:tab w:val="left" w:pos="993"/>
        </w:tabs>
        <w:ind w:left="0" w:firstLine="709"/>
        <w:jc w:val="both"/>
      </w:pPr>
      <w:r w:rsidRPr="00EE79B2">
        <w:t xml:space="preserve">Результаты приемки </w:t>
      </w:r>
      <w:r>
        <w:t xml:space="preserve">выполненных Подрядчиком Работ </w:t>
      </w:r>
      <w:r w:rsidRPr="00EE79B2">
        <w:t xml:space="preserve">оформляются актом ввода смонтированных </w:t>
      </w:r>
      <w:r>
        <w:t xml:space="preserve">ТСО </w:t>
      </w:r>
      <w:r w:rsidRPr="00EE79B2">
        <w:t>в эксплуатацию (</w:t>
      </w:r>
      <w:r>
        <w:t xml:space="preserve">в </w:t>
      </w:r>
      <w:r w:rsidRPr="00EE79B2">
        <w:t>свободн</w:t>
      </w:r>
      <w:r>
        <w:t>ой</w:t>
      </w:r>
      <w:r w:rsidRPr="00EE79B2">
        <w:t xml:space="preserve"> форм</w:t>
      </w:r>
      <w:r>
        <w:t>е</w:t>
      </w:r>
      <w:r w:rsidRPr="00EE79B2">
        <w:t xml:space="preserve">), который является приложением к </w:t>
      </w:r>
      <w:r>
        <w:t>акту сдачи-приемки выполненных Р</w:t>
      </w:r>
      <w:r w:rsidRPr="00EE79B2">
        <w:t>абот.</w:t>
      </w:r>
    </w:p>
    <w:p w:rsidR="00595DBC" w:rsidRPr="008E19CE" w:rsidRDefault="00595DBC" w:rsidP="00595DBC">
      <w:pPr>
        <w:pStyle w:val="ConsPlusNormal"/>
        <w:ind w:firstLine="709"/>
        <w:jc w:val="both"/>
        <w:rPr>
          <w:rFonts w:ascii="Times New Roman" w:hAnsi="Times New Roman"/>
          <w:sz w:val="28"/>
          <w:szCs w:val="28"/>
        </w:rPr>
      </w:pPr>
      <w:r w:rsidRPr="008E19CE">
        <w:rPr>
          <w:rFonts w:ascii="Times New Roman" w:hAnsi="Times New Roman"/>
          <w:sz w:val="28"/>
          <w:szCs w:val="28"/>
        </w:rPr>
        <w:t>Требования к конфиденциальности</w:t>
      </w:r>
      <w:r>
        <w:rPr>
          <w:rFonts w:ascii="Times New Roman" w:hAnsi="Times New Roman"/>
          <w:sz w:val="28"/>
          <w:szCs w:val="28"/>
        </w:rPr>
        <w:t>:</w:t>
      </w:r>
    </w:p>
    <w:p w:rsidR="00595DBC" w:rsidRDefault="00595DBC" w:rsidP="00595DBC">
      <w:pPr>
        <w:pStyle w:val="a6"/>
        <w:ind w:left="0" w:right="-2" w:firstLine="707"/>
        <w:jc w:val="both"/>
        <w:rPr>
          <w:lang w:val="x-none" w:eastAsia="ar-SA"/>
        </w:rPr>
      </w:pPr>
      <w:r>
        <w:rPr>
          <w:lang w:eastAsia="ar-SA"/>
        </w:rPr>
        <w:t>- п</w:t>
      </w:r>
      <w:r w:rsidRPr="00D9344C">
        <w:rPr>
          <w:lang w:val="x-none" w:eastAsia="ar-SA"/>
        </w:rPr>
        <w:t xml:space="preserve">о взаимному согласию </w:t>
      </w:r>
      <w:r>
        <w:rPr>
          <w:lang w:eastAsia="ar-SA"/>
        </w:rPr>
        <w:t>Сторон</w:t>
      </w:r>
      <w:r w:rsidRPr="00D9344C">
        <w:rPr>
          <w:lang w:val="x-none" w:eastAsia="ar-SA"/>
        </w:rPr>
        <w:t xml:space="preserve"> конфиденциальной признается конкретная информация, касающаяся предмета</w:t>
      </w:r>
      <w:r>
        <w:rPr>
          <w:lang w:eastAsia="ar-SA"/>
        </w:rPr>
        <w:t xml:space="preserve"> </w:t>
      </w:r>
      <w:r>
        <w:t>в</w:t>
      </w:r>
      <w:r w:rsidRPr="00F71F94">
        <w:t>ыпо</w:t>
      </w:r>
      <w:r>
        <w:t>лнения работ по монтажу и пуско</w:t>
      </w:r>
      <w:r w:rsidRPr="00F71F94">
        <w:t>наладке</w:t>
      </w:r>
      <w:r w:rsidRPr="00D9344C">
        <w:rPr>
          <w:lang w:val="x-none" w:eastAsia="ar-SA"/>
        </w:rPr>
        <w:t>, хода их выпол</w:t>
      </w:r>
      <w:r>
        <w:rPr>
          <w:lang w:val="x-none" w:eastAsia="ar-SA"/>
        </w:rPr>
        <w:t>нения и полученных результатов.</w:t>
      </w:r>
    </w:p>
    <w:p w:rsidR="00595DBC" w:rsidRDefault="00595DBC" w:rsidP="00595DBC">
      <w:pPr>
        <w:pStyle w:val="a6"/>
        <w:spacing w:before="100" w:after="100"/>
        <w:ind w:left="0" w:right="-2" w:firstLine="707"/>
        <w:jc w:val="both"/>
      </w:pPr>
      <w:r>
        <w:t>- подрядчик</w:t>
      </w:r>
      <w:r w:rsidRPr="00934F6A">
        <w:t xml:space="preserve"> обязан обеспечить защиту конфиденциальной информации, ставшей ему доступной. </w:t>
      </w:r>
    </w:p>
    <w:p w:rsidR="00595DBC" w:rsidRPr="00D9344C" w:rsidRDefault="00595DBC" w:rsidP="00595DBC">
      <w:pPr>
        <w:pStyle w:val="a6"/>
        <w:spacing w:before="100" w:after="100"/>
        <w:ind w:left="0" w:right="-2" w:firstLine="707"/>
        <w:jc w:val="both"/>
        <w:rPr>
          <w:rFonts w:eastAsiaTheme="minorHAnsi"/>
          <w:lang w:val="x-none" w:eastAsia="ar-SA"/>
        </w:rPr>
      </w:pPr>
      <w:r>
        <w:t>- подрядчик</w:t>
      </w:r>
      <w:r w:rsidRPr="00934F6A">
        <w:t xml:space="preserve"> гарантирует соблюдение третьими лицами условий конфиденциальности. Вышеперечисленные обязательства действуют во все время </w:t>
      </w:r>
      <w:r>
        <w:t>выполнения Подрядчиком</w:t>
      </w:r>
      <w:r w:rsidRPr="00934F6A">
        <w:t xml:space="preserve"> </w:t>
      </w:r>
      <w:r>
        <w:t>работ</w:t>
      </w:r>
      <w:r w:rsidRPr="00934F6A">
        <w:t xml:space="preserve">, а также в течение трех лет после </w:t>
      </w:r>
      <w:r>
        <w:t>подписания акта сдачи-приемки выполненных работ</w:t>
      </w:r>
      <w:r w:rsidRPr="00934F6A">
        <w:t>.</w:t>
      </w:r>
    </w:p>
    <w:p w:rsidR="005B2542" w:rsidRPr="00D9344C" w:rsidRDefault="005B2542" w:rsidP="00595DBC">
      <w:pPr>
        <w:pStyle w:val="a6"/>
        <w:ind w:left="0" w:firstLine="709"/>
        <w:jc w:val="both"/>
        <w:rPr>
          <w:rFonts w:eastAsiaTheme="minorHAnsi"/>
          <w:lang w:val="x-none" w:eastAsia="ar-SA"/>
        </w:rPr>
      </w:pPr>
    </w:p>
    <w:p w:rsidR="00CB5C88" w:rsidRPr="006862FC" w:rsidRDefault="006862FC" w:rsidP="00FF30B5">
      <w:pPr>
        <w:pStyle w:val="a6"/>
        <w:numPr>
          <w:ilvl w:val="0"/>
          <w:numId w:val="45"/>
        </w:numPr>
        <w:spacing w:before="240" w:after="120"/>
        <w:ind w:left="0" w:firstLine="284"/>
        <w:contextualSpacing w:val="0"/>
        <w:jc w:val="center"/>
        <w:rPr>
          <w:color w:val="000000"/>
        </w:rPr>
      </w:pPr>
      <w:r w:rsidRPr="00C25F11">
        <w:rPr>
          <w:b/>
          <w:color w:val="000000"/>
        </w:rPr>
        <w:t>ТРЕБОВАНИЯ К ФОРМЕ ПРЕДСТАВЛЯЕМОЙ ИНФОРМАЦИИ</w:t>
      </w:r>
    </w:p>
    <w:p w:rsidR="00A40655" w:rsidRDefault="00A40655" w:rsidP="00FE3C3E">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Вс</w:t>
      </w:r>
      <w:r w:rsidR="00927241">
        <w:rPr>
          <w:rFonts w:ascii="Times New Roman" w:hAnsi="Times New Roman"/>
          <w:color w:val="000000"/>
          <w:sz w:val="28"/>
          <w:szCs w:val="28"/>
        </w:rPr>
        <w:t>е</w:t>
      </w:r>
      <w:r>
        <w:rPr>
          <w:rFonts w:ascii="Times New Roman" w:hAnsi="Times New Roman"/>
          <w:color w:val="000000"/>
          <w:sz w:val="28"/>
          <w:szCs w:val="28"/>
        </w:rPr>
        <w:t xml:space="preserve"> предоставляем</w:t>
      </w:r>
      <w:r w:rsidR="00927241">
        <w:rPr>
          <w:rFonts w:ascii="Times New Roman" w:hAnsi="Times New Roman"/>
          <w:color w:val="000000"/>
          <w:sz w:val="28"/>
          <w:szCs w:val="28"/>
        </w:rPr>
        <w:t>ые</w:t>
      </w:r>
      <w:r>
        <w:rPr>
          <w:rFonts w:ascii="Times New Roman" w:hAnsi="Times New Roman"/>
          <w:color w:val="000000"/>
          <w:sz w:val="28"/>
          <w:szCs w:val="28"/>
        </w:rPr>
        <w:t xml:space="preserve"> </w:t>
      </w:r>
      <w:r w:rsidR="00927241">
        <w:rPr>
          <w:rFonts w:ascii="Times New Roman" w:hAnsi="Times New Roman"/>
          <w:color w:val="000000"/>
          <w:sz w:val="28"/>
          <w:szCs w:val="28"/>
        </w:rPr>
        <w:t xml:space="preserve">Подрядчиком </w:t>
      </w:r>
      <w:r w:rsidR="00FE3C3E">
        <w:rPr>
          <w:rFonts w:ascii="Times New Roman" w:hAnsi="Times New Roman"/>
          <w:color w:val="000000"/>
          <w:sz w:val="28"/>
          <w:szCs w:val="28"/>
        </w:rPr>
        <w:t xml:space="preserve">документы, указанные в настоящем ТЗ, должны быть </w:t>
      </w:r>
      <w:r w:rsidR="00866C13">
        <w:rPr>
          <w:rFonts w:ascii="Times New Roman" w:hAnsi="Times New Roman"/>
          <w:color w:val="000000"/>
          <w:sz w:val="28"/>
          <w:szCs w:val="28"/>
        </w:rPr>
        <w:t>на русском языке.</w:t>
      </w:r>
    </w:p>
    <w:p w:rsidR="004C3881" w:rsidRPr="00CA2B01" w:rsidRDefault="004C3881" w:rsidP="00FF30B5">
      <w:pPr>
        <w:pStyle w:val="a6"/>
        <w:numPr>
          <w:ilvl w:val="0"/>
          <w:numId w:val="45"/>
        </w:numPr>
        <w:spacing w:before="240" w:after="120"/>
        <w:ind w:left="0" w:firstLine="0"/>
        <w:contextualSpacing w:val="0"/>
        <w:jc w:val="center"/>
        <w:rPr>
          <w:color w:val="000000"/>
        </w:rPr>
      </w:pPr>
      <w:r w:rsidRPr="006B5912">
        <w:rPr>
          <w:b/>
          <w:color w:val="000000"/>
        </w:rPr>
        <w:t>ТРЕБОВАНИЯ К ТЕХНИЧЕСКОМУ ИНСТРУКТАЖУ ПЕРСОНАЛА ЗАКАЗЧИКА</w:t>
      </w:r>
    </w:p>
    <w:p w:rsidR="002537DC" w:rsidRPr="000B21E2" w:rsidRDefault="000B21E2" w:rsidP="009E23AD">
      <w:pPr>
        <w:pStyle w:val="a6"/>
        <w:ind w:left="0" w:firstLine="709"/>
        <w:jc w:val="both"/>
      </w:pPr>
      <w:r>
        <w:t>Подрядчик после завершения монтажных и пусконаладочных работ</w:t>
      </w:r>
      <w:r w:rsidR="001C657B">
        <w:t xml:space="preserve"> не позднее 2 (двух) рабочих дней с момента подписания сторонами акта ввода смонтированных систем в эксплуатацию, </w:t>
      </w:r>
      <w:r>
        <w:t>обязан провести</w:t>
      </w:r>
      <w:r w:rsidR="002537DC" w:rsidRPr="002537DC">
        <w:t xml:space="preserve"> </w:t>
      </w:r>
      <w:r w:rsidR="00CA7085">
        <w:t xml:space="preserve">устный </w:t>
      </w:r>
      <w:r w:rsidR="002537DC" w:rsidRPr="002537DC">
        <w:t xml:space="preserve">инструктаж </w:t>
      </w:r>
      <w:r>
        <w:t xml:space="preserve">работников </w:t>
      </w:r>
      <w:r w:rsidR="002537DC" w:rsidRPr="002537DC">
        <w:t xml:space="preserve">Заказчика, ответственных за эксплуатацию </w:t>
      </w:r>
      <w:r w:rsidR="00CA7085">
        <w:t>ТСО</w:t>
      </w:r>
      <w:r>
        <w:t xml:space="preserve"> по </w:t>
      </w:r>
      <w:r w:rsidRPr="000B21E2">
        <w:t>вопросам</w:t>
      </w:r>
      <w:r w:rsidR="002537DC" w:rsidRPr="000B21E2">
        <w:t xml:space="preserve"> </w:t>
      </w:r>
      <w:r w:rsidR="00CA7085">
        <w:t xml:space="preserve">их </w:t>
      </w:r>
      <w:r w:rsidR="002537DC" w:rsidRPr="000B21E2">
        <w:t>эксплуатации</w:t>
      </w:r>
      <w:r w:rsidRPr="000B21E2">
        <w:t>.</w:t>
      </w:r>
    </w:p>
    <w:p w:rsidR="001C657B" w:rsidRDefault="000B21E2" w:rsidP="009E23AD">
      <w:pPr>
        <w:pStyle w:val="a6"/>
        <w:spacing w:before="100" w:after="100"/>
        <w:ind w:left="0" w:firstLine="709"/>
        <w:jc w:val="both"/>
      </w:pPr>
      <w:r>
        <w:lastRenderedPageBreak/>
        <w:t>Инструктаж</w:t>
      </w:r>
      <w:r w:rsidR="00CA7085">
        <w:t xml:space="preserve"> завершается</w:t>
      </w:r>
      <w:r>
        <w:t xml:space="preserve"> проверкой знаний</w:t>
      </w:r>
      <w:r w:rsidR="00CA7085">
        <w:t xml:space="preserve"> у работников Заказчика</w:t>
      </w:r>
      <w:r>
        <w:t xml:space="preserve"> путем устного опроса, а </w:t>
      </w:r>
      <w:r w:rsidR="00866310">
        <w:t>также,</w:t>
      </w:r>
      <w:r>
        <w:t xml:space="preserve"> проверкой п</w:t>
      </w:r>
      <w:r w:rsidR="00866310">
        <w:t xml:space="preserve">риобретенных навыков </w:t>
      </w:r>
      <w:r w:rsidR="001C657B">
        <w:t>при помощи смонтированных ТСО</w:t>
      </w:r>
      <w:r>
        <w:t xml:space="preserve">. </w:t>
      </w:r>
    </w:p>
    <w:p w:rsidR="000B21E2" w:rsidRDefault="000B21E2" w:rsidP="009E23AD">
      <w:pPr>
        <w:pStyle w:val="a6"/>
        <w:spacing w:before="100" w:after="100"/>
        <w:ind w:left="0" w:firstLine="709"/>
        <w:jc w:val="both"/>
      </w:pPr>
      <w:r>
        <w:t>Знания проверяет работник</w:t>
      </w:r>
      <w:r w:rsidR="00F74ED8">
        <w:t xml:space="preserve"> Подрядчика, </w:t>
      </w:r>
      <w:r w:rsidR="001C657B">
        <w:t>проводивший инструктаж</w:t>
      </w:r>
      <w:r w:rsidR="00CE7556">
        <w:t>. Р</w:t>
      </w:r>
      <w:r w:rsidR="001C657B">
        <w:t>аботники Заказчика</w:t>
      </w:r>
      <w:r w:rsidR="00CE7556">
        <w:t>,</w:t>
      </w:r>
      <w:r w:rsidR="001C657B">
        <w:t xml:space="preserve"> </w:t>
      </w:r>
      <w:r>
        <w:t xml:space="preserve">показавшие неудовлетворительные знания, к </w:t>
      </w:r>
      <w:r w:rsidR="001C657B">
        <w:t>использованию смонтированных ТСО</w:t>
      </w:r>
      <w:r>
        <w:t xml:space="preserve"> не допускаются и обязаны </w:t>
      </w:r>
      <w:r w:rsidR="00866310">
        <w:t>повторно</w:t>
      </w:r>
      <w:r>
        <w:t xml:space="preserve"> пройти инструктаж</w:t>
      </w:r>
      <w:r w:rsidR="00866310">
        <w:t xml:space="preserve"> по вопросам эксплуатации смонтированных ТСО</w:t>
      </w:r>
      <w:r>
        <w:t xml:space="preserve">. </w:t>
      </w:r>
    </w:p>
    <w:p w:rsidR="00373CF4" w:rsidRDefault="00373CF4" w:rsidP="009E23AD">
      <w:pPr>
        <w:pStyle w:val="a6"/>
        <w:spacing w:before="100" w:after="100"/>
        <w:ind w:left="0" w:firstLine="709"/>
        <w:jc w:val="both"/>
      </w:pPr>
    </w:p>
    <w:p w:rsidR="004C3881" w:rsidRPr="006B5912" w:rsidRDefault="004C3881" w:rsidP="00FF30B5">
      <w:pPr>
        <w:pStyle w:val="a6"/>
        <w:numPr>
          <w:ilvl w:val="0"/>
          <w:numId w:val="45"/>
        </w:numPr>
        <w:spacing w:before="240" w:after="120"/>
        <w:ind w:left="0" w:firstLine="0"/>
        <w:contextualSpacing w:val="0"/>
        <w:jc w:val="center"/>
        <w:rPr>
          <w:b/>
          <w:color w:val="000000"/>
        </w:rPr>
      </w:pPr>
      <w:r w:rsidRPr="006B5912">
        <w:rPr>
          <w:b/>
          <w:color w:val="000000"/>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5846"/>
        <w:gridCol w:w="1895"/>
      </w:tblGrid>
      <w:tr w:rsidR="004C3881" w:rsidRPr="009A3757" w:rsidTr="009E23AD">
        <w:trPr>
          <w:trHeight w:val="399"/>
        </w:trPr>
        <w:tc>
          <w:tcPr>
            <w:tcW w:w="1473" w:type="dxa"/>
            <w:vAlign w:val="center"/>
          </w:tcPr>
          <w:p w:rsidR="004C3881" w:rsidRPr="009A3757" w:rsidRDefault="004C3881" w:rsidP="00CE7556">
            <w:pPr>
              <w:spacing w:after="0" w:line="240" w:lineRule="auto"/>
              <w:jc w:val="center"/>
              <w:rPr>
                <w:rFonts w:ascii="Times New Roman" w:hAnsi="Times New Roman"/>
                <w:color w:val="000000"/>
                <w:sz w:val="24"/>
                <w:szCs w:val="24"/>
              </w:rPr>
            </w:pPr>
            <w:r w:rsidRPr="009A3757">
              <w:rPr>
                <w:rFonts w:ascii="Times New Roman" w:hAnsi="Times New Roman"/>
                <w:color w:val="000000"/>
                <w:sz w:val="24"/>
                <w:szCs w:val="24"/>
              </w:rPr>
              <w:t xml:space="preserve">№ </w:t>
            </w:r>
            <w:r w:rsidR="00CE7556">
              <w:rPr>
                <w:rFonts w:ascii="Times New Roman" w:hAnsi="Times New Roman"/>
                <w:color w:val="000000"/>
                <w:sz w:val="24"/>
                <w:szCs w:val="24"/>
              </w:rPr>
              <w:t>приложения</w:t>
            </w:r>
          </w:p>
        </w:tc>
        <w:tc>
          <w:tcPr>
            <w:tcW w:w="5846" w:type="dxa"/>
            <w:vAlign w:val="center"/>
          </w:tcPr>
          <w:p w:rsidR="004C3881" w:rsidRPr="009A3757" w:rsidRDefault="004C3881" w:rsidP="00387FC9">
            <w:pPr>
              <w:autoSpaceDE w:val="0"/>
              <w:autoSpaceDN w:val="0"/>
              <w:adjustRightInd w:val="0"/>
              <w:spacing w:after="0" w:line="240" w:lineRule="auto"/>
              <w:jc w:val="center"/>
              <w:rPr>
                <w:rFonts w:ascii="Times New Roman" w:hAnsi="Times New Roman"/>
                <w:color w:val="000000"/>
                <w:sz w:val="24"/>
                <w:szCs w:val="24"/>
              </w:rPr>
            </w:pPr>
            <w:r w:rsidRPr="009A3757">
              <w:rPr>
                <w:rFonts w:ascii="Times New Roman" w:hAnsi="Times New Roman"/>
                <w:color w:val="000000"/>
                <w:sz w:val="24"/>
                <w:szCs w:val="24"/>
              </w:rPr>
              <w:t>Наименование приложения</w:t>
            </w:r>
          </w:p>
        </w:tc>
        <w:tc>
          <w:tcPr>
            <w:tcW w:w="1895" w:type="dxa"/>
            <w:vAlign w:val="center"/>
          </w:tcPr>
          <w:p w:rsidR="004C3881" w:rsidRPr="009A3757" w:rsidRDefault="004C3881" w:rsidP="00387FC9">
            <w:pPr>
              <w:spacing w:after="0" w:line="240" w:lineRule="auto"/>
              <w:jc w:val="center"/>
              <w:rPr>
                <w:rFonts w:ascii="Times New Roman" w:hAnsi="Times New Roman"/>
                <w:color w:val="000000"/>
                <w:sz w:val="24"/>
                <w:szCs w:val="24"/>
              </w:rPr>
            </w:pPr>
            <w:r w:rsidRPr="009A3757">
              <w:rPr>
                <w:rFonts w:ascii="Times New Roman" w:hAnsi="Times New Roman"/>
                <w:color w:val="000000"/>
                <w:sz w:val="24"/>
                <w:szCs w:val="24"/>
              </w:rPr>
              <w:t>Номер страницы</w:t>
            </w:r>
          </w:p>
        </w:tc>
      </w:tr>
      <w:tr w:rsidR="004C3881" w:rsidRPr="009A3757" w:rsidTr="009E23AD">
        <w:trPr>
          <w:trHeight w:val="399"/>
        </w:trPr>
        <w:tc>
          <w:tcPr>
            <w:tcW w:w="1473" w:type="dxa"/>
          </w:tcPr>
          <w:p w:rsidR="004C3881" w:rsidRPr="009A3757" w:rsidRDefault="00392609" w:rsidP="00387FC9">
            <w:pPr>
              <w:spacing w:after="0" w:line="240" w:lineRule="auto"/>
              <w:jc w:val="both"/>
              <w:rPr>
                <w:rFonts w:ascii="Times New Roman" w:hAnsi="Times New Roman"/>
                <w:color w:val="000000"/>
                <w:sz w:val="24"/>
                <w:szCs w:val="24"/>
              </w:rPr>
            </w:pPr>
            <w:r>
              <w:rPr>
                <w:rFonts w:ascii="Times New Roman" w:hAnsi="Times New Roman"/>
                <w:color w:val="000000"/>
                <w:sz w:val="24"/>
                <w:szCs w:val="24"/>
              </w:rPr>
              <w:t>1</w:t>
            </w:r>
          </w:p>
        </w:tc>
        <w:tc>
          <w:tcPr>
            <w:tcW w:w="5846" w:type="dxa"/>
          </w:tcPr>
          <w:p w:rsidR="004C3881" w:rsidRPr="009A3757" w:rsidRDefault="00595DBC" w:rsidP="00392609">
            <w:pPr>
              <w:autoSpaceDE w:val="0"/>
              <w:autoSpaceDN w:val="0"/>
              <w:adjustRightInd w:val="0"/>
              <w:spacing w:after="0" w:line="240" w:lineRule="auto"/>
              <w:rPr>
                <w:rFonts w:ascii="Times New Roman" w:hAnsi="Times New Roman"/>
                <w:color w:val="000000"/>
                <w:sz w:val="24"/>
                <w:szCs w:val="24"/>
              </w:rPr>
            </w:pPr>
            <w:r w:rsidRPr="002D4161">
              <w:rPr>
                <w:rFonts w:ascii="Times New Roman" w:hAnsi="Times New Roman"/>
                <w:color w:val="000000"/>
                <w:sz w:val="24"/>
                <w:szCs w:val="24"/>
              </w:rPr>
              <w:t>План-схема помещений</w:t>
            </w:r>
          </w:p>
        </w:tc>
        <w:tc>
          <w:tcPr>
            <w:tcW w:w="1895" w:type="dxa"/>
          </w:tcPr>
          <w:p w:rsidR="00AD429B" w:rsidRPr="00DA372D" w:rsidRDefault="00AD429B" w:rsidP="00AD429B">
            <w:pPr>
              <w:keepNext/>
              <w:spacing w:after="0" w:line="240" w:lineRule="auto"/>
              <w:jc w:val="center"/>
              <w:outlineLvl w:val="0"/>
              <w:rPr>
                <w:rFonts w:ascii="Times New Roman" w:hAnsi="Times New Roman"/>
                <w:b/>
                <w:bCs/>
                <w:kern w:val="28"/>
                <w:sz w:val="24"/>
                <w:szCs w:val="24"/>
              </w:rPr>
            </w:pPr>
            <w:r>
              <w:rPr>
                <w:rFonts w:ascii="Times New Roman" w:hAnsi="Times New Roman"/>
                <w:sz w:val="24"/>
                <w:szCs w:val="24"/>
              </w:rPr>
              <w:t>прилагается отдельным файлом</w:t>
            </w:r>
          </w:p>
          <w:p w:rsidR="004C3881" w:rsidRPr="009A3757" w:rsidRDefault="004C3881" w:rsidP="00387FC9">
            <w:pPr>
              <w:spacing w:after="0" w:line="240" w:lineRule="auto"/>
              <w:jc w:val="both"/>
              <w:rPr>
                <w:rFonts w:ascii="Times New Roman" w:hAnsi="Times New Roman"/>
                <w:color w:val="000000"/>
                <w:sz w:val="24"/>
                <w:szCs w:val="24"/>
              </w:rPr>
            </w:pPr>
          </w:p>
        </w:tc>
      </w:tr>
      <w:tr w:rsidR="004C3881" w:rsidRPr="009A3757" w:rsidTr="009E23AD">
        <w:trPr>
          <w:trHeight w:val="399"/>
        </w:trPr>
        <w:tc>
          <w:tcPr>
            <w:tcW w:w="1473" w:type="dxa"/>
          </w:tcPr>
          <w:p w:rsidR="004C3881" w:rsidRPr="009A3757" w:rsidRDefault="00392609" w:rsidP="00387FC9">
            <w:pPr>
              <w:spacing w:after="0" w:line="240" w:lineRule="auto"/>
              <w:jc w:val="both"/>
              <w:rPr>
                <w:rFonts w:ascii="Times New Roman" w:hAnsi="Times New Roman"/>
                <w:color w:val="000000"/>
                <w:sz w:val="24"/>
                <w:szCs w:val="24"/>
              </w:rPr>
            </w:pPr>
            <w:r>
              <w:rPr>
                <w:rFonts w:ascii="Times New Roman" w:hAnsi="Times New Roman"/>
                <w:color w:val="000000"/>
                <w:sz w:val="24"/>
                <w:szCs w:val="24"/>
              </w:rPr>
              <w:t>2</w:t>
            </w:r>
          </w:p>
        </w:tc>
        <w:tc>
          <w:tcPr>
            <w:tcW w:w="5846" w:type="dxa"/>
          </w:tcPr>
          <w:p w:rsidR="004C3881" w:rsidRPr="009A3757" w:rsidRDefault="00595DBC" w:rsidP="00387FC9">
            <w:pPr>
              <w:autoSpaceDE w:val="0"/>
              <w:autoSpaceDN w:val="0"/>
              <w:adjustRightInd w:val="0"/>
              <w:spacing w:after="0" w:line="240" w:lineRule="auto"/>
              <w:rPr>
                <w:rFonts w:ascii="Times New Roman" w:hAnsi="Times New Roman"/>
                <w:color w:val="000000"/>
                <w:sz w:val="24"/>
                <w:szCs w:val="24"/>
              </w:rPr>
            </w:pPr>
            <w:r w:rsidRPr="002C214A">
              <w:rPr>
                <w:rFonts w:ascii="Times New Roman" w:hAnsi="Times New Roman"/>
                <w:color w:val="000000"/>
                <w:sz w:val="24"/>
                <w:szCs w:val="24"/>
              </w:rPr>
              <w:t>Ведомость объемов работ</w:t>
            </w:r>
          </w:p>
        </w:tc>
        <w:tc>
          <w:tcPr>
            <w:tcW w:w="1895" w:type="dxa"/>
          </w:tcPr>
          <w:p w:rsidR="004C3881" w:rsidRPr="009A3757" w:rsidRDefault="00595DBC" w:rsidP="00AD429B">
            <w:pPr>
              <w:keepNext/>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31</w:t>
            </w:r>
          </w:p>
        </w:tc>
      </w:tr>
      <w:tr w:rsidR="002A2DC0" w:rsidRPr="009A3757" w:rsidTr="009E23AD">
        <w:trPr>
          <w:trHeight w:val="399"/>
        </w:trPr>
        <w:tc>
          <w:tcPr>
            <w:tcW w:w="1473" w:type="dxa"/>
          </w:tcPr>
          <w:p w:rsidR="002A2DC0" w:rsidRDefault="00AD429B" w:rsidP="00387FC9">
            <w:pPr>
              <w:spacing w:after="0" w:line="240" w:lineRule="auto"/>
              <w:jc w:val="both"/>
              <w:rPr>
                <w:rFonts w:ascii="Times New Roman" w:hAnsi="Times New Roman"/>
                <w:color w:val="000000"/>
                <w:sz w:val="24"/>
                <w:szCs w:val="24"/>
              </w:rPr>
            </w:pPr>
            <w:r>
              <w:rPr>
                <w:rFonts w:ascii="Times New Roman" w:hAnsi="Times New Roman"/>
                <w:color w:val="000000"/>
                <w:sz w:val="24"/>
                <w:szCs w:val="24"/>
              </w:rPr>
              <w:t>3</w:t>
            </w:r>
          </w:p>
        </w:tc>
        <w:tc>
          <w:tcPr>
            <w:tcW w:w="5846" w:type="dxa"/>
          </w:tcPr>
          <w:p w:rsidR="002A2DC0" w:rsidRDefault="00595DBC" w:rsidP="00387FC9">
            <w:pPr>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Форма Акта сдачи приемки выполненных работ</w:t>
            </w:r>
          </w:p>
        </w:tc>
        <w:tc>
          <w:tcPr>
            <w:tcW w:w="1895" w:type="dxa"/>
          </w:tcPr>
          <w:p w:rsidR="002A2DC0" w:rsidRPr="009A3757" w:rsidRDefault="00595DBC" w:rsidP="00595DBC">
            <w:pPr>
              <w:keepNext/>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32</w:t>
            </w:r>
          </w:p>
        </w:tc>
      </w:tr>
    </w:tbl>
    <w:p w:rsidR="004C3881" w:rsidRDefault="004C3881" w:rsidP="004C3881">
      <w:pPr>
        <w:spacing w:after="0" w:line="240" w:lineRule="auto"/>
        <w:ind w:firstLine="709"/>
        <w:rPr>
          <w:rFonts w:ascii="Times New Roman" w:hAnsi="Times New Roman"/>
          <w:sz w:val="8"/>
          <w:szCs w:val="8"/>
        </w:rPr>
      </w:pPr>
    </w:p>
    <w:p w:rsidR="007E71AA" w:rsidRDefault="007E71AA" w:rsidP="004C3881">
      <w:pPr>
        <w:spacing w:after="0" w:line="240" w:lineRule="auto"/>
        <w:ind w:firstLine="709"/>
        <w:rPr>
          <w:rFonts w:ascii="Times New Roman" w:hAnsi="Times New Roman"/>
          <w:sz w:val="8"/>
          <w:szCs w:val="8"/>
        </w:rPr>
      </w:pPr>
    </w:p>
    <w:p w:rsidR="007E71AA" w:rsidRDefault="007E71AA" w:rsidP="004C3881">
      <w:pPr>
        <w:spacing w:after="0" w:line="240" w:lineRule="auto"/>
        <w:ind w:firstLine="709"/>
        <w:rPr>
          <w:rFonts w:ascii="Times New Roman" w:hAnsi="Times New Roman"/>
          <w:sz w:val="8"/>
          <w:szCs w:val="8"/>
        </w:rPr>
      </w:pPr>
    </w:p>
    <w:p w:rsidR="00B2171C" w:rsidRDefault="00B2171C" w:rsidP="004C3881">
      <w:pPr>
        <w:spacing w:after="0" w:line="240" w:lineRule="auto"/>
        <w:ind w:firstLine="709"/>
        <w:rPr>
          <w:rFonts w:ascii="Times New Roman" w:hAnsi="Times New Roman"/>
          <w:sz w:val="8"/>
          <w:szCs w:val="8"/>
        </w:rPr>
      </w:pPr>
    </w:p>
    <w:p w:rsidR="007E71AA" w:rsidRPr="007E71AA" w:rsidRDefault="007E71AA" w:rsidP="007E71AA">
      <w:pPr>
        <w:rPr>
          <w:rFonts w:ascii="Times New Roman" w:hAnsi="Times New Roman"/>
          <w:sz w:val="28"/>
          <w:szCs w:val="28"/>
        </w:rPr>
      </w:pPr>
      <w:r w:rsidRPr="007E71AA">
        <w:rPr>
          <w:rFonts w:ascii="Times New Roman" w:hAnsi="Times New Roman"/>
          <w:sz w:val="28"/>
          <w:szCs w:val="28"/>
        </w:rPr>
        <w:t>Составил: Ведущий специалист ГКС и Э                              О.Н. Скилкова</w:t>
      </w:r>
    </w:p>
    <w:p w:rsidR="007E71AA" w:rsidRPr="007E71AA" w:rsidRDefault="007E71AA" w:rsidP="007E71AA">
      <w:pPr>
        <w:widowControl w:val="0"/>
        <w:numPr>
          <w:ilvl w:val="1"/>
          <w:numId w:val="0"/>
        </w:numPr>
        <w:outlineLvl w:val="1"/>
        <w:rPr>
          <w:rFonts w:ascii="Times New Roman" w:hAnsi="Times New Roman"/>
          <w:sz w:val="28"/>
          <w:szCs w:val="28"/>
        </w:rPr>
      </w:pPr>
      <w:r w:rsidRPr="007E71AA">
        <w:rPr>
          <w:rFonts w:ascii="Times New Roman" w:hAnsi="Times New Roman"/>
          <w:sz w:val="28"/>
          <w:szCs w:val="28"/>
        </w:rPr>
        <w:t xml:space="preserve">Руководитель направления ГКСиЭ </w:t>
      </w:r>
      <w:r w:rsidRPr="007E71AA">
        <w:rPr>
          <w:rFonts w:ascii="Times New Roman" w:hAnsi="Times New Roman"/>
          <w:sz w:val="28"/>
          <w:szCs w:val="28"/>
        </w:rPr>
        <w:tab/>
        <w:t xml:space="preserve">                     ____________ М.Ю. Носков</w:t>
      </w:r>
    </w:p>
    <w:p w:rsidR="007E71AA" w:rsidRDefault="007E71AA" w:rsidP="007E71AA">
      <w:pPr>
        <w:widowControl w:val="0"/>
        <w:numPr>
          <w:ilvl w:val="1"/>
          <w:numId w:val="0"/>
        </w:numPr>
        <w:outlineLvl w:val="1"/>
      </w:pPr>
    </w:p>
    <w:p w:rsidR="007E71AA" w:rsidRPr="00947BDD" w:rsidRDefault="007E71AA" w:rsidP="004C3881">
      <w:pPr>
        <w:spacing w:after="0" w:line="240" w:lineRule="auto"/>
        <w:ind w:firstLine="709"/>
        <w:rPr>
          <w:rFonts w:ascii="Times New Roman" w:hAnsi="Times New Roman"/>
          <w:sz w:val="8"/>
          <w:szCs w:val="8"/>
        </w:rPr>
      </w:pPr>
    </w:p>
    <w:p w:rsidR="00DA372D" w:rsidRPr="00DA372D" w:rsidRDefault="00DA372D" w:rsidP="00DA372D">
      <w:pPr>
        <w:pageBreakBefore/>
        <w:spacing w:after="0" w:line="259" w:lineRule="auto"/>
        <w:jc w:val="right"/>
        <w:rPr>
          <w:rFonts w:ascii="Times New Roman" w:hAnsi="Times New Roman"/>
          <w:sz w:val="24"/>
          <w:szCs w:val="24"/>
        </w:rPr>
      </w:pPr>
      <w:r w:rsidRPr="00DA372D">
        <w:rPr>
          <w:rFonts w:ascii="Times New Roman" w:hAnsi="Times New Roman"/>
          <w:sz w:val="24"/>
          <w:szCs w:val="24"/>
        </w:rPr>
        <w:lastRenderedPageBreak/>
        <w:t xml:space="preserve">Приложение № </w:t>
      </w:r>
      <w:r w:rsidR="00973C68">
        <w:rPr>
          <w:rFonts w:ascii="Times New Roman" w:hAnsi="Times New Roman"/>
          <w:sz w:val="24"/>
          <w:szCs w:val="24"/>
        </w:rPr>
        <w:t>1</w:t>
      </w:r>
    </w:p>
    <w:p w:rsidR="00DA372D" w:rsidRPr="00DA372D" w:rsidRDefault="00DA372D" w:rsidP="00DA372D">
      <w:pPr>
        <w:keepLines/>
        <w:suppressLineNumbers/>
        <w:suppressAutoHyphens/>
        <w:spacing w:after="0" w:line="240" w:lineRule="auto"/>
        <w:jc w:val="right"/>
        <w:rPr>
          <w:rFonts w:ascii="Times New Roman" w:hAnsi="Times New Roman"/>
          <w:sz w:val="24"/>
          <w:szCs w:val="24"/>
        </w:rPr>
      </w:pPr>
      <w:r w:rsidRPr="00DA372D">
        <w:rPr>
          <w:rFonts w:ascii="Times New Roman" w:hAnsi="Times New Roman"/>
          <w:sz w:val="24"/>
          <w:szCs w:val="24"/>
        </w:rPr>
        <w:t>к Техническому заданию</w:t>
      </w:r>
    </w:p>
    <w:p w:rsidR="00DA372D" w:rsidRDefault="00B469FA" w:rsidP="00DA372D">
      <w:pPr>
        <w:keepNext/>
        <w:spacing w:after="0" w:line="240" w:lineRule="auto"/>
        <w:jc w:val="right"/>
        <w:outlineLvl w:val="0"/>
        <w:rPr>
          <w:rFonts w:ascii="Times New Roman" w:hAnsi="Times New Roman"/>
          <w:sz w:val="24"/>
          <w:szCs w:val="24"/>
        </w:rPr>
      </w:pPr>
      <w:r>
        <w:rPr>
          <w:rFonts w:ascii="Times New Roman" w:hAnsi="Times New Roman"/>
          <w:sz w:val="24"/>
          <w:szCs w:val="24"/>
        </w:rPr>
        <w:t>от «____» ____________ 202__</w:t>
      </w:r>
      <w:r w:rsidR="00DA372D" w:rsidRPr="00DA372D">
        <w:rPr>
          <w:rFonts w:ascii="Times New Roman" w:hAnsi="Times New Roman"/>
          <w:sz w:val="24"/>
          <w:szCs w:val="24"/>
        </w:rPr>
        <w:t xml:space="preserve"> г.</w:t>
      </w:r>
    </w:p>
    <w:p w:rsidR="00DA372D" w:rsidRDefault="00DA372D" w:rsidP="00DA372D">
      <w:pPr>
        <w:keepNext/>
        <w:spacing w:after="0" w:line="240" w:lineRule="auto"/>
        <w:outlineLvl w:val="0"/>
        <w:rPr>
          <w:rFonts w:ascii="Times New Roman" w:hAnsi="Times New Roman"/>
          <w:sz w:val="24"/>
          <w:szCs w:val="24"/>
        </w:rPr>
      </w:pPr>
    </w:p>
    <w:p w:rsidR="00DA372D" w:rsidRDefault="00DA372D" w:rsidP="00DA372D">
      <w:pPr>
        <w:keepNext/>
        <w:spacing w:after="0" w:line="240" w:lineRule="auto"/>
        <w:outlineLvl w:val="0"/>
        <w:rPr>
          <w:rFonts w:ascii="Times New Roman" w:hAnsi="Times New Roman"/>
          <w:sz w:val="24"/>
          <w:szCs w:val="24"/>
        </w:rPr>
      </w:pPr>
    </w:p>
    <w:p w:rsidR="00595DBC" w:rsidRPr="00FA056D" w:rsidRDefault="00595DBC" w:rsidP="00973C68">
      <w:pPr>
        <w:keepNext/>
        <w:spacing w:after="0" w:line="240" w:lineRule="auto"/>
        <w:jc w:val="center"/>
        <w:outlineLvl w:val="0"/>
        <w:rPr>
          <w:rFonts w:ascii="Times New Roman" w:hAnsi="Times New Roman"/>
          <w:sz w:val="28"/>
          <w:szCs w:val="28"/>
        </w:rPr>
      </w:pPr>
      <w:r w:rsidRPr="00FA056D">
        <w:rPr>
          <w:rFonts w:ascii="Times New Roman" w:hAnsi="Times New Roman"/>
          <w:color w:val="000000"/>
          <w:sz w:val="28"/>
          <w:szCs w:val="28"/>
        </w:rPr>
        <w:t>План-схема помещений</w:t>
      </w:r>
      <w:r w:rsidRPr="00FA056D">
        <w:rPr>
          <w:rFonts w:ascii="Times New Roman" w:hAnsi="Times New Roman"/>
          <w:sz w:val="28"/>
          <w:szCs w:val="28"/>
        </w:rPr>
        <w:t xml:space="preserve"> </w:t>
      </w:r>
    </w:p>
    <w:p w:rsidR="00DA372D" w:rsidRPr="00DA372D" w:rsidRDefault="00AD429B" w:rsidP="00973C68">
      <w:pPr>
        <w:keepNext/>
        <w:spacing w:after="0" w:line="240" w:lineRule="auto"/>
        <w:jc w:val="center"/>
        <w:outlineLvl w:val="0"/>
        <w:rPr>
          <w:rFonts w:ascii="Times New Roman" w:hAnsi="Times New Roman"/>
          <w:b/>
          <w:bCs/>
          <w:kern w:val="28"/>
          <w:sz w:val="24"/>
          <w:szCs w:val="24"/>
        </w:rPr>
      </w:pPr>
      <w:r>
        <w:rPr>
          <w:rFonts w:ascii="Times New Roman" w:hAnsi="Times New Roman"/>
          <w:sz w:val="24"/>
          <w:szCs w:val="24"/>
        </w:rPr>
        <w:t>(</w:t>
      </w:r>
      <w:r w:rsidR="00DA372D">
        <w:rPr>
          <w:rFonts w:ascii="Times New Roman" w:hAnsi="Times New Roman"/>
          <w:sz w:val="24"/>
          <w:szCs w:val="24"/>
        </w:rPr>
        <w:t>прилагается отдельным файлом</w:t>
      </w:r>
      <w:r>
        <w:rPr>
          <w:rFonts w:ascii="Times New Roman" w:hAnsi="Times New Roman"/>
          <w:sz w:val="24"/>
          <w:szCs w:val="24"/>
        </w:rPr>
        <w:t>)</w:t>
      </w:r>
    </w:p>
    <w:p w:rsidR="00DA372D" w:rsidRPr="00DA372D" w:rsidRDefault="00DA372D" w:rsidP="00DA372D">
      <w:pPr>
        <w:pageBreakBefore/>
        <w:spacing w:after="0" w:line="259" w:lineRule="auto"/>
        <w:jc w:val="right"/>
        <w:rPr>
          <w:rFonts w:ascii="Times New Roman" w:hAnsi="Times New Roman"/>
          <w:sz w:val="24"/>
          <w:szCs w:val="24"/>
        </w:rPr>
      </w:pPr>
      <w:r w:rsidRPr="00DA372D">
        <w:rPr>
          <w:rFonts w:ascii="Times New Roman" w:hAnsi="Times New Roman"/>
          <w:sz w:val="24"/>
          <w:szCs w:val="24"/>
        </w:rPr>
        <w:lastRenderedPageBreak/>
        <w:t xml:space="preserve">Приложение № </w:t>
      </w:r>
      <w:r>
        <w:rPr>
          <w:rFonts w:ascii="Times New Roman" w:hAnsi="Times New Roman"/>
          <w:sz w:val="24"/>
          <w:szCs w:val="24"/>
        </w:rPr>
        <w:t>2</w:t>
      </w:r>
    </w:p>
    <w:p w:rsidR="00DA372D" w:rsidRPr="00DA372D" w:rsidRDefault="00DA372D" w:rsidP="00DA372D">
      <w:pPr>
        <w:keepLines/>
        <w:suppressLineNumbers/>
        <w:suppressAutoHyphens/>
        <w:spacing w:after="0" w:line="240" w:lineRule="auto"/>
        <w:jc w:val="right"/>
        <w:rPr>
          <w:rFonts w:ascii="Times New Roman" w:hAnsi="Times New Roman"/>
          <w:sz w:val="24"/>
          <w:szCs w:val="24"/>
        </w:rPr>
      </w:pPr>
      <w:r w:rsidRPr="00DA372D">
        <w:rPr>
          <w:rFonts w:ascii="Times New Roman" w:hAnsi="Times New Roman"/>
          <w:sz w:val="24"/>
          <w:szCs w:val="24"/>
        </w:rPr>
        <w:t>к Техническому заданию</w:t>
      </w:r>
    </w:p>
    <w:p w:rsidR="00DA372D" w:rsidRPr="00DA372D" w:rsidRDefault="00DA372D" w:rsidP="00DA372D">
      <w:pPr>
        <w:keepNext/>
        <w:spacing w:after="0" w:line="240" w:lineRule="auto"/>
        <w:jc w:val="right"/>
        <w:outlineLvl w:val="0"/>
        <w:rPr>
          <w:rFonts w:ascii="Times New Roman" w:hAnsi="Times New Roman"/>
          <w:b/>
          <w:bCs/>
          <w:kern w:val="28"/>
          <w:sz w:val="24"/>
          <w:szCs w:val="24"/>
        </w:rPr>
      </w:pPr>
      <w:r w:rsidRPr="00DA372D">
        <w:rPr>
          <w:rFonts w:ascii="Times New Roman" w:hAnsi="Times New Roman"/>
          <w:sz w:val="24"/>
          <w:szCs w:val="24"/>
        </w:rPr>
        <w:t>от «____» ____________ 202</w:t>
      </w:r>
      <w:r w:rsidR="00B2171C">
        <w:rPr>
          <w:rFonts w:ascii="Times New Roman" w:hAnsi="Times New Roman"/>
          <w:sz w:val="24"/>
          <w:szCs w:val="24"/>
        </w:rPr>
        <w:t>6</w:t>
      </w:r>
      <w:r w:rsidRPr="00DA372D">
        <w:rPr>
          <w:rFonts w:ascii="Times New Roman" w:hAnsi="Times New Roman"/>
          <w:sz w:val="24"/>
          <w:szCs w:val="24"/>
        </w:rPr>
        <w:t xml:space="preserve"> г.</w:t>
      </w:r>
    </w:p>
    <w:p w:rsidR="00DA372D" w:rsidRPr="00DA372D" w:rsidRDefault="00DA372D" w:rsidP="00DA372D">
      <w:pPr>
        <w:spacing w:after="0" w:line="240" w:lineRule="auto"/>
        <w:ind w:firstLine="567"/>
        <w:rPr>
          <w:rFonts w:ascii="Times New Roman" w:eastAsia="Times New Roman" w:hAnsi="Times New Roman"/>
          <w:b/>
          <w:bCs/>
          <w:iCs/>
          <w:sz w:val="28"/>
          <w:szCs w:val="28"/>
          <w:lang w:eastAsia="ru-RU"/>
        </w:rPr>
      </w:pPr>
    </w:p>
    <w:p w:rsidR="00DA372D" w:rsidRDefault="00DA372D" w:rsidP="00DA372D">
      <w:pPr>
        <w:spacing w:after="0" w:line="240" w:lineRule="auto"/>
        <w:ind w:firstLine="567"/>
        <w:rPr>
          <w:rFonts w:ascii="Times New Roman" w:eastAsia="Times New Roman" w:hAnsi="Times New Roman"/>
          <w:b/>
          <w:bCs/>
          <w:iCs/>
          <w:sz w:val="28"/>
          <w:szCs w:val="28"/>
          <w:lang w:eastAsia="ru-RU"/>
        </w:rPr>
      </w:pPr>
    </w:p>
    <w:p w:rsidR="00595DBC" w:rsidRDefault="00595DBC" w:rsidP="00DA372D">
      <w:pPr>
        <w:spacing w:after="0" w:line="240" w:lineRule="auto"/>
        <w:ind w:firstLine="567"/>
        <w:rPr>
          <w:rFonts w:ascii="Times New Roman" w:eastAsia="Times New Roman" w:hAnsi="Times New Roman"/>
          <w:b/>
          <w:bCs/>
          <w:iCs/>
          <w:sz w:val="28"/>
          <w:szCs w:val="28"/>
          <w:lang w:eastAsia="ru-RU"/>
        </w:rPr>
      </w:pPr>
    </w:p>
    <w:p w:rsidR="00595DBC" w:rsidRDefault="00FA056D" w:rsidP="00FA056D">
      <w:pPr>
        <w:spacing w:after="0" w:line="240" w:lineRule="auto"/>
        <w:ind w:firstLine="567"/>
        <w:jc w:val="center"/>
        <w:rPr>
          <w:rFonts w:ascii="Times New Roman" w:hAnsi="Times New Roman"/>
          <w:b/>
          <w:color w:val="000000"/>
          <w:sz w:val="28"/>
          <w:szCs w:val="28"/>
        </w:rPr>
      </w:pPr>
      <w:r w:rsidRPr="00FA056D">
        <w:rPr>
          <w:rFonts w:ascii="Times New Roman" w:hAnsi="Times New Roman"/>
          <w:b/>
          <w:color w:val="000000"/>
          <w:sz w:val="28"/>
          <w:szCs w:val="28"/>
        </w:rPr>
        <w:t>Ведомость объемов работ</w:t>
      </w:r>
    </w:p>
    <w:p w:rsidR="00FA056D" w:rsidRPr="00FA056D" w:rsidRDefault="00FA056D" w:rsidP="00FA056D">
      <w:pPr>
        <w:spacing w:after="0" w:line="240" w:lineRule="auto"/>
        <w:ind w:firstLine="567"/>
        <w:jc w:val="center"/>
        <w:rPr>
          <w:rFonts w:ascii="Times New Roman" w:eastAsia="Times New Roman" w:hAnsi="Times New Roman"/>
          <w:b/>
          <w:bCs/>
          <w:iCs/>
          <w:sz w:val="28"/>
          <w:szCs w:val="28"/>
          <w:lang w:eastAsia="ru-RU"/>
        </w:rPr>
      </w:pPr>
    </w:p>
    <w:tbl>
      <w:tblPr>
        <w:tblStyle w:val="ae"/>
        <w:tblW w:w="0" w:type="auto"/>
        <w:tblLook w:val="04A0" w:firstRow="1" w:lastRow="0" w:firstColumn="1" w:lastColumn="0" w:noHBand="0" w:noVBand="1"/>
      </w:tblPr>
      <w:tblGrid>
        <w:gridCol w:w="846"/>
        <w:gridCol w:w="8498"/>
      </w:tblGrid>
      <w:tr w:rsidR="00B2171C" w:rsidRPr="00001C36" w:rsidTr="00B57855">
        <w:tc>
          <w:tcPr>
            <w:tcW w:w="846" w:type="dxa"/>
            <w:vAlign w:val="center"/>
          </w:tcPr>
          <w:p w:rsidR="00B2171C" w:rsidRPr="00001C36" w:rsidRDefault="00B2171C" w:rsidP="00B57855">
            <w:pPr>
              <w:autoSpaceDN w:val="0"/>
              <w:adjustRightInd w:val="0"/>
              <w:spacing w:after="0" w:line="240" w:lineRule="auto"/>
              <w:jc w:val="center"/>
              <w:rPr>
                <w:rFonts w:ascii="Times New Roman" w:hAnsi="Times New Roman"/>
                <w:iCs/>
                <w:sz w:val="28"/>
                <w:szCs w:val="28"/>
              </w:rPr>
            </w:pPr>
            <w:r w:rsidRPr="00001C36">
              <w:rPr>
                <w:rFonts w:ascii="Times New Roman" w:hAnsi="Times New Roman"/>
                <w:color w:val="000000"/>
                <w:sz w:val="28"/>
                <w:szCs w:val="28"/>
              </w:rPr>
              <w:t>№ п</w:t>
            </w:r>
            <w:r w:rsidRPr="00001C36">
              <w:rPr>
                <w:rFonts w:ascii="Times New Roman" w:hAnsi="Times New Roman"/>
                <w:color w:val="000000"/>
                <w:sz w:val="28"/>
                <w:szCs w:val="28"/>
                <w:lang w:val="en-US"/>
              </w:rPr>
              <w:t>/</w:t>
            </w:r>
            <w:r w:rsidRPr="00001C36">
              <w:rPr>
                <w:rFonts w:ascii="Times New Roman" w:hAnsi="Times New Roman"/>
                <w:color w:val="000000"/>
                <w:sz w:val="28"/>
                <w:szCs w:val="28"/>
              </w:rPr>
              <w:t>п</w:t>
            </w:r>
          </w:p>
        </w:tc>
        <w:tc>
          <w:tcPr>
            <w:tcW w:w="8498" w:type="dxa"/>
            <w:vAlign w:val="center"/>
          </w:tcPr>
          <w:p w:rsidR="00B2171C" w:rsidRPr="00001C36" w:rsidRDefault="00B2171C" w:rsidP="00B57855">
            <w:pPr>
              <w:autoSpaceDN w:val="0"/>
              <w:adjustRightInd w:val="0"/>
              <w:spacing w:after="0" w:line="240" w:lineRule="auto"/>
              <w:jc w:val="center"/>
              <w:rPr>
                <w:rFonts w:ascii="Times New Roman" w:hAnsi="Times New Roman"/>
                <w:iCs/>
                <w:sz w:val="28"/>
                <w:szCs w:val="28"/>
              </w:rPr>
            </w:pPr>
            <w:r w:rsidRPr="00001C36">
              <w:rPr>
                <w:rFonts w:ascii="Times New Roman" w:hAnsi="Times New Roman"/>
                <w:color w:val="000000"/>
                <w:sz w:val="28"/>
                <w:szCs w:val="28"/>
              </w:rPr>
              <w:t>Наименование видов Работ</w:t>
            </w:r>
          </w:p>
        </w:tc>
      </w:tr>
      <w:tr w:rsidR="00B2171C" w:rsidRPr="00001C36" w:rsidTr="00B57855">
        <w:tc>
          <w:tcPr>
            <w:tcW w:w="846" w:type="dxa"/>
          </w:tcPr>
          <w:p w:rsidR="00B2171C" w:rsidRPr="00001C36" w:rsidRDefault="00B2171C" w:rsidP="00B57855">
            <w:pPr>
              <w:autoSpaceDN w:val="0"/>
              <w:adjustRightInd w:val="0"/>
              <w:spacing w:after="0" w:line="240" w:lineRule="auto"/>
              <w:jc w:val="center"/>
              <w:rPr>
                <w:rFonts w:ascii="Times New Roman" w:hAnsi="Times New Roman"/>
                <w:iCs/>
                <w:sz w:val="28"/>
                <w:szCs w:val="28"/>
              </w:rPr>
            </w:pPr>
          </w:p>
        </w:tc>
        <w:tc>
          <w:tcPr>
            <w:tcW w:w="8498" w:type="dxa"/>
            <w:vAlign w:val="center"/>
          </w:tcPr>
          <w:p w:rsidR="00B2171C" w:rsidRPr="00001C36" w:rsidRDefault="00B2171C" w:rsidP="00B57855">
            <w:pPr>
              <w:autoSpaceDN w:val="0"/>
              <w:adjustRightInd w:val="0"/>
              <w:spacing w:after="0" w:line="240" w:lineRule="auto"/>
              <w:jc w:val="both"/>
              <w:rPr>
                <w:rFonts w:ascii="Times New Roman" w:hAnsi="Times New Roman"/>
                <w:iCs/>
                <w:sz w:val="28"/>
                <w:szCs w:val="28"/>
              </w:rPr>
            </w:pPr>
            <w:r w:rsidRPr="00001C36">
              <w:rPr>
                <w:rFonts w:ascii="Times New Roman" w:hAnsi="Times New Roman"/>
                <w:b/>
                <w:color w:val="000000"/>
                <w:sz w:val="28"/>
                <w:szCs w:val="28"/>
              </w:rPr>
              <w:t>Раздел 1. Обмерные  работы</w:t>
            </w:r>
          </w:p>
        </w:tc>
      </w:tr>
      <w:tr w:rsidR="00B2171C" w:rsidRPr="00001C36" w:rsidTr="00B57855">
        <w:tc>
          <w:tcPr>
            <w:tcW w:w="846" w:type="dxa"/>
          </w:tcPr>
          <w:p w:rsidR="00B2171C" w:rsidRPr="00001C36" w:rsidRDefault="00B2171C" w:rsidP="00B57855">
            <w:pPr>
              <w:autoSpaceDN w:val="0"/>
              <w:adjustRightInd w:val="0"/>
              <w:spacing w:after="0" w:line="240" w:lineRule="auto"/>
              <w:jc w:val="center"/>
              <w:rPr>
                <w:rFonts w:ascii="Times New Roman" w:hAnsi="Times New Roman"/>
                <w:iCs/>
                <w:sz w:val="28"/>
                <w:szCs w:val="28"/>
              </w:rPr>
            </w:pPr>
            <w:r w:rsidRPr="00001C36">
              <w:rPr>
                <w:rFonts w:ascii="Times New Roman" w:hAnsi="Times New Roman"/>
                <w:iCs/>
                <w:sz w:val="28"/>
                <w:szCs w:val="28"/>
              </w:rPr>
              <w:t>1</w:t>
            </w:r>
          </w:p>
        </w:tc>
        <w:tc>
          <w:tcPr>
            <w:tcW w:w="8498" w:type="dxa"/>
            <w:vAlign w:val="center"/>
          </w:tcPr>
          <w:p w:rsidR="00B2171C" w:rsidRPr="00001C36" w:rsidRDefault="00B2171C" w:rsidP="00B57855">
            <w:pPr>
              <w:autoSpaceDN w:val="0"/>
              <w:adjustRightInd w:val="0"/>
              <w:spacing w:after="0" w:line="240" w:lineRule="auto"/>
              <w:jc w:val="both"/>
              <w:rPr>
                <w:rFonts w:ascii="Times New Roman" w:hAnsi="Times New Roman"/>
                <w:iCs/>
                <w:sz w:val="28"/>
                <w:szCs w:val="28"/>
              </w:rPr>
            </w:pPr>
            <w:r w:rsidRPr="00B2171C">
              <w:rPr>
                <w:rFonts w:ascii="Times New Roman" w:hAnsi="Times New Roman"/>
                <w:sz w:val="28"/>
                <w:szCs w:val="28"/>
              </w:rPr>
              <w:t>Выполнение обмерных работ  Объекта с кадастровым номером 61:44:0021021:1589 , площадь объекта - 1 068,70 м2; высота помещений до 3,3м;  кадастровый номер здания 61:44:0021021:174</w:t>
            </w:r>
          </w:p>
        </w:tc>
      </w:tr>
      <w:tr w:rsidR="00B2171C" w:rsidRPr="00001C36" w:rsidTr="00B57855">
        <w:tc>
          <w:tcPr>
            <w:tcW w:w="846" w:type="dxa"/>
          </w:tcPr>
          <w:p w:rsidR="00B2171C" w:rsidRPr="00001C36" w:rsidRDefault="00B2171C" w:rsidP="00B57855">
            <w:pPr>
              <w:autoSpaceDN w:val="0"/>
              <w:adjustRightInd w:val="0"/>
              <w:spacing w:after="0" w:line="240" w:lineRule="auto"/>
              <w:jc w:val="center"/>
              <w:rPr>
                <w:rFonts w:ascii="Times New Roman" w:hAnsi="Times New Roman"/>
                <w:iCs/>
                <w:sz w:val="28"/>
                <w:szCs w:val="28"/>
              </w:rPr>
            </w:pPr>
            <w:r w:rsidRPr="00001C36">
              <w:rPr>
                <w:rFonts w:ascii="Times New Roman" w:hAnsi="Times New Roman"/>
                <w:iCs/>
                <w:sz w:val="28"/>
                <w:szCs w:val="28"/>
              </w:rPr>
              <w:t>2</w:t>
            </w:r>
          </w:p>
        </w:tc>
        <w:tc>
          <w:tcPr>
            <w:tcW w:w="8498" w:type="dxa"/>
            <w:vAlign w:val="center"/>
          </w:tcPr>
          <w:p w:rsidR="00B2171C" w:rsidRPr="00001C36" w:rsidRDefault="00B2171C" w:rsidP="00B57855">
            <w:pPr>
              <w:autoSpaceDN w:val="0"/>
              <w:adjustRightInd w:val="0"/>
              <w:spacing w:after="0" w:line="240" w:lineRule="auto"/>
              <w:jc w:val="both"/>
              <w:rPr>
                <w:rFonts w:ascii="Times New Roman" w:hAnsi="Times New Roman"/>
                <w:iCs/>
                <w:sz w:val="28"/>
                <w:szCs w:val="28"/>
              </w:rPr>
            </w:pPr>
            <w:r w:rsidRPr="00001C36">
              <w:rPr>
                <w:rFonts w:ascii="Times New Roman" w:hAnsi="Times New Roman"/>
                <w:b/>
                <w:color w:val="000000"/>
                <w:sz w:val="28"/>
                <w:szCs w:val="28"/>
              </w:rPr>
              <w:t>Раздел 2. Проектная  документация</w:t>
            </w:r>
          </w:p>
        </w:tc>
      </w:tr>
      <w:tr w:rsidR="00B2171C" w:rsidRPr="00001C36" w:rsidTr="00B57855">
        <w:tc>
          <w:tcPr>
            <w:tcW w:w="846" w:type="dxa"/>
          </w:tcPr>
          <w:p w:rsidR="00B2171C" w:rsidRPr="00001C36" w:rsidRDefault="00B2171C" w:rsidP="00B57855">
            <w:pPr>
              <w:autoSpaceDN w:val="0"/>
              <w:adjustRightInd w:val="0"/>
              <w:spacing w:after="0" w:line="240" w:lineRule="auto"/>
              <w:jc w:val="center"/>
              <w:rPr>
                <w:rFonts w:ascii="Times New Roman" w:hAnsi="Times New Roman"/>
                <w:iCs/>
                <w:sz w:val="28"/>
                <w:szCs w:val="28"/>
              </w:rPr>
            </w:pPr>
          </w:p>
        </w:tc>
        <w:tc>
          <w:tcPr>
            <w:tcW w:w="8498" w:type="dxa"/>
          </w:tcPr>
          <w:p w:rsidR="00B2171C" w:rsidRPr="00001C36" w:rsidRDefault="00B2171C" w:rsidP="00B57855">
            <w:pPr>
              <w:autoSpaceDN w:val="0"/>
              <w:adjustRightInd w:val="0"/>
              <w:spacing w:after="0" w:line="240" w:lineRule="auto"/>
              <w:jc w:val="both"/>
              <w:rPr>
                <w:rFonts w:ascii="Times New Roman" w:hAnsi="Times New Roman"/>
                <w:sz w:val="28"/>
                <w:szCs w:val="28"/>
              </w:rPr>
            </w:pPr>
            <w:r w:rsidRPr="00001C36">
              <w:rPr>
                <w:rFonts w:ascii="Times New Roman" w:hAnsi="Times New Roman"/>
                <w:sz w:val="28"/>
                <w:szCs w:val="28"/>
              </w:rPr>
              <w:t xml:space="preserve"> - Автоматическая пожарная сигнализация</w:t>
            </w:r>
          </w:p>
          <w:p w:rsidR="00B2171C" w:rsidRPr="00001C36" w:rsidRDefault="00B2171C" w:rsidP="00B57855">
            <w:pPr>
              <w:autoSpaceDN w:val="0"/>
              <w:adjustRightInd w:val="0"/>
              <w:spacing w:after="0" w:line="240" w:lineRule="auto"/>
              <w:jc w:val="both"/>
              <w:rPr>
                <w:rFonts w:ascii="Times New Roman" w:hAnsi="Times New Roman"/>
                <w:sz w:val="28"/>
                <w:szCs w:val="28"/>
              </w:rPr>
            </w:pPr>
            <w:r w:rsidRPr="00001C36">
              <w:rPr>
                <w:rFonts w:ascii="Times New Roman" w:hAnsi="Times New Roman"/>
                <w:sz w:val="28"/>
                <w:szCs w:val="28"/>
              </w:rPr>
              <w:t>-  Системы охранной и тревожной сигнализации (СОТС).</w:t>
            </w:r>
          </w:p>
          <w:p w:rsidR="00B2171C" w:rsidRPr="00001C36" w:rsidRDefault="00B2171C" w:rsidP="00B57855">
            <w:pPr>
              <w:autoSpaceDN w:val="0"/>
              <w:adjustRightInd w:val="0"/>
              <w:spacing w:after="0" w:line="240" w:lineRule="auto"/>
              <w:jc w:val="both"/>
              <w:rPr>
                <w:rFonts w:ascii="Times New Roman" w:hAnsi="Times New Roman"/>
                <w:b/>
                <w:color w:val="000000"/>
                <w:sz w:val="28"/>
                <w:szCs w:val="28"/>
              </w:rPr>
            </w:pPr>
            <w:r w:rsidRPr="00001C36">
              <w:rPr>
                <w:rFonts w:ascii="Times New Roman" w:hAnsi="Times New Roman"/>
                <w:sz w:val="28"/>
                <w:szCs w:val="28"/>
              </w:rPr>
              <w:t xml:space="preserve">  - Система охранного телевидения (СОТ).</w:t>
            </w:r>
          </w:p>
        </w:tc>
      </w:tr>
      <w:tr w:rsidR="00B2171C" w:rsidRPr="00001C36" w:rsidTr="00B57855">
        <w:tc>
          <w:tcPr>
            <w:tcW w:w="846" w:type="dxa"/>
          </w:tcPr>
          <w:p w:rsidR="00B2171C" w:rsidRPr="00001C36" w:rsidRDefault="00B2171C" w:rsidP="00B57855">
            <w:pPr>
              <w:autoSpaceDN w:val="0"/>
              <w:adjustRightInd w:val="0"/>
              <w:spacing w:after="0" w:line="240" w:lineRule="auto"/>
              <w:jc w:val="center"/>
              <w:rPr>
                <w:rFonts w:ascii="Times New Roman" w:hAnsi="Times New Roman"/>
                <w:iCs/>
                <w:sz w:val="28"/>
                <w:szCs w:val="28"/>
              </w:rPr>
            </w:pPr>
            <w:r w:rsidRPr="00001C36">
              <w:rPr>
                <w:rFonts w:ascii="Times New Roman" w:hAnsi="Times New Roman"/>
                <w:iCs/>
                <w:sz w:val="28"/>
                <w:szCs w:val="28"/>
              </w:rPr>
              <w:t>3</w:t>
            </w:r>
          </w:p>
        </w:tc>
        <w:tc>
          <w:tcPr>
            <w:tcW w:w="8498" w:type="dxa"/>
            <w:vAlign w:val="center"/>
          </w:tcPr>
          <w:p w:rsidR="00B2171C" w:rsidRPr="00001C36" w:rsidRDefault="00B2171C" w:rsidP="00B57855">
            <w:pPr>
              <w:autoSpaceDN w:val="0"/>
              <w:adjustRightInd w:val="0"/>
              <w:spacing w:after="0" w:line="240" w:lineRule="auto"/>
              <w:jc w:val="both"/>
              <w:rPr>
                <w:rFonts w:ascii="Times New Roman" w:hAnsi="Times New Roman"/>
                <w:sz w:val="28"/>
                <w:szCs w:val="28"/>
              </w:rPr>
            </w:pPr>
            <w:r w:rsidRPr="00001C36">
              <w:rPr>
                <w:rFonts w:ascii="Times New Roman" w:hAnsi="Times New Roman"/>
                <w:b/>
                <w:color w:val="000000"/>
                <w:sz w:val="28"/>
                <w:szCs w:val="28"/>
              </w:rPr>
              <w:t xml:space="preserve">Раздел 3. </w:t>
            </w:r>
            <w:r w:rsidRPr="00001C36">
              <w:rPr>
                <w:rFonts w:ascii="Times New Roman" w:hAnsi="Times New Roman"/>
                <w:b/>
                <w:sz w:val="28"/>
                <w:szCs w:val="28"/>
              </w:rPr>
              <w:t>Исполнительные схемы</w:t>
            </w:r>
          </w:p>
        </w:tc>
      </w:tr>
      <w:tr w:rsidR="00B2171C" w:rsidRPr="00001C36" w:rsidTr="00B57855">
        <w:tc>
          <w:tcPr>
            <w:tcW w:w="846" w:type="dxa"/>
          </w:tcPr>
          <w:p w:rsidR="00B2171C" w:rsidRPr="00001C36" w:rsidRDefault="00B2171C" w:rsidP="00B57855">
            <w:pPr>
              <w:autoSpaceDN w:val="0"/>
              <w:adjustRightInd w:val="0"/>
              <w:spacing w:after="0" w:line="240" w:lineRule="auto"/>
              <w:jc w:val="center"/>
              <w:rPr>
                <w:rFonts w:ascii="Times New Roman" w:hAnsi="Times New Roman"/>
                <w:iCs/>
                <w:sz w:val="28"/>
                <w:szCs w:val="28"/>
              </w:rPr>
            </w:pPr>
          </w:p>
        </w:tc>
        <w:tc>
          <w:tcPr>
            <w:tcW w:w="8498" w:type="dxa"/>
          </w:tcPr>
          <w:p w:rsidR="00B2171C" w:rsidRPr="00001C36" w:rsidRDefault="00B2171C" w:rsidP="00B57855">
            <w:pPr>
              <w:autoSpaceDN w:val="0"/>
              <w:adjustRightInd w:val="0"/>
              <w:spacing w:after="0" w:line="240" w:lineRule="auto"/>
              <w:jc w:val="both"/>
              <w:rPr>
                <w:rFonts w:ascii="Times New Roman" w:hAnsi="Times New Roman"/>
                <w:sz w:val="28"/>
                <w:szCs w:val="28"/>
              </w:rPr>
            </w:pPr>
            <w:r w:rsidRPr="00001C36">
              <w:rPr>
                <w:rFonts w:ascii="Times New Roman" w:hAnsi="Times New Roman"/>
                <w:sz w:val="28"/>
                <w:szCs w:val="28"/>
              </w:rPr>
              <w:t>- Автоматическая пожарная сигнализация</w:t>
            </w:r>
          </w:p>
          <w:p w:rsidR="00B2171C" w:rsidRPr="00001C36" w:rsidRDefault="00B2171C" w:rsidP="00B57855">
            <w:pPr>
              <w:autoSpaceDN w:val="0"/>
              <w:adjustRightInd w:val="0"/>
              <w:spacing w:after="0" w:line="240" w:lineRule="auto"/>
              <w:jc w:val="both"/>
              <w:rPr>
                <w:rFonts w:ascii="Times New Roman" w:hAnsi="Times New Roman"/>
                <w:sz w:val="28"/>
                <w:szCs w:val="28"/>
              </w:rPr>
            </w:pPr>
            <w:r w:rsidRPr="00001C36">
              <w:rPr>
                <w:rFonts w:ascii="Times New Roman" w:hAnsi="Times New Roman"/>
                <w:sz w:val="28"/>
                <w:szCs w:val="28"/>
              </w:rPr>
              <w:t>-  Системы охранной и тревожной сигнализации (СОТС).</w:t>
            </w:r>
          </w:p>
          <w:p w:rsidR="00B2171C" w:rsidRPr="00001C36" w:rsidRDefault="00B2171C" w:rsidP="00B57855">
            <w:pPr>
              <w:autoSpaceDN w:val="0"/>
              <w:adjustRightInd w:val="0"/>
              <w:spacing w:after="0" w:line="240" w:lineRule="auto"/>
              <w:jc w:val="both"/>
              <w:rPr>
                <w:rFonts w:ascii="Times New Roman" w:hAnsi="Times New Roman"/>
                <w:b/>
                <w:color w:val="000000"/>
                <w:sz w:val="28"/>
                <w:szCs w:val="28"/>
              </w:rPr>
            </w:pPr>
            <w:r w:rsidRPr="00001C36">
              <w:rPr>
                <w:rFonts w:ascii="Times New Roman" w:hAnsi="Times New Roman"/>
                <w:sz w:val="28"/>
                <w:szCs w:val="28"/>
              </w:rPr>
              <w:t>- Система охранного телевидения (СОТ).</w:t>
            </w:r>
          </w:p>
        </w:tc>
      </w:tr>
    </w:tbl>
    <w:p w:rsidR="00595DBC" w:rsidRDefault="00595DBC" w:rsidP="00DA372D">
      <w:pPr>
        <w:spacing w:after="0" w:line="240" w:lineRule="auto"/>
        <w:ind w:firstLine="567"/>
        <w:rPr>
          <w:rFonts w:ascii="Times New Roman" w:eastAsia="Times New Roman" w:hAnsi="Times New Roman"/>
          <w:b/>
          <w:bCs/>
          <w:iCs/>
          <w:sz w:val="28"/>
          <w:szCs w:val="28"/>
          <w:lang w:eastAsia="ru-RU"/>
        </w:rPr>
      </w:pPr>
    </w:p>
    <w:p w:rsidR="00595DBC" w:rsidRDefault="00595DBC" w:rsidP="00DA372D">
      <w:pPr>
        <w:spacing w:after="0" w:line="240" w:lineRule="auto"/>
        <w:ind w:firstLine="567"/>
        <w:rPr>
          <w:rFonts w:ascii="Times New Roman" w:eastAsia="Times New Roman" w:hAnsi="Times New Roman"/>
          <w:b/>
          <w:bCs/>
          <w:iCs/>
          <w:sz w:val="28"/>
          <w:szCs w:val="28"/>
          <w:lang w:eastAsia="ru-RU"/>
        </w:rPr>
      </w:pPr>
    </w:p>
    <w:p w:rsidR="00595DBC" w:rsidRDefault="00595DBC" w:rsidP="00DA372D">
      <w:pPr>
        <w:spacing w:after="0" w:line="240" w:lineRule="auto"/>
        <w:ind w:firstLine="567"/>
        <w:rPr>
          <w:rFonts w:ascii="Times New Roman" w:eastAsia="Times New Roman" w:hAnsi="Times New Roman"/>
          <w:b/>
          <w:bCs/>
          <w:iCs/>
          <w:sz w:val="28"/>
          <w:szCs w:val="28"/>
          <w:lang w:eastAsia="ru-RU"/>
        </w:rPr>
      </w:pPr>
    </w:p>
    <w:p w:rsidR="00595DBC" w:rsidRDefault="00595DBC" w:rsidP="00DA372D">
      <w:pPr>
        <w:spacing w:after="0" w:line="240" w:lineRule="auto"/>
        <w:ind w:firstLine="567"/>
        <w:rPr>
          <w:rFonts w:ascii="Times New Roman" w:eastAsia="Times New Roman" w:hAnsi="Times New Roman"/>
          <w:b/>
          <w:bCs/>
          <w:iCs/>
          <w:sz w:val="28"/>
          <w:szCs w:val="28"/>
          <w:lang w:eastAsia="ru-RU"/>
        </w:rPr>
      </w:pPr>
    </w:p>
    <w:p w:rsidR="00595DBC" w:rsidRDefault="00595DBC" w:rsidP="00DA372D">
      <w:pPr>
        <w:spacing w:after="0" w:line="240" w:lineRule="auto"/>
        <w:ind w:firstLine="567"/>
        <w:rPr>
          <w:rFonts w:ascii="Times New Roman" w:eastAsia="Times New Roman" w:hAnsi="Times New Roman"/>
          <w:b/>
          <w:bCs/>
          <w:iCs/>
          <w:sz w:val="28"/>
          <w:szCs w:val="28"/>
          <w:lang w:eastAsia="ru-RU"/>
        </w:rPr>
      </w:pPr>
    </w:p>
    <w:p w:rsidR="00595DBC" w:rsidRDefault="00595DBC" w:rsidP="00DA372D">
      <w:pPr>
        <w:spacing w:after="0" w:line="240" w:lineRule="auto"/>
        <w:ind w:firstLine="567"/>
        <w:rPr>
          <w:rFonts w:ascii="Times New Roman" w:eastAsia="Times New Roman" w:hAnsi="Times New Roman"/>
          <w:b/>
          <w:bCs/>
          <w:iCs/>
          <w:sz w:val="28"/>
          <w:szCs w:val="28"/>
          <w:lang w:eastAsia="ru-RU"/>
        </w:rPr>
      </w:pPr>
    </w:p>
    <w:p w:rsidR="00595DBC" w:rsidRDefault="00595DBC" w:rsidP="00DA372D">
      <w:pPr>
        <w:spacing w:after="0" w:line="240" w:lineRule="auto"/>
        <w:ind w:firstLine="567"/>
        <w:rPr>
          <w:rFonts w:ascii="Times New Roman" w:eastAsia="Times New Roman" w:hAnsi="Times New Roman"/>
          <w:b/>
          <w:bCs/>
          <w:iCs/>
          <w:sz w:val="28"/>
          <w:szCs w:val="28"/>
          <w:lang w:eastAsia="ru-RU"/>
        </w:rPr>
      </w:pPr>
    </w:p>
    <w:p w:rsidR="00595DBC" w:rsidRDefault="00595DBC" w:rsidP="00DA372D">
      <w:pPr>
        <w:spacing w:after="0" w:line="240" w:lineRule="auto"/>
        <w:ind w:firstLine="567"/>
        <w:rPr>
          <w:rFonts w:ascii="Times New Roman" w:eastAsia="Times New Roman" w:hAnsi="Times New Roman"/>
          <w:b/>
          <w:bCs/>
          <w:iCs/>
          <w:sz w:val="28"/>
          <w:szCs w:val="28"/>
          <w:lang w:eastAsia="ru-RU"/>
        </w:rPr>
      </w:pPr>
    </w:p>
    <w:p w:rsidR="00595DBC" w:rsidRDefault="00595DBC" w:rsidP="00DA372D">
      <w:pPr>
        <w:spacing w:after="0" w:line="240" w:lineRule="auto"/>
        <w:ind w:firstLine="567"/>
        <w:rPr>
          <w:rFonts w:ascii="Times New Roman" w:eastAsia="Times New Roman" w:hAnsi="Times New Roman"/>
          <w:b/>
          <w:bCs/>
          <w:iCs/>
          <w:sz w:val="28"/>
          <w:szCs w:val="28"/>
          <w:lang w:eastAsia="ru-RU"/>
        </w:rPr>
      </w:pPr>
    </w:p>
    <w:p w:rsidR="00595DBC" w:rsidRDefault="00595DBC" w:rsidP="00DA372D">
      <w:pPr>
        <w:spacing w:after="0" w:line="240" w:lineRule="auto"/>
        <w:ind w:firstLine="567"/>
        <w:rPr>
          <w:rFonts w:ascii="Times New Roman" w:eastAsia="Times New Roman" w:hAnsi="Times New Roman"/>
          <w:b/>
          <w:bCs/>
          <w:iCs/>
          <w:sz w:val="28"/>
          <w:szCs w:val="28"/>
          <w:lang w:eastAsia="ru-RU"/>
        </w:rPr>
      </w:pPr>
    </w:p>
    <w:p w:rsidR="00595DBC" w:rsidRDefault="00595DBC" w:rsidP="00DA372D">
      <w:pPr>
        <w:spacing w:after="0" w:line="240" w:lineRule="auto"/>
        <w:ind w:firstLine="567"/>
        <w:rPr>
          <w:rFonts w:ascii="Times New Roman" w:eastAsia="Times New Roman" w:hAnsi="Times New Roman"/>
          <w:b/>
          <w:bCs/>
          <w:iCs/>
          <w:sz w:val="28"/>
          <w:szCs w:val="28"/>
          <w:lang w:eastAsia="ru-RU"/>
        </w:rPr>
      </w:pPr>
    </w:p>
    <w:p w:rsidR="00595DBC" w:rsidRDefault="00595DBC" w:rsidP="00DA372D">
      <w:pPr>
        <w:spacing w:after="0" w:line="240" w:lineRule="auto"/>
        <w:ind w:firstLine="567"/>
        <w:rPr>
          <w:rFonts w:ascii="Times New Roman" w:eastAsia="Times New Roman" w:hAnsi="Times New Roman"/>
          <w:b/>
          <w:bCs/>
          <w:iCs/>
          <w:sz w:val="28"/>
          <w:szCs w:val="28"/>
          <w:lang w:eastAsia="ru-RU"/>
        </w:rPr>
      </w:pPr>
    </w:p>
    <w:p w:rsidR="00595DBC" w:rsidRDefault="00595DBC" w:rsidP="00DA372D">
      <w:pPr>
        <w:spacing w:after="0" w:line="240" w:lineRule="auto"/>
        <w:ind w:firstLine="567"/>
        <w:rPr>
          <w:rFonts w:ascii="Times New Roman" w:eastAsia="Times New Roman" w:hAnsi="Times New Roman"/>
          <w:b/>
          <w:bCs/>
          <w:iCs/>
          <w:sz w:val="28"/>
          <w:szCs w:val="28"/>
          <w:lang w:eastAsia="ru-RU"/>
        </w:rPr>
      </w:pPr>
    </w:p>
    <w:p w:rsidR="00595DBC" w:rsidRDefault="00595DBC" w:rsidP="00DA372D">
      <w:pPr>
        <w:spacing w:after="0" w:line="240" w:lineRule="auto"/>
        <w:ind w:firstLine="567"/>
        <w:rPr>
          <w:rFonts w:ascii="Times New Roman" w:eastAsia="Times New Roman" w:hAnsi="Times New Roman"/>
          <w:b/>
          <w:bCs/>
          <w:iCs/>
          <w:sz w:val="28"/>
          <w:szCs w:val="28"/>
          <w:lang w:eastAsia="ru-RU"/>
        </w:rPr>
      </w:pPr>
    </w:p>
    <w:p w:rsidR="00595DBC" w:rsidRDefault="00595DBC" w:rsidP="00DA372D">
      <w:pPr>
        <w:spacing w:after="0" w:line="240" w:lineRule="auto"/>
        <w:ind w:firstLine="567"/>
        <w:rPr>
          <w:rFonts w:ascii="Times New Roman" w:eastAsia="Times New Roman" w:hAnsi="Times New Roman"/>
          <w:b/>
          <w:bCs/>
          <w:iCs/>
          <w:sz w:val="28"/>
          <w:szCs w:val="28"/>
          <w:lang w:eastAsia="ru-RU"/>
        </w:rPr>
      </w:pPr>
    </w:p>
    <w:p w:rsidR="00595DBC" w:rsidRDefault="00595DBC" w:rsidP="00DA372D">
      <w:pPr>
        <w:spacing w:after="0" w:line="240" w:lineRule="auto"/>
        <w:ind w:firstLine="567"/>
        <w:rPr>
          <w:rFonts w:ascii="Times New Roman" w:eastAsia="Times New Roman" w:hAnsi="Times New Roman"/>
          <w:b/>
          <w:bCs/>
          <w:iCs/>
          <w:sz w:val="28"/>
          <w:szCs w:val="28"/>
          <w:lang w:eastAsia="ru-RU"/>
        </w:rPr>
      </w:pPr>
    </w:p>
    <w:p w:rsidR="00595DBC" w:rsidRDefault="00595DBC" w:rsidP="00DA372D">
      <w:pPr>
        <w:spacing w:after="0" w:line="240" w:lineRule="auto"/>
        <w:ind w:firstLine="567"/>
        <w:rPr>
          <w:rFonts w:ascii="Times New Roman" w:eastAsia="Times New Roman" w:hAnsi="Times New Roman"/>
          <w:b/>
          <w:bCs/>
          <w:iCs/>
          <w:sz w:val="28"/>
          <w:szCs w:val="28"/>
          <w:lang w:eastAsia="ru-RU"/>
        </w:rPr>
      </w:pPr>
    </w:p>
    <w:p w:rsidR="00595DBC" w:rsidRDefault="00595DBC" w:rsidP="00DA372D">
      <w:pPr>
        <w:spacing w:after="0" w:line="240" w:lineRule="auto"/>
        <w:ind w:firstLine="567"/>
        <w:rPr>
          <w:rFonts w:ascii="Times New Roman" w:eastAsia="Times New Roman" w:hAnsi="Times New Roman"/>
          <w:b/>
          <w:bCs/>
          <w:iCs/>
          <w:sz w:val="28"/>
          <w:szCs w:val="28"/>
          <w:lang w:eastAsia="ru-RU"/>
        </w:rPr>
      </w:pPr>
    </w:p>
    <w:p w:rsidR="00595DBC" w:rsidRDefault="00595DBC" w:rsidP="00DA372D">
      <w:pPr>
        <w:spacing w:after="0" w:line="240" w:lineRule="auto"/>
        <w:ind w:firstLine="567"/>
        <w:rPr>
          <w:rFonts w:ascii="Times New Roman" w:eastAsia="Times New Roman" w:hAnsi="Times New Roman"/>
          <w:b/>
          <w:bCs/>
          <w:iCs/>
          <w:sz w:val="28"/>
          <w:szCs w:val="28"/>
          <w:lang w:eastAsia="ru-RU"/>
        </w:rPr>
      </w:pPr>
    </w:p>
    <w:p w:rsidR="00595DBC" w:rsidRDefault="00595DBC" w:rsidP="00DA372D">
      <w:pPr>
        <w:spacing w:after="0" w:line="240" w:lineRule="auto"/>
        <w:ind w:firstLine="567"/>
        <w:rPr>
          <w:rFonts w:ascii="Times New Roman" w:eastAsia="Times New Roman" w:hAnsi="Times New Roman"/>
          <w:b/>
          <w:bCs/>
          <w:iCs/>
          <w:sz w:val="28"/>
          <w:szCs w:val="28"/>
          <w:lang w:eastAsia="ru-RU"/>
        </w:rPr>
      </w:pPr>
    </w:p>
    <w:p w:rsidR="00595DBC" w:rsidRDefault="00595DBC" w:rsidP="00DA372D">
      <w:pPr>
        <w:spacing w:after="0" w:line="240" w:lineRule="auto"/>
        <w:ind w:firstLine="567"/>
        <w:rPr>
          <w:rFonts w:ascii="Times New Roman" w:eastAsia="Times New Roman" w:hAnsi="Times New Roman"/>
          <w:b/>
          <w:bCs/>
          <w:iCs/>
          <w:sz w:val="28"/>
          <w:szCs w:val="28"/>
          <w:lang w:eastAsia="ru-RU"/>
        </w:rPr>
      </w:pPr>
    </w:p>
    <w:p w:rsidR="00595DBC" w:rsidRDefault="00595DBC" w:rsidP="00DA372D">
      <w:pPr>
        <w:spacing w:after="0" w:line="240" w:lineRule="auto"/>
        <w:ind w:firstLine="567"/>
        <w:rPr>
          <w:rFonts w:ascii="Times New Roman" w:eastAsia="Times New Roman" w:hAnsi="Times New Roman"/>
          <w:b/>
          <w:bCs/>
          <w:iCs/>
          <w:sz w:val="28"/>
          <w:szCs w:val="28"/>
          <w:lang w:eastAsia="ru-RU"/>
        </w:rPr>
      </w:pPr>
    </w:p>
    <w:p w:rsidR="00595DBC" w:rsidRDefault="00595DBC" w:rsidP="00DA372D">
      <w:pPr>
        <w:spacing w:after="0" w:line="240" w:lineRule="auto"/>
        <w:ind w:firstLine="567"/>
        <w:rPr>
          <w:rFonts w:ascii="Times New Roman" w:eastAsia="Times New Roman" w:hAnsi="Times New Roman"/>
          <w:b/>
          <w:bCs/>
          <w:iCs/>
          <w:sz w:val="28"/>
          <w:szCs w:val="28"/>
          <w:lang w:eastAsia="ru-RU"/>
        </w:rPr>
      </w:pPr>
    </w:p>
    <w:p w:rsidR="00B2171C" w:rsidRPr="00DA372D" w:rsidRDefault="00B2171C" w:rsidP="00B2171C">
      <w:pPr>
        <w:pageBreakBefore/>
        <w:spacing w:after="0" w:line="259" w:lineRule="auto"/>
        <w:jc w:val="right"/>
        <w:rPr>
          <w:rFonts w:ascii="Times New Roman" w:hAnsi="Times New Roman"/>
          <w:sz w:val="24"/>
          <w:szCs w:val="24"/>
        </w:rPr>
      </w:pPr>
      <w:r w:rsidRPr="00DA372D">
        <w:rPr>
          <w:rFonts w:ascii="Times New Roman" w:hAnsi="Times New Roman"/>
          <w:sz w:val="24"/>
          <w:szCs w:val="24"/>
        </w:rPr>
        <w:lastRenderedPageBreak/>
        <w:t>Приложение №</w:t>
      </w:r>
      <w:r>
        <w:rPr>
          <w:rFonts w:ascii="Times New Roman" w:hAnsi="Times New Roman"/>
          <w:sz w:val="24"/>
          <w:szCs w:val="24"/>
        </w:rPr>
        <w:t>3</w:t>
      </w:r>
    </w:p>
    <w:p w:rsidR="00B2171C" w:rsidRPr="00DA372D" w:rsidRDefault="00B2171C" w:rsidP="00B2171C">
      <w:pPr>
        <w:keepLines/>
        <w:suppressLineNumbers/>
        <w:suppressAutoHyphens/>
        <w:spacing w:after="0" w:line="240" w:lineRule="auto"/>
        <w:jc w:val="right"/>
        <w:rPr>
          <w:rFonts w:ascii="Times New Roman" w:hAnsi="Times New Roman"/>
          <w:sz w:val="24"/>
          <w:szCs w:val="24"/>
        </w:rPr>
      </w:pPr>
      <w:r w:rsidRPr="00DA372D">
        <w:rPr>
          <w:rFonts w:ascii="Times New Roman" w:hAnsi="Times New Roman"/>
          <w:sz w:val="24"/>
          <w:szCs w:val="24"/>
        </w:rPr>
        <w:t>к Техническому заданию</w:t>
      </w:r>
    </w:p>
    <w:p w:rsidR="00B2171C" w:rsidRDefault="00B2171C" w:rsidP="00B2171C">
      <w:pPr>
        <w:keepNext/>
        <w:spacing w:after="0" w:line="240" w:lineRule="auto"/>
        <w:jc w:val="right"/>
        <w:outlineLvl w:val="0"/>
        <w:rPr>
          <w:rFonts w:ascii="Times New Roman" w:hAnsi="Times New Roman"/>
          <w:sz w:val="24"/>
          <w:szCs w:val="24"/>
        </w:rPr>
      </w:pPr>
      <w:r w:rsidRPr="00DA372D">
        <w:rPr>
          <w:rFonts w:ascii="Times New Roman" w:hAnsi="Times New Roman"/>
          <w:sz w:val="24"/>
          <w:szCs w:val="24"/>
        </w:rPr>
        <w:t>от «____» ____________ 202</w:t>
      </w:r>
      <w:r>
        <w:rPr>
          <w:rFonts w:ascii="Times New Roman" w:hAnsi="Times New Roman"/>
          <w:sz w:val="24"/>
          <w:szCs w:val="24"/>
        </w:rPr>
        <w:t>__</w:t>
      </w:r>
      <w:r w:rsidRPr="00DA372D">
        <w:rPr>
          <w:rFonts w:ascii="Times New Roman" w:hAnsi="Times New Roman"/>
          <w:sz w:val="24"/>
          <w:szCs w:val="24"/>
        </w:rPr>
        <w:t xml:space="preserve"> г.</w:t>
      </w:r>
    </w:p>
    <w:p w:rsidR="00595DBC" w:rsidRDefault="00595DBC" w:rsidP="00DA372D">
      <w:pPr>
        <w:spacing w:after="0" w:line="240" w:lineRule="auto"/>
        <w:ind w:firstLine="567"/>
        <w:rPr>
          <w:rFonts w:ascii="Times New Roman" w:eastAsia="Times New Roman" w:hAnsi="Times New Roman"/>
          <w:b/>
          <w:bCs/>
          <w:iCs/>
          <w:sz w:val="28"/>
          <w:szCs w:val="28"/>
          <w:lang w:eastAsia="ru-RU"/>
        </w:rPr>
      </w:pPr>
    </w:p>
    <w:p w:rsidR="00595DBC" w:rsidRDefault="00595DBC" w:rsidP="00DA372D">
      <w:pPr>
        <w:spacing w:after="0" w:line="240" w:lineRule="auto"/>
        <w:ind w:firstLine="567"/>
        <w:rPr>
          <w:rFonts w:ascii="Times New Roman" w:eastAsia="Times New Roman" w:hAnsi="Times New Roman"/>
          <w:b/>
          <w:bCs/>
          <w:iCs/>
          <w:sz w:val="28"/>
          <w:szCs w:val="28"/>
          <w:lang w:eastAsia="ru-RU"/>
        </w:rPr>
      </w:pPr>
    </w:p>
    <w:p w:rsidR="00DA372D" w:rsidRPr="00DA372D" w:rsidRDefault="00DA372D" w:rsidP="00DA372D">
      <w:pPr>
        <w:spacing w:after="0" w:line="240" w:lineRule="auto"/>
        <w:ind w:firstLine="567"/>
        <w:rPr>
          <w:rFonts w:ascii="Times New Roman" w:eastAsia="Times New Roman" w:hAnsi="Times New Roman"/>
          <w:bCs/>
          <w:iCs/>
          <w:sz w:val="28"/>
          <w:szCs w:val="28"/>
          <w:lang w:eastAsia="ru-RU"/>
        </w:rPr>
      </w:pPr>
      <w:r w:rsidRPr="00DA372D">
        <w:rPr>
          <w:rFonts w:ascii="Times New Roman" w:eastAsia="Times New Roman" w:hAnsi="Times New Roman"/>
          <w:b/>
          <w:bCs/>
          <w:iCs/>
          <w:sz w:val="28"/>
          <w:szCs w:val="28"/>
          <w:lang w:eastAsia="ru-RU"/>
        </w:rPr>
        <w:t>ФОРМА</w:t>
      </w:r>
    </w:p>
    <w:p w:rsidR="00DA372D" w:rsidRPr="00DA372D" w:rsidRDefault="00DA372D" w:rsidP="00DA372D">
      <w:pPr>
        <w:spacing w:after="0" w:line="240" w:lineRule="auto"/>
        <w:jc w:val="center"/>
        <w:rPr>
          <w:rFonts w:ascii="Times New Roman" w:hAnsi="Times New Roman"/>
          <w:sz w:val="28"/>
          <w:szCs w:val="28"/>
        </w:rPr>
      </w:pPr>
      <w:r w:rsidRPr="00DA372D">
        <w:rPr>
          <w:rFonts w:ascii="Times New Roman" w:hAnsi="Times New Roman"/>
          <w:sz w:val="28"/>
          <w:szCs w:val="28"/>
        </w:rPr>
        <w:t xml:space="preserve">АКТ </w:t>
      </w:r>
      <w:r w:rsidR="00973C68">
        <w:rPr>
          <w:rFonts w:ascii="Times New Roman" w:hAnsi="Times New Roman"/>
          <w:sz w:val="28"/>
          <w:szCs w:val="28"/>
        </w:rPr>
        <w:t>сдачи-приемки выполненных работ</w:t>
      </w:r>
    </w:p>
    <w:p w:rsidR="00DA372D" w:rsidRPr="00DA372D" w:rsidRDefault="00DA372D" w:rsidP="00DA372D">
      <w:pPr>
        <w:spacing w:after="0" w:line="240" w:lineRule="auto"/>
        <w:jc w:val="both"/>
        <w:rPr>
          <w:rFonts w:ascii="Times New Roman" w:hAnsi="Times New Roman"/>
          <w:b/>
          <w:sz w:val="28"/>
          <w:szCs w:val="28"/>
        </w:rPr>
      </w:pPr>
    </w:p>
    <w:tbl>
      <w:tblPr>
        <w:tblW w:w="9256" w:type="dxa"/>
        <w:tblInd w:w="108" w:type="dxa"/>
        <w:tblBorders>
          <w:insideH w:val="single" w:sz="6" w:space="0" w:color="auto"/>
        </w:tblBorders>
        <w:tblLook w:val="04A0" w:firstRow="1" w:lastRow="0" w:firstColumn="1" w:lastColumn="0" w:noHBand="0" w:noVBand="1"/>
      </w:tblPr>
      <w:tblGrid>
        <w:gridCol w:w="4287"/>
        <w:gridCol w:w="4969"/>
      </w:tblGrid>
      <w:tr w:rsidR="00DA372D" w:rsidRPr="00DA372D" w:rsidTr="00973C68">
        <w:trPr>
          <w:trHeight w:val="428"/>
        </w:trPr>
        <w:tc>
          <w:tcPr>
            <w:tcW w:w="4287" w:type="dxa"/>
            <w:hideMark/>
          </w:tcPr>
          <w:p w:rsidR="00DA372D" w:rsidRPr="00DA372D" w:rsidRDefault="00DA372D" w:rsidP="00DA372D">
            <w:pPr>
              <w:spacing w:after="0"/>
              <w:jc w:val="both"/>
              <w:rPr>
                <w:rFonts w:ascii="Times New Roman" w:hAnsi="Times New Roman"/>
                <w:bCs/>
                <w:sz w:val="28"/>
                <w:szCs w:val="28"/>
              </w:rPr>
            </w:pPr>
            <w:r w:rsidRPr="00DA372D">
              <w:rPr>
                <w:rFonts w:ascii="Times New Roman" w:hAnsi="Times New Roman"/>
                <w:bCs/>
                <w:sz w:val="28"/>
                <w:szCs w:val="28"/>
              </w:rPr>
              <w:t>г. ___________</w:t>
            </w:r>
          </w:p>
        </w:tc>
        <w:tc>
          <w:tcPr>
            <w:tcW w:w="4969" w:type="dxa"/>
            <w:hideMark/>
          </w:tcPr>
          <w:p w:rsidR="00DA372D" w:rsidRPr="00DA372D" w:rsidRDefault="00DA372D" w:rsidP="00DA372D">
            <w:pPr>
              <w:spacing w:after="0"/>
              <w:ind w:firstLine="709"/>
              <w:jc w:val="right"/>
              <w:rPr>
                <w:rFonts w:ascii="Times New Roman" w:hAnsi="Times New Roman"/>
                <w:bCs/>
                <w:sz w:val="28"/>
                <w:szCs w:val="28"/>
              </w:rPr>
            </w:pPr>
            <w:r w:rsidRPr="00DA372D">
              <w:rPr>
                <w:rFonts w:ascii="Times New Roman" w:hAnsi="Times New Roman"/>
                <w:bCs/>
                <w:sz w:val="28"/>
                <w:szCs w:val="28"/>
              </w:rPr>
              <w:t xml:space="preserve">    «____» __________ 20__ г.</w:t>
            </w:r>
          </w:p>
        </w:tc>
      </w:tr>
    </w:tbl>
    <w:p w:rsidR="00DA372D" w:rsidRPr="00DA372D" w:rsidRDefault="00DA372D" w:rsidP="00DA372D">
      <w:pPr>
        <w:spacing w:after="0"/>
        <w:jc w:val="both"/>
        <w:rPr>
          <w:rFonts w:ascii="Times New Roman" w:hAnsi="Times New Roman"/>
          <w:b/>
          <w:sz w:val="28"/>
          <w:szCs w:val="28"/>
        </w:rPr>
      </w:pPr>
    </w:p>
    <w:p w:rsidR="00DA372D" w:rsidRPr="00DA372D" w:rsidRDefault="00DA372D" w:rsidP="00DA372D">
      <w:pPr>
        <w:spacing w:after="0"/>
        <w:jc w:val="both"/>
        <w:rPr>
          <w:rFonts w:ascii="Times New Roman" w:eastAsia="Times New Roman" w:hAnsi="Times New Roman"/>
          <w:sz w:val="28"/>
          <w:szCs w:val="28"/>
          <w:lang w:eastAsia="ru-RU"/>
        </w:rPr>
      </w:pPr>
      <w:r w:rsidRPr="00DA372D">
        <w:rPr>
          <w:rFonts w:ascii="Times New Roman" w:eastAsia="Times New Roman" w:hAnsi="Times New Roman"/>
          <w:bCs/>
          <w:sz w:val="28"/>
          <w:szCs w:val="28"/>
          <w:lang w:eastAsia="ru-RU"/>
        </w:rPr>
        <w:t>АО «Почта России», именуемое в дальнейшем Заказчик, в лице _____________, действующе___ на основании ____________, с одной стороны  и _____________________, именуем__ в дальнейшем Исполнитель, в лице __________________, действующе___ на основании ___________________</w:t>
      </w:r>
      <w:r w:rsidRPr="00DA372D">
        <w:rPr>
          <w:rFonts w:ascii="Times New Roman" w:eastAsia="Times New Roman" w:hAnsi="Times New Roman"/>
          <w:bCs/>
          <w:sz w:val="28"/>
          <w:szCs w:val="28"/>
          <w:vertAlign w:val="superscript"/>
          <w:lang w:eastAsia="ru-RU"/>
        </w:rPr>
        <w:footnoteReference w:id="1"/>
      </w:r>
      <w:r w:rsidRPr="00DA372D">
        <w:rPr>
          <w:rFonts w:ascii="Times New Roman" w:eastAsia="Times New Roman" w:hAnsi="Times New Roman"/>
          <w:bCs/>
          <w:sz w:val="28"/>
          <w:szCs w:val="28"/>
          <w:lang w:eastAsia="ru-RU"/>
        </w:rPr>
        <w:t>, с другой стороны,</w:t>
      </w:r>
      <w:r w:rsidRPr="00DA372D">
        <w:rPr>
          <w:rFonts w:ascii="Times New Roman" w:eastAsia="Times New Roman" w:hAnsi="Times New Roman"/>
          <w:sz w:val="28"/>
          <w:szCs w:val="28"/>
          <w:lang w:eastAsia="ru-RU"/>
        </w:rPr>
        <w:t xml:space="preserve"> составили настоящий Акт о нижеследующем:</w:t>
      </w:r>
    </w:p>
    <w:p w:rsidR="00DA372D" w:rsidRPr="00DA372D" w:rsidRDefault="00DA372D" w:rsidP="00DA372D">
      <w:pPr>
        <w:spacing w:after="0"/>
        <w:jc w:val="both"/>
        <w:rPr>
          <w:rFonts w:ascii="Times New Roman" w:eastAsia="Times New Roman" w:hAnsi="Times New Roman"/>
          <w:sz w:val="28"/>
          <w:szCs w:val="28"/>
          <w:lang w:eastAsia="ru-RU"/>
        </w:rPr>
      </w:pPr>
    </w:p>
    <w:p w:rsidR="00DA372D" w:rsidRPr="00DA372D" w:rsidRDefault="00DA372D" w:rsidP="00DA372D">
      <w:pPr>
        <w:numPr>
          <w:ilvl w:val="0"/>
          <w:numId w:val="34"/>
        </w:numPr>
        <w:spacing w:after="0" w:line="240" w:lineRule="auto"/>
        <w:ind w:firstLine="567"/>
        <w:contextualSpacing/>
        <w:jc w:val="both"/>
        <w:rPr>
          <w:rFonts w:ascii="Times New Roman" w:hAnsi="Times New Roman"/>
          <w:sz w:val="28"/>
          <w:szCs w:val="28"/>
        </w:rPr>
      </w:pPr>
      <w:r w:rsidRPr="00DA372D">
        <w:rPr>
          <w:rFonts w:ascii="Times New Roman" w:eastAsia="Times New Roman" w:hAnsi="Times New Roman"/>
          <w:sz w:val="28"/>
          <w:szCs w:val="28"/>
          <w:lang w:eastAsia="ru-RU"/>
        </w:rPr>
        <w:t xml:space="preserve">В соответствии с условиями Договора </w:t>
      </w:r>
      <w:r w:rsidRPr="00DA372D">
        <w:rPr>
          <w:rFonts w:ascii="Times New Roman" w:eastAsia="Times New Roman" w:hAnsi="Times New Roman"/>
          <w:b/>
          <w:sz w:val="28"/>
          <w:szCs w:val="28"/>
          <w:lang w:eastAsia="ru-RU"/>
        </w:rPr>
        <w:t>_________</w:t>
      </w:r>
      <w:r w:rsidRPr="00DA372D">
        <w:rPr>
          <w:rFonts w:ascii="Times New Roman" w:eastAsia="Times New Roman" w:hAnsi="Times New Roman"/>
          <w:b/>
          <w:sz w:val="28"/>
          <w:szCs w:val="28"/>
          <w:vertAlign w:val="superscript"/>
          <w:lang w:eastAsia="ru-RU"/>
        </w:rPr>
        <w:footnoteReference w:id="2"/>
      </w:r>
      <w:r w:rsidRPr="00DA372D">
        <w:rPr>
          <w:rFonts w:ascii="Times New Roman" w:eastAsia="Times New Roman" w:hAnsi="Times New Roman"/>
          <w:sz w:val="28"/>
          <w:szCs w:val="28"/>
          <w:lang w:eastAsia="ru-RU"/>
        </w:rPr>
        <w:t>, Исполнитель выполнил следующие Работы и Услуги:</w:t>
      </w:r>
    </w:p>
    <w:tbl>
      <w:tblPr>
        <w:tblW w:w="9302" w:type="dxa"/>
        <w:tblInd w:w="93" w:type="dxa"/>
        <w:tblLook w:val="04A0" w:firstRow="1" w:lastRow="0" w:firstColumn="1" w:lastColumn="0" w:noHBand="0" w:noVBand="1"/>
      </w:tblPr>
      <w:tblGrid>
        <w:gridCol w:w="803"/>
        <w:gridCol w:w="1934"/>
        <w:gridCol w:w="1217"/>
        <w:gridCol w:w="1514"/>
        <w:gridCol w:w="1513"/>
        <w:gridCol w:w="903"/>
        <w:gridCol w:w="1418"/>
      </w:tblGrid>
      <w:tr w:rsidR="00DA372D" w:rsidRPr="00973C68" w:rsidTr="00973C68">
        <w:trPr>
          <w:trHeight w:val="300"/>
        </w:trPr>
        <w:tc>
          <w:tcPr>
            <w:tcW w:w="80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r w:rsidRPr="00973C68">
              <w:rPr>
                <w:rFonts w:ascii="Times New Roman" w:eastAsia="Times New Roman" w:hAnsi="Times New Roman"/>
                <w:color w:val="000000"/>
                <w:sz w:val="20"/>
                <w:szCs w:val="20"/>
                <w:lang w:eastAsia="ru-RU"/>
              </w:rPr>
              <w:t>№ п/п</w:t>
            </w:r>
          </w:p>
        </w:tc>
        <w:tc>
          <w:tcPr>
            <w:tcW w:w="19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r w:rsidRPr="00973C68">
              <w:rPr>
                <w:rFonts w:ascii="Times New Roman" w:eastAsia="Times New Roman" w:hAnsi="Times New Roman"/>
                <w:color w:val="000000"/>
                <w:sz w:val="20"/>
                <w:szCs w:val="20"/>
                <w:lang w:eastAsia="ru-RU"/>
              </w:rPr>
              <w:t>Наименование Работ и Услуг</w:t>
            </w:r>
          </w:p>
        </w:tc>
        <w:tc>
          <w:tcPr>
            <w:tcW w:w="12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r w:rsidRPr="00973C68">
              <w:rPr>
                <w:rFonts w:ascii="Times New Roman" w:eastAsia="Times New Roman" w:hAnsi="Times New Roman"/>
                <w:color w:val="000000"/>
                <w:sz w:val="20"/>
                <w:szCs w:val="20"/>
                <w:lang w:eastAsia="ru-RU"/>
              </w:rPr>
              <w:t>Количество</w:t>
            </w:r>
          </w:p>
        </w:tc>
        <w:tc>
          <w:tcPr>
            <w:tcW w:w="1514" w:type="dxa"/>
            <w:vMerge w:val="restart"/>
            <w:tcBorders>
              <w:top w:val="single" w:sz="4" w:space="0" w:color="auto"/>
              <w:left w:val="nil"/>
              <w:right w:val="single" w:sz="4" w:space="0" w:color="auto"/>
            </w:tcBorders>
            <w:vAlign w:val="center"/>
          </w:tcPr>
          <w:p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r w:rsidRPr="00973C68">
              <w:rPr>
                <w:rFonts w:ascii="Times New Roman" w:eastAsia="Times New Roman" w:hAnsi="Times New Roman"/>
                <w:color w:val="000000"/>
                <w:sz w:val="20"/>
                <w:szCs w:val="20"/>
                <w:lang w:eastAsia="ru-RU"/>
              </w:rPr>
              <w:t>Цена за единицу без НДС, руб.</w:t>
            </w:r>
          </w:p>
        </w:tc>
        <w:tc>
          <w:tcPr>
            <w:tcW w:w="3834" w:type="dxa"/>
            <w:gridSpan w:val="3"/>
            <w:tcBorders>
              <w:top w:val="single" w:sz="4" w:space="0" w:color="auto"/>
              <w:left w:val="nil"/>
              <w:bottom w:val="single" w:sz="4" w:space="0" w:color="auto"/>
              <w:right w:val="single" w:sz="4" w:space="0" w:color="000000"/>
            </w:tcBorders>
            <w:shd w:val="clear" w:color="auto" w:fill="auto"/>
            <w:vAlign w:val="center"/>
            <w:hideMark/>
          </w:tcPr>
          <w:p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r w:rsidRPr="00973C68">
              <w:rPr>
                <w:rFonts w:ascii="Times New Roman" w:eastAsia="Times New Roman" w:hAnsi="Times New Roman"/>
                <w:color w:val="000000"/>
                <w:sz w:val="20"/>
                <w:szCs w:val="20"/>
                <w:lang w:eastAsia="ru-RU"/>
              </w:rPr>
              <w:t>Стоимость руб.</w:t>
            </w:r>
          </w:p>
        </w:tc>
      </w:tr>
      <w:tr w:rsidR="00DA372D" w:rsidRPr="00973C68" w:rsidTr="00973C68">
        <w:trPr>
          <w:trHeight w:val="765"/>
        </w:trPr>
        <w:tc>
          <w:tcPr>
            <w:tcW w:w="803" w:type="dxa"/>
            <w:vMerge/>
            <w:tcBorders>
              <w:top w:val="single" w:sz="4" w:space="0" w:color="auto"/>
              <w:left w:val="single" w:sz="4" w:space="0" w:color="auto"/>
              <w:bottom w:val="single" w:sz="4" w:space="0" w:color="000000"/>
              <w:right w:val="single" w:sz="4" w:space="0" w:color="auto"/>
            </w:tcBorders>
            <w:vAlign w:val="center"/>
            <w:hideMark/>
          </w:tcPr>
          <w:p w:rsidR="00DA372D" w:rsidRPr="00973C68" w:rsidRDefault="00DA372D" w:rsidP="00DA372D">
            <w:pPr>
              <w:spacing w:after="0" w:line="240" w:lineRule="auto"/>
              <w:rPr>
                <w:rFonts w:ascii="Times New Roman" w:eastAsia="Times New Roman" w:hAnsi="Times New Roman"/>
                <w:color w:val="000000"/>
                <w:sz w:val="20"/>
                <w:szCs w:val="20"/>
                <w:lang w:eastAsia="ru-RU"/>
              </w:rPr>
            </w:pPr>
          </w:p>
        </w:tc>
        <w:tc>
          <w:tcPr>
            <w:tcW w:w="1934" w:type="dxa"/>
            <w:vMerge/>
            <w:tcBorders>
              <w:top w:val="single" w:sz="4" w:space="0" w:color="auto"/>
              <w:left w:val="single" w:sz="4" w:space="0" w:color="auto"/>
              <w:bottom w:val="single" w:sz="4" w:space="0" w:color="000000"/>
              <w:right w:val="single" w:sz="4" w:space="0" w:color="auto"/>
            </w:tcBorders>
            <w:vAlign w:val="center"/>
            <w:hideMark/>
          </w:tcPr>
          <w:p w:rsidR="00DA372D" w:rsidRPr="00973C68" w:rsidRDefault="00DA372D" w:rsidP="00DA372D">
            <w:pPr>
              <w:spacing w:after="0" w:line="240" w:lineRule="auto"/>
              <w:rPr>
                <w:rFonts w:ascii="Times New Roman" w:eastAsia="Times New Roman" w:hAnsi="Times New Roman"/>
                <w:color w:val="000000"/>
                <w:sz w:val="20"/>
                <w:szCs w:val="20"/>
                <w:lang w:eastAsia="ru-RU"/>
              </w:rPr>
            </w:pPr>
          </w:p>
        </w:tc>
        <w:tc>
          <w:tcPr>
            <w:tcW w:w="1217" w:type="dxa"/>
            <w:vMerge/>
            <w:tcBorders>
              <w:top w:val="single" w:sz="4" w:space="0" w:color="auto"/>
              <w:left w:val="single" w:sz="4" w:space="0" w:color="auto"/>
              <w:bottom w:val="single" w:sz="4" w:space="0" w:color="000000"/>
              <w:right w:val="single" w:sz="4" w:space="0" w:color="auto"/>
            </w:tcBorders>
            <w:vAlign w:val="center"/>
            <w:hideMark/>
          </w:tcPr>
          <w:p w:rsidR="00DA372D" w:rsidRPr="00973C68" w:rsidRDefault="00DA372D" w:rsidP="00DA372D">
            <w:pPr>
              <w:spacing w:after="0" w:line="240" w:lineRule="auto"/>
              <w:rPr>
                <w:rFonts w:ascii="Times New Roman" w:eastAsia="Times New Roman" w:hAnsi="Times New Roman"/>
                <w:color w:val="000000"/>
                <w:sz w:val="20"/>
                <w:szCs w:val="20"/>
                <w:lang w:eastAsia="ru-RU"/>
              </w:rPr>
            </w:pPr>
          </w:p>
        </w:tc>
        <w:tc>
          <w:tcPr>
            <w:tcW w:w="1514" w:type="dxa"/>
            <w:vMerge/>
            <w:tcBorders>
              <w:left w:val="nil"/>
              <w:bottom w:val="single" w:sz="4" w:space="0" w:color="auto"/>
              <w:right w:val="single" w:sz="4" w:space="0" w:color="auto"/>
            </w:tcBorders>
          </w:tcPr>
          <w:p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p>
        </w:tc>
        <w:tc>
          <w:tcPr>
            <w:tcW w:w="1513" w:type="dxa"/>
            <w:tcBorders>
              <w:top w:val="nil"/>
              <w:left w:val="nil"/>
              <w:bottom w:val="single" w:sz="4" w:space="0" w:color="auto"/>
              <w:right w:val="single" w:sz="4" w:space="0" w:color="auto"/>
            </w:tcBorders>
            <w:shd w:val="clear" w:color="auto" w:fill="auto"/>
            <w:vAlign w:val="center"/>
            <w:hideMark/>
          </w:tcPr>
          <w:p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r w:rsidRPr="00973C68">
              <w:rPr>
                <w:rFonts w:ascii="Times New Roman" w:eastAsia="Times New Roman" w:hAnsi="Times New Roman"/>
                <w:color w:val="000000"/>
                <w:sz w:val="20"/>
                <w:szCs w:val="20"/>
                <w:lang w:eastAsia="ru-RU"/>
              </w:rPr>
              <w:t>Стоимость всего, без НДС , руб.</w:t>
            </w:r>
          </w:p>
        </w:tc>
        <w:tc>
          <w:tcPr>
            <w:tcW w:w="903" w:type="dxa"/>
            <w:tcBorders>
              <w:top w:val="nil"/>
              <w:left w:val="nil"/>
              <w:bottom w:val="single" w:sz="4" w:space="0" w:color="auto"/>
              <w:right w:val="single" w:sz="4" w:space="0" w:color="auto"/>
            </w:tcBorders>
            <w:shd w:val="clear" w:color="auto" w:fill="auto"/>
            <w:vAlign w:val="center"/>
            <w:hideMark/>
          </w:tcPr>
          <w:p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r w:rsidRPr="00973C68">
              <w:rPr>
                <w:rFonts w:ascii="Times New Roman" w:eastAsia="Times New Roman" w:hAnsi="Times New Roman"/>
                <w:color w:val="000000"/>
                <w:sz w:val="20"/>
                <w:szCs w:val="20"/>
                <w:lang w:eastAsia="ru-RU"/>
              </w:rPr>
              <w:t>НДС</w:t>
            </w:r>
          </w:p>
        </w:tc>
        <w:tc>
          <w:tcPr>
            <w:tcW w:w="1418" w:type="dxa"/>
            <w:tcBorders>
              <w:top w:val="nil"/>
              <w:left w:val="nil"/>
              <w:bottom w:val="single" w:sz="4" w:space="0" w:color="auto"/>
              <w:right w:val="single" w:sz="4" w:space="0" w:color="auto"/>
            </w:tcBorders>
            <w:shd w:val="clear" w:color="auto" w:fill="auto"/>
            <w:vAlign w:val="center"/>
            <w:hideMark/>
          </w:tcPr>
          <w:p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r w:rsidRPr="00973C68">
              <w:rPr>
                <w:rFonts w:ascii="Times New Roman" w:eastAsia="Times New Roman" w:hAnsi="Times New Roman"/>
                <w:color w:val="000000"/>
                <w:sz w:val="20"/>
                <w:szCs w:val="20"/>
                <w:lang w:eastAsia="ru-RU"/>
              </w:rPr>
              <w:t>Стоимость с НДС, руб.</w:t>
            </w:r>
          </w:p>
        </w:tc>
      </w:tr>
      <w:tr w:rsidR="00DA372D" w:rsidRPr="00973C68" w:rsidTr="00973C68">
        <w:trPr>
          <w:trHeight w:val="300"/>
        </w:trPr>
        <w:tc>
          <w:tcPr>
            <w:tcW w:w="803" w:type="dxa"/>
            <w:tcBorders>
              <w:top w:val="nil"/>
              <w:left w:val="single" w:sz="4" w:space="0" w:color="auto"/>
              <w:bottom w:val="single" w:sz="4" w:space="0" w:color="auto"/>
              <w:right w:val="single" w:sz="4" w:space="0" w:color="auto"/>
            </w:tcBorders>
            <w:shd w:val="clear" w:color="auto" w:fill="auto"/>
            <w:vAlign w:val="center"/>
            <w:hideMark/>
          </w:tcPr>
          <w:p w:rsidR="00DA372D" w:rsidRPr="00973C68" w:rsidRDefault="00DA372D" w:rsidP="00DA372D">
            <w:pPr>
              <w:spacing w:after="0" w:line="240" w:lineRule="auto"/>
              <w:rPr>
                <w:rFonts w:ascii="Times New Roman" w:eastAsia="Times New Roman" w:hAnsi="Times New Roman"/>
                <w:color w:val="000000"/>
                <w:sz w:val="20"/>
                <w:szCs w:val="20"/>
                <w:lang w:eastAsia="ru-RU"/>
              </w:rPr>
            </w:pPr>
          </w:p>
        </w:tc>
        <w:tc>
          <w:tcPr>
            <w:tcW w:w="1934" w:type="dxa"/>
            <w:tcBorders>
              <w:top w:val="nil"/>
              <w:left w:val="nil"/>
              <w:bottom w:val="single" w:sz="4" w:space="0" w:color="auto"/>
              <w:right w:val="single" w:sz="4" w:space="0" w:color="auto"/>
            </w:tcBorders>
            <w:shd w:val="clear" w:color="auto" w:fill="auto"/>
            <w:vAlign w:val="center"/>
          </w:tcPr>
          <w:p w:rsidR="00DA372D" w:rsidRPr="00973C68" w:rsidRDefault="00DA372D" w:rsidP="00DA372D">
            <w:pPr>
              <w:spacing w:after="0" w:line="240" w:lineRule="auto"/>
              <w:rPr>
                <w:rFonts w:ascii="Times New Roman" w:eastAsia="Times New Roman" w:hAnsi="Times New Roman"/>
                <w:color w:val="000000"/>
                <w:sz w:val="20"/>
                <w:szCs w:val="20"/>
                <w:lang w:eastAsia="ru-RU"/>
              </w:rPr>
            </w:pPr>
          </w:p>
        </w:tc>
        <w:tc>
          <w:tcPr>
            <w:tcW w:w="1217" w:type="dxa"/>
            <w:tcBorders>
              <w:top w:val="nil"/>
              <w:left w:val="nil"/>
              <w:bottom w:val="single" w:sz="4" w:space="0" w:color="auto"/>
              <w:right w:val="single" w:sz="4" w:space="0" w:color="auto"/>
            </w:tcBorders>
            <w:shd w:val="clear" w:color="auto" w:fill="auto"/>
            <w:vAlign w:val="center"/>
          </w:tcPr>
          <w:p w:rsidR="00DA372D" w:rsidRPr="00973C68" w:rsidRDefault="00DA372D" w:rsidP="00DA372D">
            <w:pPr>
              <w:spacing w:after="0" w:line="240" w:lineRule="auto"/>
              <w:rPr>
                <w:rFonts w:ascii="Times New Roman" w:eastAsia="Times New Roman" w:hAnsi="Times New Roman"/>
                <w:color w:val="000000"/>
                <w:sz w:val="20"/>
                <w:szCs w:val="20"/>
                <w:lang w:eastAsia="ru-RU"/>
              </w:rPr>
            </w:pPr>
          </w:p>
        </w:tc>
        <w:tc>
          <w:tcPr>
            <w:tcW w:w="1514" w:type="dxa"/>
            <w:tcBorders>
              <w:top w:val="single" w:sz="4" w:space="0" w:color="auto"/>
              <w:left w:val="nil"/>
              <w:bottom w:val="single" w:sz="4" w:space="0" w:color="auto"/>
              <w:right w:val="single" w:sz="4" w:space="0" w:color="auto"/>
            </w:tcBorders>
          </w:tcPr>
          <w:p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p>
        </w:tc>
        <w:tc>
          <w:tcPr>
            <w:tcW w:w="1513" w:type="dxa"/>
            <w:tcBorders>
              <w:top w:val="nil"/>
              <w:left w:val="nil"/>
              <w:bottom w:val="single" w:sz="4" w:space="0" w:color="auto"/>
              <w:right w:val="single" w:sz="4" w:space="0" w:color="auto"/>
            </w:tcBorders>
            <w:shd w:val="clear" w:color="auto" w:fill="auto"/>
            <w:vAlign w:val="center"/>
          </w:tcPr>
          <w:p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p>
        </w:tc>
        <w:tc>
          <w:tcPr>
            <w:tcW w:w="903" w:type="dxa"/>
            <w:tcBorders>
              <w:top w:val="nil"/>
              <w:left w:val="nil"/>
              <w:bottom w:val="single" w:sz="4" w:space="0" w:color="auto"/>
              <w:right w:val="single" w:sz="4" w:space="0" w:color="auto"/>
            </w:tcBorders>
            <w:shd w:val="clear" w:color="auto" w:fill="auto"/>
            <w:vAlign w:val="center"/>
          </w:tcPr>
          <w:p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p>
        </w:tc>
        <w:tc>
          <w:tcPr>
            <w:tcW w:w="1418" w:type="dxa"/>
            <w:tcBorders>
              <w:top w:val="nil"/>
              <w:left w:val="nil"/>
              <w:bottom w:val="single" w:sz="4" w:space="0" w:color="auto"/>
              <w:right w:val="single" w:sz="4" w:space="0" w:color="auto"/>
            </w:tcBorders>
            <w:shd w:val="clear" w:color="auto" w:fill="auto"/>
            <w:vAlign w:val="center"/>
          </w:tcPr>
          <w:p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p>
        </w:tc>
      </w:tr>
      <w:tr w:rsidR="00DA372D" w:rsidRPr="00973C68" w:rsidTr="00973C68">
        <w:trPr>
          <w:trHeight w:val="300"/>
        </w:trPr>
        <w:tc>
          <w:tcPr>
            <w:tcW w:w="803" w:type="dxa"/>
            <w:tcBorders>
              <w:top w:val="nil"/>
              <w:left w:val="single" w:sz="4" w:space="0" w:color="auto"/>
              <w:bottom w:val="single" w:sz="4" w:space="0" w:color="auto"/>
              <w:right w:val="single" w:sz="4" w:space="0" w:color="auto"/>
            </w:tcBorders>
            <w:shd w:val="clear" w:color="auto" w:fill="auto"/>
            <w:vAlign w:val="center"/>
            <w:hideMark/>
          </w:tcPr>
          <w:p w:rsidR="00DA372D" w:rsidRPr="00973C68" w:rsidRDefault="00DA372D" w:rsidP="00DA372D">
            <w:pPr>
              <w:spacing w:after="0" w:line="240" w:lineRule="auto"/>
              <w:rPr>
                <w:rFonts w:ascii="Times New Roman" w:eastAsia="Times New Roman" w:hAnsi="Times New Roman"/>
                <w:color w:val="000000"/>
                <w:sz w:val="20"/>
                <w:szCs w:val="20"/>
                <w:lang w:eastAsia="ru-RU"/>
              </w:rPr>
            </w:pPr>
          </w:p>
        </w:tc>
        <w:tc>
          <w:tcPr>
            <w:tcW w:w="1934" w:type="dxa"/>
            <w:tcBorders>
              <w:top w:val="nil"/>
              <w:left w:val="nil"/>
              <w:bottom w:val="single" w:sz="4" w:space="0" w:color="auto"/>
              <w:right w:val="single" w:sz="4" w:space="0" w:color="auto"/>
            </w:tcBorders>
            <w:shd w:val="clear" w:color="auto" w:fill="auto"/>
            <w:vAlign w:val="center"/>
          </w:tcPr>
          <w:p w:rsidR="00DA372D" w:rsidRPr="00973C68" w:rsidRDefault="00DA372D" w:rsidP="00DA372D">
            <w:pPr>
              <w:spacing w:after="0" w:line="240" w:lineRule="auto"/>
              <w:rPr>
                <w:rFonts w:ascii="Times New Roman" w:eastAsia="Times New Roman" w:hAnsi="Times New Roman"/>
                <w:color w:val="000000"/>
                <w:sz w:val="20"/>
                <w:szCs w:val="20"/>
                <w:lang w:eastAsia="ru-RU"/>
              </w:rPr>
            </w:pPr>
          </w:p>
        </w:tc>
        <w:tc>
          <w:tcPr>
            <w:tcW w:w="1217" w:type="dxa"/>
            <w:tcBorders>
              <w:top w:val="nil"/>
              <w:left w:val="nil"/>
              <w:bottom w:val="single" w:sz="4" w:space="0" w:color="auto"/>
              <w:right w:val="single" w:sz="4" w:space="0" w:color="auto"/>
            </w:tcBorders>
            <w:shd w:val="clear" w:color="auto" w:fill="auto"/>
            <w:vAlign w:val="center"/>
          </w:tcPr>
          <w:p w:rsidR="00DA372D" w:rsidRPr="00973C68" w:rsidRDefault="00DA372D" w:rsidP="00DA372D">
            <w:pPr>
              <w:spacing w:after="0" w:line="240" w:lineRule="auto"/>
              <w:rPr>
                <w:rFonts w:ascii="Times New Roman" w:eastAsia="Times New Roman" w:hAnsi="Times New Roman"/>
                <w:color w:val="000000"/>
                <w:sz w:val="20"/>
                <w:szCs w:val="20"/>
                <w:lang w:eastAsia="ru-RU"/>
              </w:rPr>
            </w:pPr>
          </w:p>
        </w:tc>
        <w:tc>
          <w:tcPr>
            <w:tcW w:w="1514" w:type="dxa"/>
            <w:tcBorders>
              <w:top w:val="single" w:sz="4" w:space="0" w:color="auto"/>
              <w:left w:val="nil"/>
              <w:bottom w:val="single" w:sz="4" w:space="0" w:color="auto"/>
              <w:right w:val="single" w:sz="4" w:space="0" w:color="auto"/>
            </w:tcBorders>
          </w:tcPr>
          <w:p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p>
        </w:tc>
        <w:tc>
          <w:tcPr>
            <w:tcW w:w="1513" w:type="dxa"/>
            <w:tcBorders>
              <w:top w:val="nil"/>
              <w:left w:val="nil"/>
              <w:bottom w:val="single" w:sz="4" w:space="0" w:color="auto"/>
              <w:right w:val="single" w:sz="4" w:space="0" w:color="auto"/>
            </w:tcBorders>
            <w:shd w:val="clear" w:color="auto" w:fill="auto"/>
            <w:vAlign w:val="center"/>
          </w:tcPr>
          <w:p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p>
        </w:tc>
        <w:tc>
          <w:tcPr>
            <w:tcW w:w="903" w:type="dxa"/>
            <w:tcBorders>
              <w:top w:val="nil"/>
              <w:left w:val="nil"/>
              <w:bottom w:val="single" w:sz="4" w:space="0" w:color="auto"/>
              <w:right w:val="single" w:sz="4" w:space="0" w:color="auto"/>
            </w:tcBorders>
            <w:shd w:val="clear" w:color="auto" w:fill="auto"/>
            <w:vAlign w:val="center"/>
          </w:tcPr>
          <w:p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p>
        </w:tc>
        <w:tc>
          <w:tcPr>
            <w:tcW w:w="1418" w:type="dxa"/>
            <w:tcBorders>
              <w:top w:val="nil"/>
              <w:left w:val="nil"/>
              <w:bottom w:val="single" w:sz="4" w:space="0" w:color="auto"/>
              <w:right w:val="single" w:sz="4" w:space="0" w:color="auto"/>
            </w:tcBorders>
            <w:shd w:val="clear" w:color="auto" w:fill="auto"/>
            <w:vAlign w:val="center"/>
          </w:tcPr>
          <w:p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p>
        </w:tc>
      </w:tr>
      <w:tr w:rsidR="00DA372D" w:rsidRPr="00973C68" w:rsidTr="00973C68">
        <w:trPr>
          <w:trHeight w:val="300"/>
        </w:trPr>
        <w:tc>
          <w:tcPr>
            <w:tcW w:w="803" w:type="dxa"/>
            <w:tcBorders>
              <w:top w:val="nil"/>
              <w:left w:val="single" w:sz="4" w:space="0" w:color="auto"/>
              <w:bottom w:val="single" w:sz="4" w:space="0" w:color="auto"/>
              <w:right w:val="single" w:sz="4" w:space="0" w:color="auto"/>
            </w:tcBorders>
            <w:shd w:val="clear" w:color="auto" w:fill="auto"/>
            <w:vAlign w:val="center"/>
            <w:hideMark/>
          </w:tcPr>
          <w:p w:rsidR="00DA372D" w:rsidRPr="00973C68" w:rsidRDefault="00DA372D" w:rsidP="00DA372D">
            <w:pPr>
              <w:spacing w:after="0" w:line="240" w:lineRule="auto"/>
              <w:rPr>
                <w:rFonts w:ascii="Times New Roman" w:eastAsia="Times New Roman" w:hAnsi="Times New Roman"/>
                <w:color w:val="000000"/>
                <w:sz w:val="20"/>
                <w:szCs w:val="20"/>
                <w:lang w:eastAsia="ru-RU"/>
              </w:rPr>
            </w:pPr>
            <w:r w:rsidRPr="00973C68">
              <w:rPr>
                <w:rFonts w:ascii="Times New Roman" w:eastAsia="Times New Roman" w:hAnsi="Times New Roman"/>
                <w:color w:val="000000"/>
                <w:sz w:val="20"/>
                <w:szCs w:val="20"/>
                <w:lang w:eastAsia="ru-RU"/>
              </w:rPr>
              <w:t xml:space="preserve">Итого: </w:t>
            </w:r>
          </w:p>
        </w:tc>
        <w:tc>
          <w:tcPr>
            <w:tcW w:w="1934" w:type="dxa"/>
            <w:tcBorders>
              <w:top w:val="nil"/>
              <w:left w:val="nil"/>
              <w:bottom w:val="single" w:sz="4" w:space="0" w:color="auto"/>
              <w:right w:val="single" w:sz="4" w:space="0" w:color="auto"/>
            </w:tcBorders>
            <w:shd w:val="clear" w:color="auto" w:fill="auto"/>
            <w:vAlign w:val="center"/>
          </w:tcPr>
          <w:p w:rsidR="00DA372D" w:rsidRPr="00973C68" w:rsidRDefault="00DA372D" w:rsidP="00DA372D">
            <w:pPr>
              <w:spacing w:after="0" w:line="240" w:lineRule="auto"/>
              <w:rPr>
                <w:rFonts w:ascii="Times New Roman" w:eastAsia="Times New Roman" w:hAnsi="Times New Roman"/>
                <w:color w:val="000000"/>
                <w:sz w:val="20"/>
                <w:szCs w:val="20"/>
                <w:lang w:eastAsia="ru-RU"/>
              </w:rPr>
            </w:pPr>
          </w:p>
        </w:tc>
        <w:tc>
          <w:tcPr>
            <w:tcW w:w="1217" w:type="dxa"/>
            <w:tcBorders>
              <w:top w:val="nil"/>
              <w:left w:val="nil"/>
              <w:bottom w:val="single" w:sz="4" w:space="0" w:color="auto"/>
              <w:right w:val="single" w:sz="4" w:space="0" w:color="auto"/>
            </w:tcBorders>
            <w:shd w:val="clear" w:color="auto" w:fill="auto"/>
            <w:vAlign w:val="center"/>
          </w:tcPr>
          <w:p w:rsidR="00DA372D" w:rsidRPr="00973C68" w:rsidRDefault="00DA372D" w:rsidP="00DA372D">
            <w:pPr>
              <w:spacing w:after="0" w:line="240" w:lineRule="auto"/>
              <w:rPr>
                <w:rFonts w:ascii="Times New Roman" w:eastAsia="Times New Roman" w:hAnsi="Times New Roman"/>
                <w:color w:val="000000"/>
                <w:sz w:val="20"/>
                <w:szCs w:val="20"/>
                <w:lang w:eastAsia="ru-RU"/>
              </w:rPr>
            </w:pPr>
          </w:p>
        </w:tc>
        <w:tc>
          <w:tcPr>
            <w:tcW w:w="1514" w:type="dxa"/>
            <w:tcBorders>
              <w:top w:val="single" w:sz="4" w:space="0" w:color="auto"/>
              <w:left w:val="nil"/>
              <w:bottom w:val="single" w:sz="4" w:space="0" w:color="auto"/>
              <w:right w:val="single" w:sz="4" w:space="0" w:color="auto"/>
            </w:tcBorders>
          </w:tcPr>
          <w:p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p>
        </w:tc>
        <w:tc>
          <w:tcPr>
            <w:tcW w:w="1513" w:type="dxa"/>
            <w:tcBorders>
              <w:top w:val="nil"/>
              <w:left w:val="nil"/>
              <w:bottom w:val="single" w:sz="4" w:space="0" w:color="auto"/>
              <w:right w:val="single" w:sz="4" w:space="0" w:color="auto"/>
            </w:tcBorders>
            <w:shd w:val="clear" w:color="auto" w:fill="auto"/>
            <w:vAlign w:val="center"/>
          </w:tcPr>
          <w:p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p>
        </w:tc>
        <w:tc>
          <w:tcPr>
            <w:tcW w:w="903" w:type="dxa"/>
            <w:tcBorders>
              <w:top w:val="nil"/>
              <w:left w:val="nil"/>
              <w:bottom w:val="single" w:sz="4" w:space="0" w:color="auto"/>
              <w:right w:val="single" w:sz="4" w:space="0" w:color="auto"/>
            </w:tcBorders>
            <w:shd w:val="clear" w:color="auto" w:fill="auto"/>
            <w:vAlign w:val="center"/>
          </w:tcPr>
          <w:p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p>
        </w:tc>
        <w:tc>
          <w:tcPr>
            <w:tcW w:w="1418" w:type="dxa"/>
            <w:tcBorders>
              <w:top w:val="nil"/>
              <w:left w:val="nil"/>
              <w:bottom w:val="single" w:sz="4" w:space="0" w:color="auto"/>
              <w:right w:val="single" w:sz="4" w:space="0" w:color="auto"/>
            </w:tcBorders>
            <w:shd w:val="clear" w:color="auto" w:fill="auto"/>
            <w:vAlign w:val="center"/>
          </w:tcPr>
          <w:p w:rsidR="00DA372D" w:rsidRPr="00973C68" w:rsidRDefault="00DA372D" w:rsidP="00DA372D">
            <w:pPr>
              <w:spacing w:after="0" w:line="240" w:lineRule="auto"/>
              <w:jc w:val="center"/>
              <w:rPr>
                <w:rFonts w:ascii="Times New Roman" w:eastAsia="Times New Roman" w:hAnsi="Times New Roman"/>
                <w:color w:val="000000"/>
                <w:sz w:val="20"/>
                <w:szCs w:val="20"/>
                <w:lang w:eastAsia="ru-RU"/>
              </w:rPr>
            </w:pPr>
          </w:p>
        </w:tc>
      </w:tr>
    </w:tbl>
    <w:p w:rsidR="00DA372D" w:rsidRPr="00DA372D" w:rsidRDefault="00DA372D" w:rsidP="00DA372D">
      <w:pPr>
        <w:spacing w:after="0"/>
        <w:jc w:val="both"/>
        <w:rPr>
          <w:rFonts w:ascii="Times New Roman" w:hAnsi="Times New Roman"/>
          <w:sz w:val="28"/>
          <w:szCs w:val="28"/>
          <w:lang w:val="en-US"/>
        </w:rPr>
      </w:pPr>
    </w:p>
    <w:p w:rsidR="00DA372D" w:rsidRPr="00DA372D" w:rsidRDefault="00DA372D" w:rsidP="00973C68">
      <w:pPr>
        <w:numPr>
          <w:ilvl w:val="0"/>
          <w:numId w:val="34"/>
        </w:numPr>
        <w:tabs>
          <w:tab w:val="left" w:pos="-142"/>
          <w:tab w:val="left" w:pos="993"/>
        </w:tabs>
        <w:suppressAutoHyphens/>
        <w:spacing w:after="0" w:line="240" w:lineRule="auto"/>
        <w:ind w:left="0" w:firstLine="709"/>
        <w:contextualSpacing/>
        <w:jc w:val="both"/>
        <w:rPr>
          <w:rFonts w:ascii="Times New Roman" w:hAnsi="Times New Roman"/>
          <w:bCs/>
          <w:sz w:val="28"/>
          <w:szCs w:val="28"/>
        </w:rPr>
      </w:pPr>
      <w:r w:rsidRPr="00DA372D">
        <w:rPr>
          <w:rFonts w:ascii="Times New Roman" w:hAnsi="Times New Roman"/>
          <w:sz w:val="28"/>
          <w:szCs w:val="28"/>
        </w:rPr>
        <w:t>Итого стоимость выполненных работ, услуг</w:t>
      </w:r>
      <w:r w:rsidRPr="00DA372D">
        <w:rPr>
          <w:rFonts w:ascii="Times New Roman" w:hAnsi="Times New Roman"/>
          <w:bCs/>
          <w:sz w:val="28"/>
          <w:szCs w:val="28"/>
        </w:rPr>
        <w:t xml:space="preserve"> </w:t>
      </w:r>
      <w:r w:rsidRPr="00DA372D">
        <w:rPr>
          <w:rFonts w:ascii="Times New Roman" w:hAnsi="Times New Roman"/>
          <w:sz w:val="28"/>
          <w:szCs w:val="28"/>
        </w:rPr>
        <w:t>составила:</w:t>
      </w:r>
      <w:r w:rsidRPr="00DA372D">
        <w:rPr>
          <w:rFonts w:ascii="Times New Roman" w:hAnsi="Times New Roman"/>
          <w:bCs/>
          <w:iCs/>
          <w:sz w:val="28"/>
          <w:szCs w:val="28"/>
        </w:rPr>
        <w:t xml:space="preserve"> </w:t>
      </w:r>
      <w:r w:rsidRPr="00DA372D">
        <w:rPr>
          <w:rFonts w:ascii="Times New Roman" w:hAnsi="Times New Roman"/>
          <w:sz w:val="28"/>
          <w:szCs w:val="28"/>
        </w:rPr>
        <w:t>_________(_________) рублей ____ копеек,</w:t>
      </w:r>
      <w:r w:rsidRPr="00DA372D">
        <w:rPr>
          <w:rFonts w:ascii="Times New Roman" w:hAnsi="Times New Roman"/>
          <w:bCs/>
          <w:iCs/>
          <w:sz w:val="28"/>
          <w:szCs w:val="28"/>
        </w:rPr>
        <w:t xml:space="preserve"> в том числе НДС </w:t>
      </w:r>
      <w:r w:rsidRPr="00DA372D">
        <w:rPr>
          <w:rFonts w:ascii="Times New Roman" w:hAnsi="Times New Roman"/>
          <w:sz w:val="28"/>
          <w:szCs w:val="28"/>
        </w:rPr>
        <w:t>_________(_________) рублей _____ копеек</w:t>
      </w:r>
      <w:r w:rsidRPr="00DA372D">
        <w:rPr>
          <w:rFonts w:ascii="Times New Roman" w:hAnsi="Times New Roman"/>
          <w:color w:val="000000"/>
          <w:sz w:val="24"/>
          <w:szCs w:val="24"/>
          <w:vertAlign w:val="superscript"/>
        </w:rPr>
        <w:footnoteReference w:id="3"/>
      </w:r>
      <w:r w:rsidRPr="00DA372D">
        <w:rPr>
          <w:rFonts w:ascii="Times New Roman" w:hAnsi="Times New Roman"/>
          <w:sz w:val="28"/>
          <w:szCs w:val="28"/>
        </w:rPr>
        <w:t xml:space="preserve">. </w:t>
      </w:r>
      <w:r w:rsidRPr="00DA372D">
        <w:rPr>
          <w:rFonts w:ascii="Times New Roman" w:hAnsi="Times New Roman"/>
          <w:bCs/>
          <w:sz w:val="28"/>
          <w:szCs w:val="28"/>
        </w:rPr>
        <w:t>При осуществлении оплаты Заказчик исчисляет и удерживает российский НДС в размере, установленном налоговым законодательством РФ, действующим на дату совершения платежа и перечисляет его в бюджет, как налоговый агент</w:t>
      </w:r>
      <w:r w:rsidRPr="00DA372D">
        <w:rPr>
          <w:rFonts w:ascii="Times New Roman" w:hAnsi="Times New Roman"/>
          <w:bCs/>
          <w:sz w:val="28"/>
          <w:szCs w:val="28"/>
          <w:vertAlign w:val="superscript"/>
        </w:rPr>
        <w:footnoteReference w:id="4"/>
      </w:r>
      <w:r w:rsidRPr="00DA372D">
        <w:rPr>
          <w:rFonts w:ascii="Times New Roman" w:hAnsi="Times New Roman"/>
          <w:bCs/>
          <w:sz w:val="28"/>
          <w:szCs w:val="28"/>
        </w:rPr>
        <w:t>.</w:t>
      </w:r>
      <w:r w:rsidRPr="00DA372D">
        <w:rPr>
          <w:rFonts w:ascii="Times New Roman" w:hAnsi="Times New Roman"/>
          <w:sz w:val="28"/>
          <w:szCs w:val="28"/>
        </w:rPr>
        <w:t xml:space="preserve"> </w:t>
      </w:r>
      <w:r w:rsidRPr="00DA372D">
        <w:rPr>
          <w:rFonts w:ascii="Times New Roman" w:hAnsi="Times New Roman"/>
          <w:bCs/>
          <w:sz w:val="28"/>
          <w:szCs w:val="28"/>
        </w:rPr>
        <w:t>При оплате Заказчиком услуг удерживается налог на доходы физических лиц в соответствии с действующим законодательством РФ в сумме ____</w:t>
      </w:r>
      <w:r w:rsidRPr="00DA372D">
        <w:rPr>
          <w:rFonts w:ascii="Times New Roman" w:hAnsi="Times New Roman"/>
          <w:bCs/>
          <w:sz w:val="28"/>
          <w:szCs w:val="28"/>
          <w:vertAlign w:val="superscript"/>
        </w:rPr>
        <w:footnoteReference w:id="5"/>
      </w:r>
      <w:r w:rsidRPr="00DA372D">
        <w:rPr>
          <w:rFonts w:ascii="Times New Roman" w:hAnsi="Times New Roman"/>
          <w:bCs/>
          <w:sz w:val="28"/>
          <w:szCs w:val="28"/>
        </w:rPr>
        <w:t>.</w:t>
      </w:r>
    </w:p>
    <w:p w:rsidR="00DA372D" w:rsidRPr="00DA372D" w:rsidRDefault="00DA372D" w:rsidP="00973C68">
      <w:pPr>
        <w:numPr>
          <w:ilvl w:val="0"/>
          <w:numId w:val="34"/>
        </w:numPr>
        <w:tabs>
          <w:tab w:val="left" w:pos="-142"/>
          <w:tab w:val="left" w:pos="993"/>
        </w:tabs>
        <w:suppressAutoHyphens/>
        <w:spacing w:after="0" w:line="240" w:lineRule="auto"/>
        <w:ind w:left="0" w:firstLine="709"/>
        <w:jc w:val="both"/>
        <w:rPr>
          <w:rFonts w:ascii="Times New Roman" w:hAnsi="Times New Roman"/>
          <w:b/>
          <w:i/>
          <w:sz w:val="28"/>
          <w:szCs w:val="28"/>
        </w:rPr>
      </w:pPr>
      <w:r w:rsidRPr="00DA372D">
        <w:rPr>
          <w:rFonts w:ascii="Times New Roman" w:hAnsi="Times New Roman"/>
          <w:sz w:val="28"/>
          <w:szCs w:val="28"/>
        </w:rPr>
        <w:t xml:space="preserve">Настоящим Актом Стороны подтверждают, что Исполнитель осуществил работы и услуги по монтажу и пуско-наладке Оборудования, ПО </w:t>
      </w:r>
      <w:r w:rsidRPr="00DA372D">
        <w:rPr>
          <w:rFonts w:ascii="Times New Roman" w:hAnsi="Times New Roman"/>
          <w:sz w:val="28"/>
          <w:szCs w:val="28"/>
        </w:rPr>
        <w:lastRenderedPageBreak/>
        <w:t>переданных в монтаж по форме ОС-15, р</w:t>
      </w:r>
      <w:r w:rsidRPr="00DA372D">
        <w:rPr>
          <w:rFonts w:ascii="Times New Roman" w:eastAsia="Times New Roman" w:hAnsi="Times New Roman"/>
          <w:sz w:val="28"/>
          <w:szCs w:val="28"/>
          <w:lang w:eastAsia="ru-RU"/>
        </w:rPr>
        <w:t>азработке технической документации, оказал сопутствующие услуги по установке и настройке Оборудования, ПО их опытной эксплуатации и приемочным испытаниям</w:t>
      </w:r>
      <w:r w:rsidRPr="00DA372D">
        <w:rPr>
          <w:rFonts w:ascii="Times New Roman" w:hAnsi="Times New Roman"/>
          <w:sz w:val="28"/>
          <w:szCs w:val="28"/>
        </w:rPr>
        <w:t xml:space="preserve"> качественно.</w:t>
      </w:r>
    </w:p>
    <w:p w:rsidR="00DA372D" w:rsidRPr="00DA372D" w:rsidRDefault="00DA372D" w:rsidP="00973C68">
      <w:pPr>
        <w:numPr>
          <w:ilvl w:val="0"/>
          <w:numId w:val="34"/>
        </w:numPr>
        <w:tabs>
          <w:tab w:val="left" w:pos="-142"/>
          <w:tab w:val="left" w:pos="993"/>
        </w:tabs>
        <w:suppressAutoHyphens/>
        <w:spacing w:after="0" w:line="240" w:lineRule="auto"/>
        <w:ind w:left="0" w:firstLine="709"/>
        <w:jc w:val="both"/>
        <w:rPr>
          <w:rFonts w:ascii="Times New Roman" w:hAnsi="Times New Roman"/>
          <w:b/>
          <w:i/>
          <w:sz w:val="28"/>
          <w:szCs w:val="28"/>
        </w:rPr>
      </w:pPr>
      <w:r w:rsidRPr="00DA372D">
        <w:rPr>
          <w:rFonts w:ascii="Times New Roman" w:hAnsi="Times New Roman"/>
          <w:sz w:val="28"/>
          <w:szCs w:val="28"/>
        </w:rPr>
        <w:t xml:space="preserve"> По итогам работ и услуг Исполнителем возвращено Заказчику следующее Оборудование:</w:t>
      </w:r>
    </w:p>
    <w:p w:rsidR="00DA372D" w:rsidRPr="00DA372D" w:rsidRDefault="00DA372D" w:rsidP="00DA372D">
      <w:pPr>
        <w:tabs>
          <w:tab w:val="left" w:pos="-142"/>
          <w:tab w:val="left" w:pos="600"/>
          <w:tab w:val="left" w:pos="993"/>
        </w:tabs>
        <w:suppressAutoHyphens/>
        <w:spacing w:after="0" w:line="240" w:lineRule="auto"/>
        <w:jc w:val="both"/>
        <w:rPr>
          <w:rFonts w:ascii="Times New Roman" w:hAnsi="Times New Roman"/>
          <w:b/>
          <w:i/>
          <w:sz w:val="28"/>
          <w:szCs w:val="28"/>
        </w:rPr>
      </w:pPr>
      <w:r w:rsidRPr="00DA372D">
        <w:rPr>
          <w:rFonts w:ascii="Times New Roman" w:hAnsi="Times New Roman"/>
          <w:sz w:val="28"/>
          <w:szCs w:val="28"/>
        </w:rPr>
        <w:t>Смонтировано Оборудование:</w:t>
      </w:r>
    </w:p>
    <w:tbl>
      <w:tblPr>
        <w:tblStyle w:val="114"/>
        <w:tblW w:w="9355" w:type="dxa"/>
        <w:tblInd w:w="-5" w:type="dxa"/>
        <w:tblLayout w:type="fixed"/>
        <w:tblLook w:val="04A0" w:firstRow="1" w:lastRow="0" w:firstColumn="1" w:lastColumn="0" w:noHBand="0" w:noVBand="1"/>
      </w:tblPr>
      <w:tblGrid>
        <w:gridCol w:w="708"/>
        <w:gridCol w:w="1844"/>
        <w:gridCol w:w="1559"/>
        <w:gridCol w:w="3260"/>
        <w:gridCol w:w="1984"/>
      </w:tblGrid>
      <w:tr w:rsidR="00DA372D" w:rsidRPr="00973C68" w:rsidTr="00973C68">
        <w:trPr>
          <w:trHeight w:val="712"/>
        </w:trPr>
        <w:tc>
          <w:tcPr>
            <w:tcW w:w="708" w:type="dxa"/>
            <w:tcBorders>
              <w:top w:val="single" w:sz="4" w:space="0" w:color="auto"/>
              <w:left w:val="single" w:sz="4" w:space="0" w:color="auto"/>
              <w:bottom w:val="single" w:sz="4" w:space="0" w:color="auto"/>
              <w:right w:val="single" w:sz="4" w:space="0" w:color="auto"/>
            </w:tcBorders>
            <w:noWrap/>
            <w:hideMark/>
          </w:tcPr>
          <w:p w:rsidR="00DA372D" w:rsidRPr="00973C68" w:rsidRDefault="00DA372D" w:rsidP="00DA372D">
            <w:pPr>
              <w:autoSpaceDN w:val="0"/>
              <w:adjustRightInd w:val="0"/>
              <w:spacing w:after="0" w:line="259" w:lineRule="auto"/>
              <w:jc w:val="center"/>
              <w:rPr>
                <w:rFonts w:ascii="Times New Roman" w:hAnsi="Times New Roman"/>
                <w:color w:val="000000"/>
                <w:lang w:eastAsia="en-US"/>
              </w:rPr>
            </w:pPr>
            <w:r w:rsidRPr="00973C68">
              <w:rPr>
                <w:rFonts w:ascii="Times New Roman" w:hAnsi="Times New Roman"/>
                <w:color w:val="000000"/>
                <w:lang w:eastAsia="en-US"/>
              </w:rPr>
              <w:t>№ п/п</w:t>
            </w:r>
          </w:p>
          <w:p w:rsidR="00DA372D" w:rsidRPr="00973C68" w:rsidRDefault="00DA372D" w:rsidP="00DA372D">
            <w:pPr>
              <w:autoSpaceDN w:val="0"/>
              <w:adjustRightInd w:val="0"/>
              <w:spacing w:after="0" w:line="259" w:lineRule="auto"/>
              <w:jc w:val="center"/>
              <w:rPr>
                <w:rFonts w:ascii="Times New Roman" w:hAnsi="Times New Roman"/>
                <w:color w:val="000000"/>
                <w:lang w:eastAsia="en-US"/>
              </w:rPr>
            </w:pPr>
          </w:p>
        </w:tc>
        <w:tc>
          <w:tcPr>
            <w:tcW w:w="1844" w:type="dxa"/>
            <w:tcBorders>
              <w:top w:val="single" w:sz="4" w:space="0" w:color="auto"/>
              <w:left w:val="single" w:sz="4" w:space="0" w:color="auto"/>
              <w:bottom w:val="single" w:sz="4" w:space="0" w:color="auto"/>
              <w:right w:val="single" w:sz="4" w:space="0" w:color="auto"/>
            </w:tcBorders>
            <w:hideMark/>
          </w:tcPr>
          <w:p w:rsidR="00DA372D" w:rsidRPr="00973C68" w:rsidRDefault="00DA372D" w:rsidP="00DA372D">
            <w:pPr>
              <w:autoSpaceDN w:val="0"/>
              <w:adjustRightInd w:val="0"/>
              <w:spacing w:after="0" w:line="259" w:lineRule="auto"/>
              <w:jc w:val="center"/>
              <w:rPr>
                <w:rFonts w:ascii="Times New Roman" w:hAnsi="Times New Roman"/>
                <w:bCs/>
                <w:color w:val="000000"/>
                <w:lang w:eastAsia="en-US"/>
              </w:rPr>
            </w:pPr>
            <w:r w:rsidRPr="00973C68">
              <w:rPr>
                <w:rFonts w:ascii="Times New Roman" w:hAnsi="Times New Roman"/>
                <w:bCs/>
                <w:color w:val="000000"/>
                <w:lang w:eastAsia="en-US"/>
              </w:rPr>
              <w:t>Наименование Оборудования</w:t>
            </w:r>
          </w:p>
          <w:p w:rsidR="00DA372D" w:rsidRPr="00973C68" w:rsidRDefault="00DA372D" w:rsidP="00DA372D">
            <w:pPr>
              <w:autoSpaceDN w:val="0"/>
              <w:adjustRightInd w:val="0"/>
              <w:spacing w:after="0" w:line="259" w:lineRule="auto"/>
              <w:jc w:val="center"/>
              <w:rPr>
                <w:rFonts w:ascii="Times New Roman" w:hAnsi="Times New Roman"/>
                <w:bCs/>
                <w:color w:val="000000"/>
                <w:lang w:eastAsia="en-US"/>
              </w:rPr>
            </w:pPr>
          </w:p>
        </w:tc>
        <w:tc>
          <w:tcPr>
            <w:tcW w:w="1559" w:type="dxa"/>
            <w:tcBorders>
              <w:top w:val="single" w:sz="4" w:space="0" w:color="auto"/>
              <w:left w:val="single" w:sz="4" w:space="0" w:color="auto"/>
              <w:bottom w:val="single" w:sz="4" w:space="0" w:color="auto"/>
              <w:right w:val="single" w:sz="4" w:space="0" w:color="auto"/>
            </w:tcBorders>
          </w:tcPr>
          <w:p w:rsidR="00DA372D" w:rsidRPr="00973C68" w:rsidRDefault="00DA372D" w:rsidP="00DA372D">
            <w:pPr>
              <w:jc w:val="left"/>
              <w:rPr>
                <w:rFonts w:ascii="Times New Roman" w:hAnsi="Times New Roman"/>
                <w:bCs/>
                <w:color w:val="000000"/>
                <w:lang w:eastAsia="en-US"/>
              </w:rPr>
            </w:pPr>
            <w:r w:rsidRPr="00973C68">
              <w:rPr>
                <w:rFonts w:ascii="Times New Roman" w:hAnsi="Times New Roman"/>
                <w:spacing w:val="1"/>
                <w:lang w:eastAsia="en-US"/>
              </w:rPr>
              <w:t>Ассортимент</w:t>
            </w:r>
          </w:p>
        </w:tc>
        <w:tc>
          <w:tcPr>
            <w:tcW w:w="3260" w:type="dxa"/>
            <w:tcBorders>
              <w:top w:val="single" w:sz="4" w:space="0" w:color="auto"/>
              <w:left w:val="single" w:sz="4" w:space="0" w:color="auto"/>
              <w:bottom w:val="single" w:sz="4" w:space="0" w:color="auto"/>
              <w:right w:val="single" w:sz="4" w:space="0" w:color="auto"/>
            </w:tcBorders>
            <w:hideMark/>
          </w:tcPr>
          <w:p w:rsidR="00DA372D" w:rsidRPr="00973C68" w:rsidRDefault="00DA372D" w:rsidP="00DA372D">
            <w:pPr>
              <w:autoSpaceDN w:val="0"/>
              <w:adjustRightInd w:val="0"/>
              <w:spacing w:after="0" w:line="259" w:lineRule="auto"/>
              <w:jc w:val="center"/>
              <w:rPr>
                <w:rFonts w:ascii="Times New Roman" w:hAnsi="Times New Roman"/>
                <w:bCs/>
                <w:color w:val="000000"/>
                <w:lang w:eastAsia="en-US"/>
              </w:rPr>
            </w:pPr>
            <w:r w:rsidRPr="00973C68">
              <w:rPr>
                <w:rFonts w:ascii="Times New Roman" w:hAnsi="Times New Roman"/>
                <w:bCs/>
                <w:color w:val="000000"/>
                <w:lang w:eastAsia="en-US"/>
              </w:rPr>
              <w:t>Стоимость работ и услуг (по монтажу, пуско-наладке и проведению инструктажа) за ед. изм.</w:t>
            </w:r>
          </w:p>
        </w:tc>
        <w:tc>
          <w:tcPr>
            <w:tcW w:w="1984" w:type="dxa"/>
            <w:tcBorders>
              <w:top w:val="single" w:sz="4" w:space="0" w:color="auto"/>
              <w:left w:val="single" w:sz="4" w:space="0" w:color="auto"/>
              <w:bottom w:val="single" w:sz="4" w:space="0" w:color="auto"/>
              <w:right w:val="single" w:sz="4" w:space="0" w:color="auto"/>
            </w:tcBorders>
          </w:tcPr>
          <w:p w:rsidR="00DA372D" w:rsidRPr="00973C68" w:rsidRDefault="00DA372D" w:rsidP="00DA372D">
            <w:pPr>
              <w:autoSpaceDN w:val="0"/>
              <w:adjustRightInd w:val="0"/>
              <w:spacing w:after="0" w:line="259" w:lineRule="auto"/>
              <w:jc w:val="center"/>
              <w:rPr>
                <w:rFonts w:ascii="Times New Roman" w:hAnsi="Times New Roman"/>
                <w:bCs/>
                <w:color w:val="000000"/>
                <w:lang w:eastAsia="en-US"/>
              </w:rPr>
            </w:pPr>
            <w:r w:rsidRPr="00973C68">
              <w:rPr>
                <w:rFonts w:ascii="Times New Roman" w:hAnsi="Times New Roman"/>
                <w:bCs/>
                <w:color w:val="000000"/>
                <w:lang w:eastAsia="en-US"/>
              </w:rPr>
              <w:t>Количество Оборудования</w:t>
            </w:r>
          </w:p>
        </w:tc>
      </w:tr>
      <w:tr w:rsidR="00DA372D" w:rsidRPr="00973C68" w:rsidTr="00973C68">
        <w:trPr>
          <w:trHeight w:val="281"/>
        </w:trPr>
        <w:tc>
          <w:tcPr>
            <w:tcW w:w="708" w:type="dxa"/>
            <w:tcBorders>
              <w:top w:val="single" w:sz="4" w:space="0" w:color="auto"/>
              <w:left w:val="single" w:sz="4" w:space="0" w:color="auto"/>
              <w:bottom w:val="single" w:sz="4" w:space="0" w:color="auto"/>
              <w:right w:val="single" w:sz="4" w:space="0" w:color="auto"/>
            </w:tcBorders>
            <w:noWrap/>
          </w:tcPr>
          <w:p w:rsidR="00DA372D" w:rsidRPr="00973C68" w:rsidRDefault="00DA372D" w:rsidP="00DA372D">
            <w:pPr>
              <w:autoSpaceDN w:val="0"/>
              <w:adjustRightInd w:val="0"/>
              <w:spacing w:after="0"/>
              <w:jc w:val="left"/>
              <w:rPr>
                <w:rFonts w:ascii="Times New Roman" w:hAnsi="Times New Roman"/>
                <w:color w:val="000000"/>
                <w:highlight w:val="yellow"/>
                <w:lang w:eastAsia="en-US"/>
              </w:rPr>
            </w:pPr>
          </w:p>
        </w:tc>
        <w:tc>
          <w:tcPr>
            <w:tcW w:w="1844" w:type="dxa"/>
            <w:tcBorders>
              <w:top w:val="single" w:sz="4" w:space="0" w:color="auto"/>
              <w:left w:val="single" w:sz="4" w:space="0" w:color="auto"/>
              <w:bottom w:val="single" w:sz="4" w:space="0" w:color="auto"/>
              <w:right w:val="single" w:sz="4" w:space="0" w:color="auto"/>
            </w:tcBorders>
          </w:tcPr>
          <w:p w:rsidR="00DA372D" w:rsidRPr="00973C68" w:rsidRDefault="00DA372D" w:rsidP="00DA372D">
            <w:pPr>
              <w:spacing w:after="0"/>
              <w:jc w:val="center"/>
              <w:rPr>
                <w:rFonts w:ascii="Times New Roman" w:hAnsi="Times New Roman"/>
                <w:highlight w:val="yellow"/>
                <w:lang w:eastAsia="en-US"/>
              </w:rPr>
            </w:pPr>
          </w:p>
        </w:tc>
        <w:tc>
          <w:tcPr>
            <w:tcW w:w="1559" w:type="dxa"/>
            <w:tcBorders>
              <w:top w:val="single" w:sz="4" w:space="0" w:color="auto"/>
              <w:left w:val="single" w:sz="4" w:space="0" w:color="auto"/>
              <w:bottom w:val="single" w:sz="4" w:space="0" w:color="auto"/>
              <w:right w:val="single" w:sz="4" w:space="0" w:color="auto"/>
            </w:tcBorders>
          </w:tcPr>
          <w:p w:rsidR="00DA372D" w:rsidRPr="00973C68" w:rsidRDefault="00DA372D" w:rsidP="00DA372D">
            <w:pPr>
              <w:spacing w:after="0"/>
              <w:jc w:val="center"/>
              <w:rPr>
                <w:rFonts w:ascii="Times New Roman" w:hAnsi="Times New Roman"/>
                <w:highlight w:val="yellow"/>
                <w:lang w:eastAsia="en-US"/>
              </w:rPr>
            </w:pPr>
          </w:p>
        </w:tc>
        <w:tc>
          <w:tcPr>
            <w:tcW w:w="3260" w:type="dxa"/>
            <w:tcBorders>
              <w:top w:val="single" w:sz="4" w:space="0" w:color="auto"/>
              <w:left w:val="single" w:sz="4" w:space="0" w:color="auto"/>
              <w:bottom w:val="single" w:sz="4" w:space="0" w:color="auto"/>
              <w:right w:val="single" w:sz="4" w:space="0" w:color="auto"/>
            </w:tcBorders>
          </w:tcPr>
          <w:p w:rsidR="00DA372D" w:rsidRPr="00973C68" w:rsidRDefault="00DA372D" w:rsidP="00DA372D">
            <w:pPr>
              <w:autoSpaceDN w:val="0"/>
              <w:adjustRightInd w:val="0"/>
              <w:spacing w:after="0"/>
              <w:jc w:val="center"/>
              <w:rPr>
                <w:rFonts w:ascii="Times New Roman" w:hAnsi="Times New Roman"/>
                <w:color w:val="000000"/>
                <w:highlight w:val="yellow"/>
                <w:lang w:eastAsia="en-US"/>
              </w:rPr>
            </w:pPr>
          </w:p>
        </w:tc>
        <w:tc>
          <w:tcPr>
            <w:tcW w:w="1984" w:type="dxa"/>
            <w:tcBorders>
              <w:top w:val="single" w:sz="4" w:space="0" w:color="auto"/>
              <w:left w:val="single" w:sz="4" w:space="0" w:color="auto"/>
              <w:bottom w:val="single" w:sz="4" w:space="0" w:color="auto"/>
              <w:right w:val="single" w:sz="4" w:space="0" w:color="auto"/>
            </w:tcBorders>
          </w:tcPr>
          <w:p w:rsidR="00DA372D" w:rsidRPr="00973C68" w:rsidRDefault="00DA372D" w:rsidP="00DA372D">
            <w:pPr>
              <w:autoSpaceDN w:val="0"/>
              <w:adjustRightInd w:val="0"/>
              <w:spacing w:after="0"/>
              <w:jc w:val="center"/>
              <w:rPr>
                <w:rFonts w:ascii="Times New Roman" w:hAnsi="Times New Roman"/>
                <w:color w:val="000000"/>
                <w:highlight w:val="yellow"/>
                <w:lang w:eastAsia="en-US"/>
              </w:rPr>
            </w:pPr>
          </w:p>
        </w:tc>
      </w:tr>
      <w:tr w:rsidR="00DA372D" w:rsidRPr="00973C68" w:rsidTr="00973C68">
        <w:trPr>
          <w:trHeight w:val="281"/>
        </w:trPr>
        <w:tc>
          <w:tcPr>
            <w:tcW w:w="708" w:type="dxa"/>
            <w:tcBorders>
              <w:top w:val="single" w:sz="4" w:space="0" w:color="auto"/>
              <w:left w:val="single" w:sz="4" w:space="0" w:color="auto"/>
              <w:bottom w:val="single" w:sz="4" w:space="0" w:color="auto"/>
              <w:right w:val="single" w:sz="4" w:space="0" w:color="auto"/>
            </w:tcBorders>
            <w:noWrap/>
          </w:tcPr>
          <w:p w:rsidR="00DA372D" w:rsidRPr="00973C68" w:rsidRDefault="00DA372D" w:rsidP="00DA372D">
            <w:pPr>
              <w:autoSpaceDN w:val="0"/>
              <w:adjustRightInd w:val="0"/>
              <w:spacing w:after="0" w:line="259" w:lineRule="auto"/>
              <w:jc w:val="left"/>
              <w:rPr>
                <w:rFonts w:ascii="Times New Roman" w:hAnsi="Times New Roman"/>
                <w:color w:val="000000"/>
                <w:highlight w:val="yellow"/>
                <w:lang w:eastAsia="en-US"/>
              </w:rPr>
            </w:pPr>
          </w:p>
        </w:tc>
        <w:tc>
          <w:tcPr>
            <w:tcW w:w="1844" w:type="dxa"/>
            <w:tcBorders>
              <w:top w:val="single" w:sz="4" w:space="0" w:color="auto"/>
              <w:left w:val="single" w:sz="4" w:space="0" w:color="auto"/>
              <w:bottom w:val="single" w:sz="4" w:space="0" w:color="auto"/>
              <w:right w:val="single" w:sz="4" w:space="0" w:color="auto"/>
            </w:tcBorders>
          </w:tcPr>
          <w:p w:rsidR="00DA372D" w:rsidRPr="00973C68" w:rsidRDefault="00DA372D" w:rsidP="00DA372D">
            <w:pPr>
              <w:spacing w:after="0" w:line="259" w:lineRule="auto"/>
              <w:jc w:val="center"/>
              <w:rPr>
                <w:rFonts w:ascii="Times New Roman" w:hAnsi="Times New Roman"/>
                <w:highlight w:val="yellow"/>
                <w:lang w:eastAsia="en-US"/>
              </w:rPr>
            </w:pPr>
          </w:p>
        </w:tc>
        <w:tc>
          <w:tcPr>
            <w:tcW w:w="1559" w:type="dxa"/>
            <w:tcBorders>
              <w:top w:val="single" w:sz="4" w:space="0" w:color="auto"/>
              <w:left w:val="single" w:sz="4" w:space="0" w:color="auto"/>
              <w:bottom w:val="single" w:sz="4" w:space="0" w:color="auto"/>
              <w:right w:val="single" w:sz="4" w:space="0" w:color="auto"/>
            </w:tcBorders>
          </w:tcPr>
          <w:p w:rsidR="00DA372D" w:rsidRPr="00973C68" w:rsidRDefault="00DA372D" w:rsidP="00DA372D">
            <w:pPr>
              <w:spacing w:after="0" w:line="259" w:lineRule="auto"/>
              <w:jc w:val="center"/>
              <w:rPr>
                <w:rFonts w:ascii="Times New Roman" w:hAnsi="Times New Roman"/>
                <w:highlight w:val="yellow"/>
                <w:lang w:eastAsia="en-US"/>
              </w:rPr>
            </w:pPr>
          </w:p>
        </w:tc>
        <w:tc>
          <w:tcPr>
            <w:tcW w:w="3260" w:type="dxa"/>
            <w:tcBorders>
              <w:top w:val="single" w:sz="4" w:space="0" w:color="auto"/>
              <w:left w:val="single" w:sz="4" w:space="0" w:color="auto"/>
              <w:bottom w:val="single" w:sz="4" w:space="0" w:color="auto"/>
              <w:right w:val="single" w:sz="4" w:space="0" w:color="auto"/>
            </w:tcBorders>
          </w:tcPr>
          <w:p w:rsidR="00DA372D" w:rsidRPr="00973C68" w:rsidRDefault="00DA372D" w:rsidP="00DA372D">
            <w:pPr>
              <w:autoSpaceDN w:val="0"/>
              <w:adjustRightInd w:val="0"/>
              <w:spacing w:after="0" w:line="259" w:lineRule="auto"/>
              <w:jc w:val="center"/>
              <w:rPr>
                <w:rFonts w:ascii="Times New Roman" w:hAnsi="Times New Roman"/>
                <w:color w:val="000000"/>
                <w:highlight w:val="yellow"/>
                <w:lang w:eastAsia="en-US"/>
              </w:rPr>
            </w:pPr>
          </w:p>
        </w:tc>
        <w:tc>
          <w:tcPr>
            <w:tcW w:w="1984" w:type="dxa"/>
            <w:tcBorders>
              <w:top w:val="single" w:sz="4" w:space="0" w:color="auto"/>
              <w:left w:val="single" w:sz="4" w:space="0" w:color="auto"/>
              <w:bottom w:val="single" w:sz="4" w:space="0" w:color="auto"/>
              <w:right w:val="single" w:sz="4" w:space="0" w:color="auto"/>
            </w:tcBorders>
          </w:tcPr>
          <w:p w:rsidR="00DA372D" w:rsidRPr="00973C68" w:rsidRDefault="00DA372D" w:rsidP="00DA372D">
            <w:pPr>
              <w:autoSpaceDN w:val="0"/>
              <w:adjustRightInd w:val="0"/>
              <w:spacing w:after="0" w:line="259" w:lineRule="auto"/>
              <w:jc w:val="center"/>
              <w:rPr>
                <w:rFonts w:ascii="Times New Roman" w:hAnsi="Times New Roman"/>
                <w:color w:val="000000"/>
                <w:highlight w:val="yellow"/>
                <w:lang w:eastAsia="en-US"/>
              </w:rPr>
            </w:pPr>
          </w:p>
        </w:tc>
      </w:tr>
    </w:tbl>
    <w:p w:rsidR="00DA372D" w:rsidRPr="00DA372D" w:rsidRDefault="00DA372D" w:rsidP="00973C68">
      <w:pPr>
        <w:numPr>
          <w:ilvl w:val="0"/>
          <w:numId w:val="34"/>
        </w:numPr>
        <w:tabs>
          <w:tab w:val="left" w:pos="0"/>
          <w:tab w:val="left" w:pos="993"/>
        </w:tabs>
        <w:suppressAutoHyphens/>
        <w:spacing w:after="0" w:line="240" w:lineRule="auto"/>
        <w:ind w:left="0" w:firstLine="709"/>
        <w:jc w:val="both"/>
        <w:rPr>
          <w:rFonts w:ascii="Times New Roman" w:hAnsi="Times New Roman"/>
          <w:sz w:val="28"/>
          <w:szCs w:val="28"/>
        </w:rPr>
      </w:pPr>
      <w:r w:rsidRPr="00DA372D">
        <w:rPr>
          <w:rFonts w:ascii="Times New Roman" w:hAnsi="Times New Roman"/>
          <w:sz w:val="28"/>
          <w:szCs w:val="28"/>
        </w:rPr>
        <w:t>Сторонами осуществлена проверка работоспособности Оборудования. Замечаний к выполненным Работам, а также к функционированию и работоспособности Оборудования Заказчик не имеет.</w:t>
      </w:r>
    </w:p>
    <w:p w:rsidR="00DA372D" w:rsidRDefault="00DA372D" w:rsidP="00973C68">
      <w:pPr>
        <w:numPr>
          <w:ilvl w:val="0"/>
          <w:numId w:val="34"/>
        </w:numPr>
        <w:tabs>
          <w:tab w:val="left" w:pos="0"/>
          <w:tab w:val="left" w:pos="993"/>
        </w:tabs>
        <w:suppressAutoHyphens/>
        <w:spacing w:after="0" w:line="240" w:lineRule="auto"/>
        <w:ind w:left="0" w:firstLine="709"/>
        <w:jc w:val="both"/>
        <w:rPr>
          <w:rFonts w:ascii="Times New Roman" w:hAnsi="Times New Roman"/>
          <w:sz w:val="28"/>
          <w:szCs w:val="28"/>
        </w:rPr>
      </w:pPr>
      <w:r w:rsidRPr="00DA372D">
        <w:rPr>
          <w:rFonts w:ascii="Times New Roman" w:hAnsi="Times New Roman"/>
          <w:sz w:val="28"/>
          <w:szCs w:val="28"/>
        </w:rPr>
        <w:t>Акт составлен в двух экземплярах, имеющих равную силу, по одному для каждой Стороны.</w:t>
      </w:r>
    </w:p>
    <w:p w:rsidR="00973C68" w:rsidRPr="00DA372D" w:rsidRDefault="00973C68" w:rsidP="00973C68">
      <w:pPr>
        <w:tabs>
          <w:tab w:val="left" w:pos="0"/>
          <w:tab w:val="left" w:pos="993"/>
        </w:tabs>
        <w:suppressAutoHyphens/>
        <w:spacing w:after="0" w:line="240" w:lineRule="auto"/>
        <w:ind w:left="709"/>
        <w:jc w:val="both"/>
        <w:rPr>
          <w:rFonts w:ascii="Times New Roman" w:hAnsi="Times New Roman"/>
          <w:sz w:val="28"/>
          <w:szCs w:val="28"/>
        </w:rPr>
      </w:pPr>
    </w:p>
    <w:p w:rsidR="00DA372D" w:rsidRPr="00DA372D" w:rsidRDefault="00DA372D" w:rsidP="00DA372D">
      <w:pPr>
        <w:tabs>
          <w:tab w:val="left" w:pos="0"/>
          <w:tab w:val="left" w:pos="600"/>
          <w:tab w:val="left" w:pos="993"/>
        </w:tabs>
        <w:suppressAutoHyphens/>
        <w:spacing w:after="0"/>
        <w:jc w:val="both"/>
        <w:rPr>
          <w:rFonts w:ascii="Times New Roman" w:hAnsi="Times New Roman"/>
          <w:sz w:val="28"/>
          <w:szCs w:val="28"/>
        </w:rPr>
      </w:pPr>
      <w:r w:rsidRPr="00DA372D">
        <w:rPr>
          <w:rFonts w:ascii="Times New Roman" w:hAnsi="Times New Roman"/>
          <w:sz w:val="28"/>
          <w:szCs w:val="28"/>
        </w:rPr>
        <w:t>Приложения:</w:t>
      </w:r>
    </w:p>
    <w:p w:rsidR="00DA372D" w:rsidRPr="00DA372D" w:rsidRDefault="00DA372D" w:rsidP="00DA372D">
      <w:pPr>
        <w:tabs>
          <w:tab w:val="left" w:pos="0"/>
          <w:tab w:val="left" w:pos="600"/>
          <w:tab w:val="left" w:pos="993"/>
        </w:tabs>
        <w:suppressAutoHyphens/>
        <w:spacing w:after="0"/>
        <w:jc w:val="both"/>
        <w:rPr>
          <w:rFonts w:ascii="Times New Roman" w:hAnsi="Times New Roman"/>
          <w:sz w:val="28"/>
          <w:szCs w:val="28"/>
        </w:rPr>
      </w:pPr>
    </w:p>
    <w:p w:rsidR="00DA372D" w:rsidRPr="00DA372D" w:rsidRDefault="00DA372D" w:rsidP="00DA372D">
      <w:pPr>
        <w:spacing w:after="0" w:line="240" w:lineRule="auto"/>
        <w:rPr>
          <w:rFonts w:ascii="Times New Roman" w:eastAsia="Times New Roman" w:hAnsi="Times New Roman"/>
          <w:sz w:val="24"/>
          <w:szCs w:val="24"/>
          <w:lang w:eastAsia="ru-RU"/>
        </w:rPr>
      </w:pPr>
    </w:p>
    <w:tbl>
      <w:tblPr>
        <w:tblW w:w="996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815"/>
        <w:gridCol w:w="5149"/>
      </w:tblGrid>
      <w:tr w:rsidR="00DA372D" w:rsidRPr="00DA372D" w:rsidTr="00973C68">
        <w:tc>
          <w:tcPr>
            <w:tcW w:w="4815" w:type="dxa"/>
          </w:tcPr>
          <w:p w:rsidR="00DA372D" w:rsidRPr="00DA372D" w:rsidRDefault="00DA372D" w:rsidP="00DA372D">
            <w:pPr>
              <w:spacing w:after="0" w:line="240" w:lineRule="auto"/>
              <w:rPr>
                <w:rFonts w:ascii="Times New Roman" w:eastAsia="Times New Roman" w:hAnsi="Times New Roman"/>
                <w:b/>
                <w:sz w:val="28"/>
                <w:szCs w:val="28"/>
                <w:lang w:eastAsia="ru-RU"/>
              </w:rPr>
            </w:pPr>
            <w:r w:rsidRPr="00DA372D">
              <w:rPr>
                <w:rFonts w:ascii="Times New Roman" w:eastAsia="Times New Roman" w:hAnsi="Times New Roman"/>
                <w:b/>
                <w:sz w:val="28"/>
                <w:szCs w:val="28"/>
                <w:lang w:eastAsia="ru-RU"/>
              </w:rPr>
              <w:t>ЗАКАЗЧИК:</w:t>
            </w:r>
          </w:p>
        </w:tc>
        <w:tc>
          <w:tcPr>
            <w:tcW w:w="5149" w:type="dxa"/>
          </w:tcPr>
          <w:p w:rsidR="00DA372D" w:rsidRPr="00DA372D" w:rsidRDefault="00DA372D" w:rsidP="00DA372D">
            <w:pPr>
              <w:spacing w:after="0" w:line="240" w:lineRule="auto"/>
              <w:rPr>
                <w:rFonts w:ascii="Times New Roman" w:eastAsia="Times New Roman" w:hAnsi="Times New Roman"/>
                <w:b/>
                <w:sz w:val="28"/>
                <w:szCs w:val="28"/>
                <w:lang w:eastAsia="ru-RU"/>
              </w:rPr>
            </w:pPr>
            <w:r w:rsidRPr="00DA372D">
              <w:rPr>
                <w:rFonts w:ascii="Times New Roman" w:eastAsia="Times New Roman" w:hAnsi="Times New Roman"/>
                <w:b/>
                <w:sz w:val="28"/>
                <w:szCs w:val="28"/>
                <w:lang w:eastAsia="ru-RU"/>
              </w:rPr>
              <w:t>ИСПОЛНИТЕЛЬ:</w:t>
            </w:r>
          </w:p>
        </w:tc>
      </w:tr>
      <w:tr w:rsidR="00DA372D" w:rsidRPr="00DA372D" w:rsidTr="00973C68">
        <w:tc>
          <w:tcPr>
            <w:tcW w:w="4815" w:type="dxa"/>
          </w:tcPr>
          <w:p w:rsidR="00DA372D" w:rsidRPr="00DA372D" w:rsidRDefault="00DA372D" w:rsidP="00DA372D">
            <w:pPr>
              <w:spacing w:after="0" w:line="240" w:lineRule="auto"/>
              <w:rPr>
                <w:rFonts w:ascii="Times New Roman" w:eastAsia="Times New Roman" w:hAnsi="Times New Roman"/>
                <w:sz w:val="28"/>
                <w:szCs w:val="28"/>
                <w:lang w:eastAsia="ru-RU"/>
              </w:rPr>
            </w:pPr>
          </w:p>
        </w:tc>
        <w:tc>
          <w:tcPr>
            <w:tcW w:w="5149" w:type="dxa"/>
          </w:tcPr>
          <w:p w:rsidR="00DA372D" w:rsidRPr="00DA372D" w:rsidRDefault="00DA372D" w:rsidP="00DA372D">
            <w:pPr>
              <w:spacing w:after="0" w:line="240" w:lineRule="auto"/>
              <w:rPr>
                <w:rFonts w:ascii="Times New Roman" w:eastAsia="Times New Roman" w:hAnsi="Times New Roman"/>
                <w:sz w:val="28"/>
                <w:szCs w:val="28"/>
                <w:lang w:eastAsia="ru-RU"/>
              </w:rPr>
            </w:pPr>
          </w:p>
        </w:tc>
      </w:tr>
      <w:tr w:rsidR="00DA372D" w:rsidRPr="00DA372D" w:rsidTr="00973C68">
        <w:tc>
          <w:tcPr>
            <w:tcW w:w="4815" w:type="dxa"/>
          </w:tcPr>
          <w:p w:rsidR="00DA372D" w:rsidRPr="00DA372D" w:rsidRDefault="00DA372D" w:rsidP="00DA372D">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_________________ </w:t>
            </w:r>
            <w:r w:rsidRPr="00DA372D">
              <w:rPr>
                <w:rFonts w:ascii="Times New Roman" w:eastAsia="Times New Roman" w:hAnsi="Times New Roman"/>
                <w:sz w:val="28"/>
                <w:szCs w:val="28"/>
                <w:lang w:eastAsia="ru-RU"/>
              </w:rPr>
              <w:t>/</w:t>
            </w:r>
          </w:p>
        </w:tc>
        <w:tc>
          <w:tcPr>
            <w:tcW w:w="5149" w:type="dxa"/>
          </w:tcPr>
          <w:p w:rsidR="00DA372D" w:rsidRPr="00DA372D" w:rsidRDefault="00973C68" w:rsidP="00DA372D">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_________________ </w:t>
            </w:r>
            <w:r w:rsidRPr="00DA372D">
              <w:rPr>
                <w:rFonts w:ascii="Times New Roman" w:eastAsia="Times New Roman" w:hAnsi="Times New Roman"/>
                <w:sz w:val="28"/>
                <w:szCs w:val="28"/>
                <w:lang w:eastAsia="ru-RU"/>
              </w:rPr>
              <w:t>/</w:t>
            </w:r>
          </w:p>
        </w:tc>
      </w:tr>
      <w:tr w:rsidR="00DA372D" w:rsidRPr="00DA372D" w:rsidTr="00973C68">
        <w:tc>
          <w:tcPr>
            <w:tcW w:w="4815" w:type="dxa"/>
          </w:tcPr>
          <w:p w:rsidR="00DA372D" w:rsidRPr="00DA372D" w:rsidRDefault="00DA372D" w:rsidP="00DA372D">
            <w:pPr>
              <w:spacing w:after="0" w:line="240" w:lineRule="auto"/>
              <w:rPr>
                <w:rFonts w:ascii="Times New Roman" w:eastAsia="Times New Roman" w:hAnsi="Times New Roman"/>
                <w:sz w:val="28"/>
                <w:szCs w:val="28"/>
                <w:lang w:eastAsia="ru-RU"/>
              </w:rPr>
            </w:pPr>
            <w:r w:rsidRPr="00DA372D">
              <w:rPr>
                <w:rFonts w:ascii="Times New Roman" w:eastAsia="Times New Roman" w:hAnsi="Times New Roman"/>
                <w:sz w:val="28"/>
                <w:szCs w:val="28"/>
                <w:lang w:eastAsia="ru-RU"/>
              </w:rPr>
              <w:t>___ ____________ 20</w:t>
            </w:r>
            <w:r>
              <w:rPr>
                <w:rFonts w:ascii="Times New Roman" w:eastAsia="Times New Roman" w:hAnsi="Times New Roman"/>
                <w:sz w:val="28"/>
                <w:szCs w:val="28"/>
                <w:lang w:eastAsia="ru-RU"/>
              </w:rPr>
              <w:t>2</w:t>
            </w:r>
            <w:r w:rsidR="00AD429B">
              <w:rPr>
                <w:rFonts w:ascii="Times New Roman" w:eastAsia="Times New Roman" w:hAnsi="Times New Roman"/>
                <w:sz w:val="28"/>
                <w:szCs w:val="28"/>
                <w:lang w:eastAsia="ru-RU"/>
              </w:rPr>
              <w:t>6</w:t>
            </w:r>
            <w:r w:rsidRPr="00DA372D">
              <w:rPr>
                <w:rFonts w:ascii="Times New Roman" w:eastAsia="Times New Roman" w:hAnsi="Times New Roman"/>
                <w:sz w:val="28"/>
                <w:szCs w:val="28"/>
                <w:lang w:eastAsia="ru-RU"/>
              </w:rPr>
              <w:t xml:space="preserve"> г.</w:t>
            </w:r>
          </w:p>
          <w:p w:rsidR="00DA372D" w:rsidRPr="00DA372D" w:rsidRDefault="00DA372D" w:rsidP="00DA372D">
            <w:pPr>
              <w:spacing w:after="0" w:line="240" w:lineRule="auto"/>
              <w:rPr>
                <w:rFonts w:ascii="Times New Roman" w:eastAsia="Times New Roman" w:hAnsi="Times New Roman"/>
                <w:sz w:val="28"/>
                <w:szCs w:val="28"/>
                <w:lang w:eastAsia="ru-RU"/>
              </w:rPr>
            </w:pPr>
          </w:p>
        </w:tc>
        <w:tc>
          <w:tcPr>
            <w:tcW w:w="5149" w:type="dxa"/>
          </w:tcPr>
          <w:p w:rsidR="00DA372D" w:rsidRPr="00DA372D" w:rsidRDefault="00DA372D" w:rsidP="00DA372D">
            <w:pPr>
              <w:spacing w:after="0" w:line="240" w:lineRule="auto"/>
              <w:rPr>
                <w:rFonts w:ascii="Times New Roman" w:eastAsia="Times New Roman" w:hAnsi="Times New Roman"/>
                <w:sz w:val="28"/>
                <w:szCs w:val="28"/>
                <w:lang w:eastAsia="ru-RU"/>
              </w:rPr>
            </w:pPr>
            <w:r w:rsidRPr="00DA372D">
              <w:rPr>
                <w:rFonts w:ascii="Times New Roman" w:eastAsia="Times New Roman" w:hAnsi="Times New Roman"/>
                <w:sz w:val="28"/>
                <w:szCs w:val="28"/>
                <w:lang w:eastAsia="ru-RU"/>
              </w:rPr>
              <w:t>___ ____________ 20</w:t>
            </w:r>
            <w:r>
              <w:rPr>
                <w:rFonts w:ascii="Times New Roman" w:eastAsia="Times New Roman" w:hAnsi="Times New Roman"/>
                <w:sz w:val="28"/>
                <w:szCs w:val="28"/>
                <w:lang w:eastAsia="ru-RU"/>
              </w:rPr>
              <w:t>2</w:t>
            </w:r>
            <w:r w:rsidR="00AD429B">
              <w:rPr>
                <w:rFonts w:ascii="Times New Roman" w:eastAsia="Times New Roman" w:hAnsi="Times New Roman"/>
                <w:sz w:val="28"/>
                <w:szCs w:val="28"/>
                <w:lang w:eastAsia="ru-RU"/>
              </w:rPr>
              <w:t>6</w:t>
            </w:r>
            <w:r w:rsidRPr="00DA372D">
              <w:rPr>
                <w:rFonts w:ascii="Times New Roman" w:eastAsia="Times New Roman" w:hAnsi="Times New Roman"/>
                <w:sz w:val="28"/>
                <w:szCs w:val="28"/>
                <w:lang w:eastAsia="ru-RU"/>
              </w:rPr>
              <w:t xml:space="preserve"> г.</w:t>
            </w:r>
          </w:p>
          <w:p w:rsidR="00DA372D" w:rsidRPr="00DA372D" w:rsidRDefault="00DA372D" w:rsidP="00DA372D">
            <w:pPr>
              <w:spacing w:after="0" w:line="240" w:lineRule="auto"/>
              <w:rPr>
                <w:rFonts w:ascii="Times New Roman" w:eastAsia="Times New Roman" w:hAnsi="Times New Roman"/>
                <w:sz w:val="28"/>
                <w:szCs w:val="28"/>
                <w:lang w:eastAsia="ru-RU"/>
              </w:rPr>
            </w:pPr>
          </w:p>
        </w:tc>
      </w:tr>
    </w:tbl>
    <w:p w:rsidR="00AD429B" w:rsidRDefault="00AD429B" w:rsidP="00AD429B">
      <w:pPr>
        <w:keepNext/>
        <w:spacing w:after="0" w:line="240" w:lineRule="auto"/>
        <w:jc w:val="right"/>
        <w:outlineLvl w:val="0"/>
        <w:rPr>
          <w:rFonts w:ascii="Times New Roman" w:hAnsi="Times New Roman"/>
          <w:sz w:val="24"/>
          <w:szCs w:val="24"/>
        </w:rPr>
      </w:pPr>
    </w:p>
    <w:p w:rsidR="00AD429B" w:rsidRDefault="00AD429B" w:rsidP="00AD429B">
      <w:pPr>
        <w:keepNext/>
        <w:spacing w:after="0" w:line="240" w:lineRule="auto"/>
        <w:jc w:val="right"/>
        <w:outlineLvl w:val="0"/>
        <w:rPr>
          <w:rFonts w:ascii="Times New Roman" w:hAnsi="Times New Roman"/>
          <w:sz w:val="24"/>
          <w:szCs w:val="24"/>
        </w:rPr>
      </w:pPr>
    </w:p>
    <w:p w:rsidR="00AD429B" w:rsidRDefault="00AD429B" w:rsidP="00AD429B">
      <w:pPr>
        <w:keepNext/>
        <w:spacing w:after="0" w:line="240" w:lineRule="auto"/>
        <w:jc w:val="right"/>
        <w:outlineLvl w:val="0"/>
        <w:rPr>
          <w:rFonts w:ascii="Times New Roman" w:hAnsi="Times New Roman"/>
          <w:sz w:val="24"/>
          <w:szCs w:val="24"/>
        </w:rPr>
      </w:pPr>
    </w:p>
    <w:p w:rsidR="00AD429B" w:rsidRDefault="00AD429B" w:rsidP="00AD429B">
      <w:pPr>
        <w:keepNext/>
        <w:spacing w:after="0" w:line="240" w:lineRule="auto"/>
        <w:jc w:val="right"/>
        <w:outlineLvl w:val="0"/>
        <w:rPr>
          <w:rFonts w:ascii="Times New Roman" w:hAnsi="Times New Roman"/>
          <w:sz w:val="24"/>
          <w:szCs w:val="24"/>
        </w:rPr>
      </w:pPr>
    </w:p>
    <w:sectPr w:rsidR="00AD429B" w:rsidSect="00F317B0">
      <w:headerReference w:type="default" r:id="rId8"/>
      <w:pgSz w:w="11906" w:h="16840"/>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527F" w:rsidRDefault="00AE527F">
      <w:pPr>
        <w:spacing w:after="0" w:line="240" w:lineRule="auto"/>
      </w:pPr>
      <w:r>
        <w:separator/>
      </w:r>
    </w:p>
  </w:endnote>
  <w:endnote w:type="continuationSeparator" w:id="0">
    <w:p w:rsidR="00AE527F" w:rsidRDefault="00AE52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CC"/>
    <w:family w:val="modern"/>
    <w:pitch w:val="fixed"/>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CC"/>
    <w:family w:val="swiss"/>
    <w:pitch w:val="variable"/>
    <w:sig w:usb0="A00006FF" w:usb1="4000205B" w:usb2="00000010" w:usb3="00000000" w:csb0="0000019F" w:csb1="00000000"/>
  </w:font>
  <w:font w:name="Times New Roman Bold">
    <w:altName w:val="Times New Roman"/>
    <w:charset w:val="00"/>
    <w:family w:val="roman"/>
    <w:pitch w:val="default"/>
    <w:sig w:usb0="00000003" w:usb1="00000000" w:usb2="00000000" w:usb3="00000000" w:csb0="00000001" w:csb1="00000000"/>
  </w:font>
  <w:font w:name="TimesDL">
    <w:altName w:val="Arial"/>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DFGYKK+StoneSansStd-Medium">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527F" w:rsidRDefault="00AE527F">
      <w:pPr>
        <w:spacing w:after="0" w:line="240" w:lineRule="auto"/>
      </w:pPr>
      <w:r>
        <w:separator/>
      </w:r>
    </w:p>
  </w:footnote>
  <w:footnote w:type="continuationSeparator" w:id="0">
    <w:p w:rsidR="00AE527F" w:rsidRDefault="00AE527F">
      <w:pPr>
        <w:spacing w:after="0" w:line="240" w:lineRule="auto"/>
      </w:pPr>
      <w:r>
        <w:continuationSeparator/>
      </w:r>
    </w:p>
  </w:footnote>
  <w:footnote w:id="1">
    <w:p w:rsidR="00AE527F" w:rsidRPr="000331FC" w:rsidRDefault="00AE527F" w:rsidP="00DA372D">
      <w:pPr>
        <w:pStyle w:val="afff"/>
      </w:pPr>
      <w:r w:rsidRPr="000331FC">
        <w:rPr>
          <w:rStyle w:val="afff1"/>
        </w:rPr>
        <w:footnoteRef/>
      </w:r>
      <w:r w:rsidRPr="000331FC">
        <w:t xml:space="preserve"> В случае, если представитель Исполнителя не явился для составления Акта, в таком Акте указывается соответствующая информация.</w:t>
      </w:r>
    </w:p>
  </w:footnote>
  <w:footnote w:id="2">
    <w:p w:rsidR="00AE527F" w:rsidRPr="000331FC" w:rsidRDefault="00AE527F" w:rsidP="00DA372D">
      <w:pPr>
        <w:pStyle w:val="afff"/>
      </w:pPr>
      <w:r w:rsidRPr="000331FC">
        <w:rPr>
          <w:rStyle w:val="afff1"/>
        </w:rPr>
        <w:footnoteRef/>
      </w:r>
      <w:r w:rsidRPr="000331FC">
        <w:t xml:space="preserve"> Необходимо указать </w:t>
      </w:r>
      <w:r>
        <w:t>номер, дату Договора</w:t>
      </w:r>
      <w:r w:rsidRPr="000331FC">
        <w:t>.</w:t>
      </w:r>
    </w:p>
  </w:footnote>
  <w:footnote w:id="3">
    <w:p w:rsidR="00AE527F" w:rsidRPr="006405CC" w:rsidRDefault="00AE527F" w:rsidP="00DA372D">
      <w:pPr>
        <w:pStyle w:val="afff"/>
        <w:jc w:val="both"/>
      </w:pPr>
      <w:r w:rsidRPr="006405CC">
        <w:rPr>
          <w:rStyle w:val="afff1"/>
        </w:rPr>
        <w:footnoteRef/>
      </w:r>
      <w:r w:rsidRPr="006405CC">
        <w:t xml:space="preserve"> </w:t>
      </w:r>
      <w:r>
        <w:t>Указывается сумма с учетом применяемой Исполнителем системы налогообложения (например, «в том числе НДС ____%___________ (__________) рублей», если Исполнителем  применяет общую систему налогообложения, «НДС не облагается на основании пп.___п._____ст.______НК РФ», если Исполнитель не признается плательщиком НДС или освобожден от уплаты НДС).</w:t>
      </w:r>
    </w:p>
  </w:footnote>
  <w:footnote w:id="4">
    <w:p w:rsidR="00AE527F" w:rsidRPr="00415CEE" w:rsidRDefault="00AE527F" w:rsidP="00DA372D">
      <w:pPr>
        <w:pStyle w:val="afff"/>
      </w:pPr>
      <w:r w:rsidRPr="00415CEE">
        <w:rPr>
          <w:rStyle w:val="afff1"/>
        </w:rPr>
        <w:footnoteRef/>
      </w:r>
      <w:r w:rsidRPr="00415CEE">
        <w:t xml:space="preserve"> </w:t>
      </w:r>
      <w:r w:rsidRPr="00415CEE">
        <w:rPr>
          <w:bCs/>
          <w:color w:val="000000"/>
        </w:rPr>
        <w:t>Применяется, если Договор заключен с иностранным лицом, не имеющим представительства в Российской Федерации и в случаях, установленных ст. 148 НК РФ.</w:t>
      </w:r>
    </w:p>
  </w:footnote>
  <w:footnote w:id="5">
    <w:p w:rsidR="00AE527F" w:rsidRPr="000331FC" w:rsidRDefault="00AE527F" w:rsidP="00DA372D">
      <w:pPr>
        <w:pStyle w:val="afff"/>
      </w:pPr>
      <w:r w:rsidRPr="00415CEE">
        <w:rPr>
          <w:rStyle w:val="afff1"/>
        </w:rPr>
        <w:footnoteRef/>
      </w:r>
      <w:r w:rsidRPr="00415CEE">
        <w:t xml:space="preserve"> Применяется, если Договор заключен с физическим лицом.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4090371"/>
      <w:docPartObj>
        <w:docPartGallery w:val="Page Numbers (Top of Page)"/>
        <w:docPartUnique/>
      </w:docPartObj>
    </w:sdtPr>
    <w:sdtEndPr>
      <w:rPr>
        <w:rFonts w:ascii="Times New Roman" w:hAnsi="Times New Roman"/>
      </w:rPr>
    </w:sdtEndPr>
    <w:sdtContent>
      <w:p w:rsidR="00AE527F" w:rsidRPr="00182C0B" w:rsidRDefault="00AE527F">
        <w:pPr>
          <w:pStyle w:val="a4"/>
          <w:jc w:val="center"/>
          <w:rPr>
            <w:rFonts w:ascii="Times New Roman" w:hAnsi="Times New Roman"/>
          </w:rPr>
        </w:pPr>
        <w:r w:rsidRPr="00182C0B">
          <w:rPr>
            <w:rFonts w:ascii="Times New Roman" w:hAnsi="Times New Roman"/>
          </w:rPr>
          <w:fldChar w:fldCharType="begin"/>
        </w:r>
        <w:r w:rsidRPr="00182C0B">
          <w:rPr>
            <w:rFonts w:ascii="Times New Roman" w:hAnsi="Times New Roman"/>
          </w:rPr>
          <w:instrText>PAGE   \* MERGEFORMAT</w:instrText>
        </w:r>
        <w:r w:rsidRPr="00182C0B">
          <w:rPr>
            <w:rFonts w:ascii="Times New Roman" w:hAnsi="Times New Roman"/>
          </w:rPr>
          <w:fldChar w:fldCharType="separate"/>
        </w:r>
        <w:r w:rsidR="00B36BA0">
          <w:rPr>
            <w:rFonts w:ascii="Times New Roman" w:hAnsi="Times New Roman"/>
            <w:noProof/>
          </w:rPr>
          <w:t>12</w:t>
        </w:r>
        <w:r w:rsidRPr="00182C0B">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A3382046"/>
    <w:lvl w:ilvl="0">
      <w:start w:val="1"/>
      <w:numFmt w:val="bullet"/>
      <w:pStyle w:val="2"/>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85FA4EB4"/>
    <w:lvl w:ilvl="0">
      <w:start w:val="1"/>
      <w:numFmt w:val="bullet"/>
      <w:pStyle w:val="a"/>
      <w:lvlText w:val=""/>
      <w:lvlJc w:val="left"/>
      <w:pPr>
        <w:tabs>
          <w:tab w:val="num" w:pos="720"/>
        </w:tabs>
        <w:ind w:left="720" w:hanging="360"/>
      </w:pPr>
      <w:rPr>
        <w:rFonts w:ascii="Symbol" w:hAnsi="Symbol" w:hint="default"/>
      </w:rPr>
    </w:lvl>
  </w:abstractNum>
  <w:abstractNum w:abstractNumId="2" w15:restartNumberingAfterBreak="0">
    <w:nsid w:val="0000000F"/>
    <w:multiLevelType w:val="multilevel"/>
    <w:tmpl w:val="0000000F"/>
    <w:name w:val="WW8Num14"/>
    <w:lvl w:ilvl="0">
      <w:start w:val="1"/>
      <w:numFmt w:val="decimal"/>
      <w:pStyle w:val="3"/>
      <w:lvlText w:val="%1)"/>
      <w:lvlJc w:val="left"/>
      <w:pPr>
        <w:tabs>
          <w:tab w:val="num" w:pos="0"/>
        </w:tabs>
        <w:ind w:left="0" w:firstLine="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322FD9"/>
    <w:multiLevelType w:val="hybridMultilevel"/>
    <w:tmpl w:val="AA923138"/>
    <w:lvl w:ilvl="0" w:tplc="947CDA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04E5D9C"/>
    <w:multiLevelType w:val="multilevel"/>
    <w:tmpl w:val="27289C50"/>
    <w:lvl w:ilvl="0">
      <w:start w:val="8"/>
      <w:numFmt w:val="decimal"/>
      <w:lvlText w:val="%1"/>
      <w:lvlJc w:val="left"/>
      <w:pPr>
        <w:ind w:left="600" w:hanging="600"/>
      </w:pPr>
      <w:rPr>
        <w:rFonts w:hint="default"/>
      </w:rPr>
    </w:lvl>
    <w:lvl w:ilvl="1">
      <w:start w:val="1"/>
      <w:numFmt w:val="bullet"/>
      <w:lvlText w:val=""/>
      <w:lvlJc w:val="left"/>
      <w:pPr>
        <w:ind w:left="1669" w:hanging="600"/>
      </w:pPr>
      <w:rPr>
        <w:rFonts w:ascii="Symbol" w:hAnsi="Symbol" w:hint="default"/>
      </w:rPr>
    </w:lvl>
    <w:lvl w:ilvl="2">
      <w:start w:val="1"/>
      <w:numFmt w:val="bullet"/>
      <w:lvlText w:val=""/>
      <w:lvlJc w:val="left"/>
      <w:pPr>
        <w:ind w:left="2858" w:hanging="720"/>
      </w:pPr>
      <w:rPr>
        <w:rFonts w:ascii="Symbol" w:hAnsi="Symbol"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5" w15:restartNumberingAfterBreak="0">
    <w:nsid w:val="025A55C4"/>
    <w:multiLevelType w:val="hybridMultilevel"/>
    <w:tmpl w:val="3044E61E"/>
    <w:lvl w:ilvl="0" w:tplc="FDBE0D64">
      <w:start w:val="2"/>
      <w:numFmt w:val="decimal"/>
      <w:lvlText w:val="4.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7F171A"/>
    <w:multiLevelType w:val="hybridMultilevel"/>
    <w:tmpl w:val="CAD87D3E"/>
    <w:lvl w:ilvl="0" w:tplc="5F9AFAF4">
      <w:start w:val="1"/>
      <w:numFmt w:val="decimal"/>
      <w:lvlText w:val="4.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C43067F"/>
    <w:multiLevelType w:val="hybridMultilevel"/>
    <w:tmpl w:val="D102D48A"/>
    <w:lvl w:ilvl="0" w:tplc="3324406E">
      <w:start w:val="5"/>
      <w:numFmt w:val="decimal"/>
      <w:lvlText w:val="3.3.%1.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D47211C"/>
    <w:multiLevelType w:val="multilevel"/>
    <w:tmpl w:val="DC66F8C0"/>
    <w:lvl w:ilvl="0">
      <w:start w:val="4"/>
      <w:numFmt w:val="decimal"/>
      <w:lvlText w:val="%1.0"/>
      <w:lvlJc w:val="left"/>
      <w:pPr>
        <w:ind w:left="1650" w:hanging="375"/>
      </w:pPr>
      <w:rPr>
        <w:rFonts w:hint="default"/>
        <w:b/>
      </w:rPr>
    </w:lvl>
    <w:lvl w:ilvl="1">
      <w:start w:val="1"/>
      <w:numFmt w:val="decimal"/>
      <w:lvlText w:val="%1.%2"/>
      <w:lvlJc w:val="left"/>
      <w:pPr>
        <w:ind w:left="1792" w:hanging="375"/>
      </w:pPr>
      <w:rPr>
        <w:rFonts w:hint="default"/>
      </w:rPr>
    </w:lvl>
    <w:lvl w:ilvl="2">
      <w:start w:val="1"/>
      <w:numFmt w:val="decimal"/>
      <w:lvlText w:val="%1.%2.%3"/>
      <w:lvlJc w:val="left"/>
      <w:pPr>
        <w:ind w:left="2845" w:hanging="720"/>
      </w:pPr>
      <w:rPr>
        <w:rFonts w:hint="default"/>
      </w:rPr>
    </w:lvl>
    <w:lvl w:ilvl="3">
      <w:start w:val="1"/>
      <w:numFmt w:val="decimal"/>
      <w:lvlText w:val="%1.%2.%3.%4"/>
      <w:lvlJc w:val="left"/>
      <w:pPr>
        <w:ind w:left="3553" w:hanging="720"/>
      </w:pPr>
      <w:rPr>
        <w:rFonts w:hint="default"/>
      </w:rPr>
    </w:lvl>
    <w:lvl w:ilvl="4">
      <w:start w:val="1"/>
      <w:numFmt w:val="decimal"/>
      <w:lvlText w:val="%1.%2.%3.%4.%5"/>
      <w:lvlJc w:val="left"/>
      <w:pPr>
        <w:ind w:left="4621" w:hanging="1080"/>
      </w:pPr>
      <w:rPr>
        <w:rFonts w:hint="default"/>
      </w:rPr>
    </w:lvl>
    <w:lvl w:ilvl="5">
      <w:start w:val="1"/>
      <w:numFmt w:val="decimal"/>
      <w:lvlText w:val="%1.%2.%3.%4.%5.%6"/>
      <w:lvlJc w:val="left"/>
      <w:pPr>
        <w:ind w:left="5329" w:hanging="1080"/>
      </w:pPr>
      <w:rPr>
        <w:rFonts w:hint="default"/>
      </w:rPr>
    </w:lvl>
    <w:lvl w:ilvl="6">
      <w:start w:val="1"/>
      <w:numFmt w:val="decimal"/>
      <w:lvlText w:val="%1.%2.%3.%4.%5.%6.%7"/>
      <w:lvlJc w:val="left"/>
      <w:pPr>
        <w:ind w:left="6397" w:hanging="1440"/>
      </w:pPr>
      <w:rPr>
        <w:rFonts w:hint="default"/>
      </w:rPr>
    </w:lvl>
    <w:lvl w:ilvl="7">
      <w:start w:val="1"/>
      <w:numFmt w:val="decimal"/>
      <w:lvlText w:val="%1.%2.%3.%4.%5.%6.%7.%8"/>
      <w:lvlJc w:val="left"/>
      <w:pPr>
        <w:ind w:left="7105" w:hanging="1440"/>
      </w:pPr>
      <w:rPr>
        <w:rFonts w:hint="default"/>
      </w:rPr>
    </w:lvl>
    <w:lvl w:ilvl="8">
      <w:start w:val="1"/>
      <w:numFmt w:val="decimal"/>
      <w:lvlText w:val="%1.%2.%3.%4.%5.%6.%7.%8.%9"/>
      <w:lvlJc w:val="left"/>
      <w:pPr>
        <w:ind w:left="7813" w:hanging="1440"/>
      </w:pPr>
      <w:rPr>
        <w:rFonts w:hint="default"/>
      </w:rPr>
    </w:lvl>
  </w:abstractNum>
  <w:abstractNum w:abstractNumId="9" w15:restartNumberingAfterBreak="0">
    <w:nsid w:val="125E6161"/>
    <w:multiLevelType w:val="hybridMultilevel"/>
    <w:tmpl w:val="12965BF2"/>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2853E96"/>
    <w:multiLevelType w:val="hybridMultilevel"/>
    <w:tmpl w:val="85B60B20"/>
    <w:lvl w:ilvl="0" w:tplc="947CDA5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1E427F"/>
    <w:multiLevelType w:val="hybridMultilevel"/>
    <w:tmpl w:val="96DE2E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49275A"/>
    <w:multiLevelType w:val="hybridMultilevel"/>
    <w:tmpl w:val="A5A40AF6"/>
    <w:lvl w:ilvl="0" w:tplc="8DD0FFA2">
      <w:start w:val="1"/>
      <w:numFmt w:val="decimal"/>
      <w:lvlText w:val="4.3.%1."/>
      <w:lvlJc w:val="left"/>
      <w:pPr>
        <w:ind w:left="2498" w:hanging="360"/>
      </w:pPr>
      <w:rPr>
        <w:rFonts w:hint="default"/>
      </w:rPr>
    </w:lvl>
    <w:lvl w:ilvl="1" w:tplc="04190019" w:tentative="1">
      <w:start w:val="1"/>
      <w:numFmt w:val="lowerLetter"/>
      <w:lvlText w:val="%2."/>
      <w:lvlJc w:val="left"/>
      <w:pPr>
        <w:ind w:left="3218" w:hanging="360"/>
      </w:pPr>
    </w:lvl>
    <w:lvl w:ilvl="2" w:tplc="0419001B" w:tentative="1">
      <w:start w:val="1"/>
      <w:numFmt w:val="lowerRoman"/>
      <w:lvlText w:val="%3."/>
      <w:lvlJc w:val="right"/>
      <w:pPr>
        <w:ind w:left="3938" w:hanging="180"/>
      </w:pPr>
    </w:lvl>
    <w:lvl w:ilvl="3" w:tplc="0419000F" w:tentative="1">
      <w:start w:val="1"/>
      <w:numFmt w:val="decimal"/>
      <w:lvlText w:val="%4."/>
      <w:lvlJc w:val="left"/>
      <w:pPr>
        <w:ind w:left="4658" w:hanging="360"/>
      </w:pPr>
    </w:lvl>
    <w:lvl w:ilvl="4" w:tplc="04190019" w:tentative="1">
      <w:start w:val="1"/>
      <w:numFmt w:val="lowerLetter"/>
      <w:lvlText w:val="%5."/>
      <w:lvlJc w:val="left"/>
      <w:pPr>
        <w:ind w:left="5378" w:hanging="360"/>
      </w:pPr>
    </w:lvl>
    <w:lvl w:ilvl="5" w:tplc="0419001B" w:tentative="1">
      <w:start w:val="1"/>
      <w:numFmt w:val="lowerRoman"/>
      <w:lvlText w:val="%6."/>
      <w:lvlJc w:val="right"/>
      <w:pPr>
        <w:ind w:left="6098" w:hanging="180"/>
      </w:pPr>
    </w:lvl>
    <w:lvl w:ilvl="6" w:tplc="0419000F" w:tentative="1">
      <w:start w:val="1"/>
      <w:numFmt w:val="decimal"/>
      <w:lvlText w:val="%7."/>
      <w:lvlJc w:val="left"/>
      <w:pPr>
        <w:ind w:left="6818" w:hanging="360"/>
      </w:pPr>
    </w:lvl>
    <w:lvl w:ilvl="7" w:tplc="04190019" w:tentative="1">
      <w:start w:val="1"/>
      <w:numFmt w:val="lowerLetter"/>
      <w:lvlText w:val="%8."/>
      <w:lvlJc w:val="left"/>
      <w:pPr>
        <w:ind w:left="7538" w:hanging="360"/>
      </w:pPr>
    </w:lvl>
    <w:lvl w:ilvl="8" w:tplc="0419001B" w:tentative="1">
      <w:start w:val="1"/>
      <w:numFmt w:val="lowerRoman"/>
      <w:lvlText w:val="%9."/>
      <w:lvlJc w:val="right"/>
      <w:pPr>
        <w:ind w:left="8258" w:hanging="180"/>
      </w:pPr>
    </w:lvl>
  </w:abstractNum>
  <w:abstractNum w:abstractNumId="13" w15:restartNumberingAfterBreak="0">
    <w:nsid w:val="219205E1"/>
    <w:multiLevelType w:val="hybridMultilevel"/>
    <w:tmpl w:val="96385698"/>
    <w:lvl w:ilvl="0" w:tplc="947CDA52">
      <w:start w:val="1"/>
      <w:numFmt w:val="bullet"/>
      <w:lvlText w:val=""/>
      <w:lvlJc w:val="left"/>
      <w:pPr>
        <w:ind w:left="362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25403609"/>
    <w:multiLevelType w:val="hybridMultilevel"/>
    <w:tmpl w:val="08F4EB6A"/>
    <w:lvl w:ilvl="0" w:tplc="D88E53D8">
      <w:start w:val="1"/>
      <w:numFmt w:val="decimal"/>
      <w:lvlText w:val="4.1.%1.1."/>
      <w:lvlJc w:val="left"/>
      <w:pPr>
        <w:ind w:left="2149" w:hanging="360"/>
      </w:pPr>
      <w:rPr>
        <w:rFonts w:ascii="Times New Roman" w:hAnsi="Times New Roman" w:cs="Times New Roman" w:hint="default"/>
        <w:b/>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5" w15:restartNumberingAfterBreak="0">
    <w:nsid w:val="27F407AE"/>
    <w:multiLevelType w:val="hybridMultilevel"/>
    <w:tmpl w:val="99968130"/>
    <w:lvl w:ilvl="0" w:tplc="696AA272">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15:restartNumberingAfterBreak="0">
    <w:nsid w:val="2CCD68D7"/>
    <w:multiLevelType w:val="hybridMultilevel"/>
    <w:tmpl w:val="B3AA1FA8"/>
    <w:lvl w:ilvl="0" w:tplc="5218F4AC">
      <w:start w:val="1"/>
      <w:numFmt w:val="decimal"/>
      <w:lvlText w:val="4.%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690CC3"/>
    <w:multiLevelType w:val="hybridMultilevel"/>
    <w:tmpl w:val="6900B668"/>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5F063B3"/>
    <w:multiLevelType w:val="hybridMultilevel"/>
    <w:tmpl w:val="07F25200"/>
    <w:lvl w:ilvl="0" w:tplc="696AA27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6BB734C"/>
    <w:multiLevelType w:val="hybridMultilevel"/>
    <w:tmpl w:val="1B387A70"/>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8710865"/>
    <w:multiLevelType w:val="multilevel"/>
    <w:tmpl w:val="5D4C9E8C"/>
    <w:lvl w:ilvl="0">
      <w:start w:val="5"/>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1" w15:restartNumberingAfterBreak="0">
    <w:nsid w:val="3C530648"/>
    <w:multiLevelType w:val="hybridMultilevel"/>
    <w:tmpl w:val="6A526542"/>
    <w:lvl w:ilvl="0" w:tplc="0419000F">
      <w:start w:val="1"/>
      <w:numFmt w:val="decimal"/>
      <w:lvlText w:val="%1."/>
      <w:lvlJc w:val="left"/>
      <w:pPr>
        <w:ind w:left="1778"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3D3D16C9"/>
    <w:multiLevelType w:val="hybridMultilevel"/>
    <w:tmpl w:val="96DE2E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4F510E"/>
    <w:multiLevelType w:val="hybridMultilevel"/>
    <w:tmpl w:val="9CC22A58"/>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5441657"/>
    <w:multiLevelType w:val="hybridMultilevel"/>
    <w:tmpl w:val="8AD0D20A"/>
    <w:lvl w:ilvl="0" w:tplc="55482514">
      <w:start w:val="1"/>
      <w:numFmt w:val="decimal"/>
      <w:lvlText w:val="3.%1."/>
      <w:lvlJc w:val="left"/>
      <w:pPr>
        <w:ind w:left="5804" w:hanging="360"/>
      </w:pPr>
      <w:rPr>
        <w:rFonts w:hint="default"/>
        <w:b/>
      </w:rPr>
    </w:lvl>
    <w:lvl w:ilvl="1" w:tplc="04190019" w:tentative="1">
      <w:start w:val="1"/>
      <w:numFmt w:val="lowerLetter"/>
      <w:lvlText w:val="%2."/>
      <w:lvlJc w:val="left"/>
      <w:pPr>
        <w:ind w:left="6524" w:hanging="360"/>
      </w:pPr>
    </w:lvl>
    <w:lvl w:ilvl="2" w:tplc="0419001B" w:tentative="1">
      <w:start w:val="1"/>
      <w:numFmt w:val="lowerRoman"/>
      <w:lvlText w:val="%3."/>
      <w:lvlJc w:val="right"/>
      <w:pPr>
        <w:ind w:left="7244" w:hanging="180"/>
      </w:pPr>
    </w:lvl>
    <w:lvl w:ilvl="3" w:tplc="0419000F" w:tentative="1">
      <w:start w:val="1"/>
      <w:numFmt w:val="decimal"/>
      <w:lvlText w:val="%4."/>
      <w:lvlJc w:val="left"/>
      <w:pPr>
        <w:ind w:left="7964" w:hanging="360"/>
      </w:pPr>
    </w:lvl>
    <w:lvl w:ilvl="4" w:tplc="04190019" w:tentative="1">
      <w:start w:val="1"/>
      <w:numFmt w:val="lowerLetter"/>
      <w:lvlText w:val="%5."/>
      <w:lvlJc w:val="left"/>
      <w:pPr>
        <w:ind w:left="8684" w:hanging="360"/>
      </w:pPr>
    </w:lvl>
    <w:lvl w:ilvl="5" w:tplc="0419001B" w:tentative="1">
      <w:start w:val="1"/>
      <w:numFmt w:val="lowerRoman"/>
      <w:lvlText w:val="%6."/>
      <w:lvlJc w:val="right"/>
      <w:pPr>
        <w:ind w:left="9404" w:hanging="180"/>
      </w:pPr>
    </w:lvl>
    <w:lvl w:ilvl="6" w:tplc="0419000F" w:tentative="1">
      <w:start w:val="1"/>
      <w:numFmt w:val="decimal"/>
      <w:lvlText w:val="%7."/>
      <w:lvlJc w:val="left"/>
      <w:pPr>
        <w:ind w:left="10124" w:hanging="360"/>
      </w:pPr>
    </w:lvl>
    <w:lvl w:ilvl="7" w:tplc="04190019" w:tentative="1">
      <w:start w:val="1"/>
      <w:numFmt w:val="lowerLetter"/>
      <w:lvlText w:val="%8."/>
      <w:lvlJc w:val="left"/>
      <w:pPr>
        <w:ind w:left="10844" w:hanging="360"/>
      </w:pPr>
    </w:lvl>
    <w:lvl w:ilvl="8" w:tplc="0419001B" w:tentative="1">
      <w:start w:val="1"/>
      <w:numFmt w:val="lowerRoman"/>
      <w:lvlText w:val="%9."/>
      <w:lvlJc w:val="right"/>
      <w:pPr>
        <w:ind w:left="11564" w:hanging="180"/>
      </w:pPr>
    </w:lvl>
  </w:abstractNum>
  <w:abstractNum w:abstractNumId="25" w15:restartNumberingAfterBreak="0">
    <w:nsid w:val="488A1227"/>
    <w:multiLevelType w:val="hybridMultilevel"/>
    <w:tmpl w:val="13669814"/>
    <w:lvl w:ilvl="0" w:tplc="5F9AFAF4">
      <w:start w:val="1"/>
      <w:numFmt w:val="decimal"/>
      <w:lvlText w:val="4.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96D26B6"/>
    <w:multiLevelType w:val="hybridMultilevel"/>
    <w:tmpl w:val="A7BED3BC"/>
    <w:lvl w:ilvl="0" w:tplc="CF7C785A">
      <w:start w:val="1"/>
      <w:numFmt w:val="bullet"/>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7" w15:restartNumberingAfterBreak="0">
    <w:nsid w:val="4A852425"/>
    <w:multiLevelType w:val="hybridMultilevel"/>
    <w:tmpl w:val="F92EEE64"/>
    <w:lvl w:ilvl="0" w:tplc="E5F4506C">
      <w:start w:val="1"/>
      <w:numFmt w:val="decimal"/>
      <w:lvlText w:val="4.1.%1.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4AF26CE3"/>
    <w:multiLevelType w:val="hybridMultilevel"/>
    <w:tmpl w:val="E05E0BB8"/>
    <w:lvl w:ilvl="0" w:tplc="9246177E">
      <w:start w:val="1"/>
      <w:numFmt w:val="decimal"/>
      <w:lvlText w:val="4.1.%1.2."/>
      <w:lvlJc w:val="left"/>
      <w:pPr>
        <w:ind w:left="1429" w:hanging="360"/>
      </w:pPr>
      <w:rPr>
        <w:rFonts w:ascii="Times New Roman" w:hAnsi="Times New Roman" w:cs="Times New Roman"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4F0D71B4"/>
    <w:multiLevelType w:val="hybridMultilevel"/>
    <w:tmpl w:val="905EECFC"/>
    <w:lvl w:ilvl="0" w:tplc="947CDA5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0" w15:restartNumberingAfterBreak="0">
    <w:nsid w:val="53441AF6"/>
    <w:multiLevelType w:val="hybridMultilevel"/>
    <w:tmpl w:val="83E8EC6E"/>
    <w:lvl w:ilvl="0" w:tplc="C08C4514">
      <w:start w:val="2"/>
      <w:numFmt w:val="decimal"/>
      <w:lvlText w:val="4.1.%1.2."/>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0B762E"/>
    <w:multiLevelType w:val="hybridMultilevel"/>
    <w:tmpl w:val="098C95B0"/>
    <w:lvl w:ilvl="0" w:tplc="04190005">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436761A"/>
    <w:multiLevelType w:val="multilevel"/>
    <w:tmpl w:val="140C60AA"/>
    <w:lvl w:ilvl="0">
      <w:start w:val="5"/>
      <w:numFmt w:val="decimal"/>
      <w:lvlText w:val="%1."/>
      <w:lvlJc w:val="left"/>
      <w:pPr>
        <w:ind w:left="885" w:hanging="885"/>
      </w:pPr>
      <w:rPr>
        <w:rFonts w:ascii="Times New Roman" w:hAnsi="Times New Roman" w:hint="default"/>
        <w:b/>
      </w:rPr>
    </w:lvl>
    <w:lvl w:ilvl="1">
      <w:start w:val="1"/>
      <w:numFmt w:val="decimal"/>
      <w:lvlText w:val="%1.%2."/>
      <w:lvlJc w:val="left"/>
      <w:pPr>
        <w:ind w:left="1121" w:hanging="885"/>
      </w:pPr>
      <w:rPr>
        <w:rFonts w:ascii="Times New Roman" w:hAnsi="Times New Roman" w:hint="default"/>
        <w:b/>
      </w:rPr>
    </w:lvl>
    <w:lvl w:ilvl="2">
      <w:start w:val="1"/>
      <w:numFmt w:val="decimal"/>
      <w:lvlText w:val="%1.%2.%3."/>
      <w:lvlJc w:val="left"/>
      <w:pPr>
        <w:ind w:left="1357" w:hanging="885"/>
      </w:pPr>
      <w:rPr>
        <w:rFonts w:ascii="Times New Roman" w:hAnsi="Times New Roman" w:hint="default"/>
        <w:b/>
      </w:rPr>
    </w:lvl>
    <w:lvl w:ilvl="3">
      <w:start w:val="2"/>
      <w:numFmt w:val="decimal"/>
      <w:lvlText w:val="%1.%2.%3.%4."/>
      <w:lvlJc w:val="left"/>
      <w:pPr>
        <w:ind w:left="1788" w:hanging="1080"/>
      </w:pPr>
      <w:rPr>
        <w:rFonts w:ascii="Times New Roman" w:hAnsi="Times New Roman" w:hint="default"/>
        <w:b/>
      </w:rPr>
    </w:lvl>
    <w:lvl w:ilvl="4">
      <w:start w:val="1"/>
      <w:numFmt w:val="decimal"/>
      <w:lvlText w:val="%1.%2.%3.%4.%5."/>
      <w:lvlJc w:val="left"/>
      <w:pPr>
        <w:ind w:left="2384" w:hanging="1440"/>
      </w:pPr>
      <w:rPr>
        <w:rFonts w:ascii="Times New Roman" w:hAnsi="Times New Roman" w:hint="default"/>
        <w:b/>
      </w:rPr>
    </w:lvl>
    <w:lvl w:ilvl="5">
      <w:start w:val="1"/>
      <w:numFmt w:val="decimal"/>
      <w:lvlText w:val="%1.%2.%3.%4.%5.%6."/>
      <w:lvlJc w:val="left"/>
      <w:pPr>
        <w:ind w:left="2620" w:hanging="1440"/>
      </w:pPr>
      <w:rPr>
        <w:rFonts w:ascii="Times New Roman" w:hAnsi="Times New Roman" w:hint="default"/>
        <w:b/>
      </w:rPr>
    </w:lvl>
    <w:lvl w:ilvl="6">
      <w:start w:val="1"/>
      <w:numFmt w:val="decimal"/>
      <w:lvlText w:val="%1.%2.%3.%4.%5.%6.%7."/>
      <w:lvlJc w:val="left"/>
      <w:pPr>
        <w:ind w:left="3216" w:hanging="1800"/>
      </w:pPr>
      <w:rPr>
        <w:rFonts w:ascii="Times New Roman" w:hAnsi="Times New Roman" w:hint="default"/>
        <w:b/>
      </w:rPr>
    </w:lvl>
    <w:lvl w:ilvl="7">
      <w:start w:val="1"/>
      <w:numFmt w:val="decimal"/>
      <w:lvlText w:val="%1.%2.%3.%4.%5.%6.%7.%8."/>
      <w:lvlJc w:val="left"/>
      <w:pPr>
        <w:ind w:left="3812" w:hanging="2160"/>
      </w:pPr>
      <w:rPr>
        <w:rFonts w:ascii="Times New Roman" w:hAnsi="Times New Roman" w:hint="default"/>
        <w:b/>
      </w:rPr>
    </w:lvl>
    <w:lvl w:ilvl="8">
      <w:start w:val="1"/>
      <w:numFmt w:val="decimal"/>
      <w:lvlText w:val="%1.%2.%3.%4.%5.%6.%7.%8.%9."/>
      <w:lvlJc w:val="left"/>
      <w:pPr>
        <w:ind w:left="4048" w:hanging="2160"/>
      </w:pPr>
      <w:rPr>
        <w:rFonts w:ascii="Times New Roman" w:hAnsi="Times New Roman" w:hint="default"/>
        <w:b/>
      </w:rPr>
    </w:lvl>
  </w:abstractNum>
  <w:abstractNum w:abstractNumId="33" w15:restartNumberingAfterBreak="0">
    <w:nsid w:val="54C12AC9"/>
    <w:multiLevelType w:val="hybridMultilevel"/>
    <w:tmpl w:val="51A499D2"/>
    <w:lvl w:ilvl="0" w:tplc="A352F9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B68794C"/>
    <w:multiLevelType w:val="multilevel"/>
    <w:tmpl w:val="6146509A"/>
    <w:lvl w:ilvl="0">
      <w:start w:val="5"/>
      <w:numFmt w:val="decimal"/>
      <w:lvlText w:val="%1."/>
      <w:lvlJc w:val="left"/>
      <w:pPr>
        <w:ind w:left="675" w:hanging="675"/>
      </w:pPr>
      <w:rPr>
        <w:rFonts w:hint="default"/>
      </w:rPr>
    </w:lvl>
    <w:lvl w:ilvl="1">
      <w:start w:val="1"/>
      <w:numFmt w:val="decimal"/>
      <w:lvlText w:val="%1.%2."/>
      <w:lvlJc w:val="left"/>
      <w:pPr>
        <w:ind w:left="900" w:hanging="72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5" w15:restartNumberingAfterBreak="0">
    <w:nsid w:val="5E84357A"/>
    <w:multiLevelType w:val="hybridMultilevel"/>
    <w:tmpl w:val="90C08204"/>
    <w:lvl w:ilvl="0" w:tplc="947CDA52">
      <w:start w:val="1"/>
      <w:numFmt w:val="bullet"/>
      <w:lvlText w:val=""/>
      <w:lvlJc w:val="left"/>
      <w:pPr>
        <w:ind w:left="2869" w:hanging="360"/>
      </w:pPr>
      <w:rPr>
        <w:rFonts w:ascii="Symbol" w:hAnsi="Symbol"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abstractNum w:abstractNumId="36" w15:restartNumberingAfterBreak="0">
    <w:nsid w:val="62051568"/>
    <w:multiLevelType w:val="hybridMultilevel"/>
    <w:tmpl w:val="3D8EE05A"/>
    <w:lvl w:ilvl="0" w:tplc="0419000F">
      <w:start w:val="1"/>
      <w:numFmt w:val="decimal"/>
      <w:lvlText w:val="%1."/>
      <w:lvlJc w:val="left"/>
      <w:pPr>
        <w:ind w:left="1778"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6546691F"/>
    <w:multiLevelType w:val="hybridMultilevel"/>
    <w:tmpl w:val="4C92133C"/>
    <w:lvl w:ilvl="0" w:tplc="04190017">
      <w:start w:val="1"/>
      <w:numFmt w:val="lowerLetter"/>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6BC11F5"/>
    <w:multiLevelType w:val="hybridMultilevel"/>
    <w:tmpl w:val="12967184"/>
    <w:lvl w:ilvl="0" w:tplc="34A02B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6FA4C23"/>
    <w:multiLevelType w:val="hybridMultilevel"/>
    <w:tmpl w:val="36D61AC4"/>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78F1E84"/>
    <w:multiLevelType w:val="hybridMultilevel"/>
    <w:tmpl w:val="7060B070"/>
    <w:lvl w:ilvl="0" w:tplc="EC50488C">
      <w:start w:val="4"/>
      <w:numFmt w:val="decimal"/>
      <w:lvlText w:val="%1."/>
      <w:lvlJc w:val="left"/>
      <w:pPr>
        <w:ind w:left="3196" w:hanging="360"/>
      </w:pPr>
      <w:rPr>
        <w:rFonts w:hint="default"/>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41" w15:restartNumberingAfterBreak="0">
    <w:nsid w:val="75366DFC"/>
    <w:multiLevelType w:val="hybridMultilevel"/>
    <w:tmpl w:val="D2C45D08"/>
    <w:lvl w:ilvl="0" w:tplc="947CDA52">
      <w:start w:val="1"/>
      <w:numFmt w:val="bullet"/>
      <w:lvlText w:val=""/>
      <w:lvlJc w:val="left"/>
      <w:pPr>
        <w:ind w:left="720" w:hanging="360"/>
      </w:pPr>
      <w:rPr>
        <w:rFonts w:ascii="Symbol" w:hAnsi="Symbol" w:hint="default"/>
      </w:rPr>
    </w:lvl>
    <w:lvl w:ilvl="1" w:tplc="947CDA52">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5882316"/>
    <w:multiLevelType w:val="hybridMultilevel"/>
    <w:tmpl w:val="60B207F6"/>
    <w:lvl w:ilvl="0" w:tplc="34923DC2">
      <w:start w:val="1"/>
      <w:numFmt w:val="bullet"/>
      <w:lvlText w:val=""/>
      <w:lvlJc w:val="left"/>
      <w:pPr>
        <w:ind w:left="177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6432B17"/>
    <w:multiLevelType w:val="hybridMultilevel"/>
    <w:tmpl w:val="0784A320"/>
    <w:lvl w:ilvl="0" w:tplc="93FE096E">
      <w:start w:val="1"/>
      <w:numFmt w:val="decimal"/>
      <w:lvlText w:val="4.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FF48C9"/>
    <w:multiLevelType w:val="hybridMultilevel"/>
    <w:tmpl w:val="11E85108"/>
    <w:lvl w:ilvl="0" w:tplc="233E7998">
      <w:start w:val="1"/>
      <w:numFmt w:val="bullet"/>
      <w:lvlText w:val=""/>
      <w:lvlJc w:val="left"/>
      <w:pPr>
        <w:ind w:left="48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CEB04A1"/>
    <w:multiLevelType w:val="hybridMultilevel"/>
    <w:tmpl w:val="0D9EA8D8"/>
    <w:lvl w:ilvl="0" w:tplc="954ABE86">
      <w:start w:val="1"/>
      <w:numFmt w:val="decimal"/>
      <w:lvlText w:val="4.%1."/>
      <w:lvlJc w:val="left"/>
      <w:pPr>
        <w:ind w:left="2912" w:hanging="360"/>
      </w:pPr>
      <w:rPr>
        <w:rFonts w:hint="default"/>
        <w:i w:val="0"/>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46" w15:restartNumberingAfterBreak="0">
    <w:nsid w:val="7D1B3F07"/>
    <w:multiLevelType w:val="singleLevel"/>
    <w:tmpl w:val="5BDEEB98"/>
    <w:lvl w:ilvl="0">
      <w:start w:val="1"/>
      <w:numFmt w:val="decimal"/>
      <w:lvlText w:val="4.1.%1."/>
      <w:legacy w:legacy="1" w:legacySpace="0" w:legacyIndent="725"/>
      <w:lvlJc w:val="left"/>
      <w:pPr>
        <w:ind w:left="0" w:firstLine="0"/>
      </w:pPr>
      <w:rPr>
        <w:rFonts w:ascii="Times New Roman" w:hAnsi="Times New Roman" w:cs="Times New Roman" w:hint="default"/>
      </w:rPr>
    </w:lvl>
  </w:abstractNum>
  <w:abstractNum w:abstractNumId="47" w15:restartNumberingAfterBreak="0">
    <w:nsid w:val="7F22202B"/>
    <w:multiLevelType w:val="hybridMultilevel"/>
    <w:tmpl w:val="8D80CD14"/>
    <w:lvl w:ilvl="0" w:tplc="A352F9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1"/>
  </w:num>
  <w:num w:numId="2">
    <w:abstractNumId w:val="24"/>
  </w:num>
  <w:num w:numId="3">
    <w:abstractNumId w:val="16"/>
  </w:num>
  <w:num w:numId="4">
    <w:abstractNumId w:val="26"/>
  </w:num>
  <w:num w:numId="5">
    <w:abstractNumId w:val="10"/>
  </w:num>
  <w:num w:numId="6">
    <w:abstractNumId w:val="35"/>
  </w:num>
  <w:num w:numId="7">
    <w:abstractNumId w:val="13"/>
  </w:num>
  <w:num w:numId="8">
    <w:abstractNumId w:val="41"/>
  </w:num>
  <w:num w:numId="9">
    <w:abstractNumId w:val="4"/>
  </w:num>
  <w:num w:numId="10">
    <w:abstractNumId w:val="31"/>
  </w:num>
  <w:num w:numId="11">
    <w:abstractNumId w:val="2"/>
  </w:num>
  <w:num w:numId="12">
    <w:abstractNumId w:val="1"/>
  </w:num>
  <w:num w:numId="13">
    <w:abstractNumId w:val="0"/>
  </w:num>
  <w:num w:numId="14">
    <w:abstractNumId w:val="22"/>
  </w:num>
  <w:num w:numId="15">
    <w:abstractNumId w:val="11"/>
  </w:num>
  <w:num w:numId="16">
    <w:abstractNumId w:val="37"/>
  </w:num>
  <w:num w:numId="17">
    <w:abstractNumId w:val="19"/>
  </w:num>
  <w:num w:numId="18">
    <w:abstractNumId w:val="3"/>
  </w:num>
  <w:num w:numId="19">
    <w:abstractNumId w:val="29"/>
  </w:num>
  <w:num w:numId="20">
    <w:abstractNumId w:val="46"/>
    <w:lvlOverride w:ilvl="0">
      <w:startOverride w:val="1"/>
    </w:lvlOverride>
  </w:num>
  <w:num w:numId="21">
    <w:abstractNumId w:val="36"/>
  </w:num>
  <w:num w:numId="22">
    <w:abstractNumId w:val="12"/>
  </w:num>
  <w:num w:numId="23">
    <w:abstractNumId w:val="43"/>
  </w:num>
  <w:num w:numId="24">
    <w:abstractNumId w:val="7"/>
  </w:num>
  <w:num w:numId="25">
    <w:abstractNumId w:val="14"/>
  </w:num>
  <w:num w:numId="26">
    <w:abstractNumId w:val="28"/>
  </w:num>
  <w:num w:numId="27">
    <w:abstractNumId w:val="27"/>
  </w:num>
  <w:num w:numId="28">
    <w:abstractNumId w:val="6"/>
  </w:num>
  <w:num w:numId="29">
    <w:abstractNumId w:val="18"/>
  </w:num>
  <w:num w:numId="30">
    <w:abstractNumId w:val="15"/>
  </w:num>
  <w:num w:numId="31">
    <w:abstractNumId w:val="25"/>
  </w:num>
  <w:num w:numId="32">
    <w:abstractNumId w:val="5"/>
  </w:num>
  <w:num w:numId="33">
    <w:abstractNumId w:val="30"/>
  </w:num>
  <w:num w:numId="34">
    <w:abstractNumId w:val="38"/>
  </w:num>
  <w:num w:numId="35">
    <w:abstractNumId w:val="47"/>
  </w:num>
  <w:num w:numId="36">
    <w:abstractNumId w:val="33"/>
  </w:num>
  <w:num w:numId="37">
    <w:abstractNumId w:val="23"/>
  </w:num>
  <w:num w:numId="38">
    <w:abstractNumId w:val="44"/>
  </w:num>
  <w:num w:numId="39">
    <w:abstractNumId w:val="17"/>
  </w:num>
  <w:num w:numId="40">
    <w:abstractNumId w:val="9"/>
  </w:num>
  <w:num w:numId="41">
    <w:abstractNumId w:val="39"/>
  </w:num>
  <w:num w:numId="42">
    <w:abstractNumId w:val="45"/>
  </w:num>
  <w:num w:numId="43">
    <w:abstractNumId w:val="42"/>
  </w:num>
  <w:num w:numId="44">
    <w:abstractNumId w:val="40"/>
  </w:num>
  <w:num w:numId="45">
    <w:abstractNumId w:val="8"/>
  </w:num>
  <w:num w:numId="46">
    <w:abstractNumId w:val="20"/>
  </w:num>
  <w:num w:numId="47">
    <w:abstractNumId w:val="32"/>
  </w:num>
  <w:num w:numId="48">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881"/>
    <w:rsid w:val="0002253D"/>
    <w:rsid w:val="0002342B"/>
    <w:rsid w:val="00032E91"/>
    <w:rsid w:val="00040AF2"/>
    <w:rsid w:val="00045D24"/>
    <w:rsid w:val="00053FCD"/>
    <w:rsid w:val="00056CFB"/>
    <w:rsid w:val="000617DC"/>
    <w:rsid w:val="000673BF"/>
    <w:rsid w:val="00082C35"/>
    <w:rsid w:val="00085B29"/>
    <w:rsid w:val="00087514"/>
    <w:rsid w:val="00087685"/>
    <w:rsid w:val="000922DA"/>
    <w:rsid w:val="00094420"/>
    <w:rsid w:val="000954B4"/>
    <w:rsid w:val="000A4518"/>
    <w:rsid w:val="000B21E2"/>
    <w:rsid w:val="000B3A2C"/>
    <w:rsid w:val="000B5CC3"/>
    <w:rsid w:val="000B6886"/>
    <w:rsid w:val="000C0A23"/>
    <w:rsid w:val="000C0B20"/>
    <w:rsid w:val="000D007F"/>
    <w:rsid w:val="000D09F8"/>
    <w:rsid w:val="000D6D6D"/>
    <w:rsid w:val="000E0182"/>
    <w:rsid w:val="000E10ED"/>
    <w:rsid w:val="000E643E"/>
    <w:rsid w:val="000E75A5"/>
    <w:rsid w:val="000F5030"/>
    <w:rsid w:val="000F557B"/>
    <w:rsid w:val="000F64E0"/>
    <w:rsid w:val="000F7CE3"/>
    <w:rsid w:val="001025E4"/>
    <w:rsid w:val="001153DA"/>
    <w:rsid w:val="0012499E"/>
    <w:rsid w:val="00125CC2"/>
    <w:rsid w:val="001265A8"/>
    <w:rsid w:val="00134121"/>
    <w:rsid w:val="001345A4"/>
    <w:rsid w:val="00135863"/>
    <w:rsid w:val="0015083D"/>
    <w:rsid w:val="001561B5"/>
    <w:rsid w:val="001564E1"/>
    <w:rsid w:val="00162051"/>
    <w:rsid w:val="001665C0"/>
    <w:rsid w:val="00167029"/>
    <w:rsid w:val="00173486"/>
    <w:rsid w:val="00173B78"/>
    <w:rsid w:val="00175F07"/>
    <w:rsid w:val="00184AFF"/>
    <w:rsid w:val="00184D82"/>
    <w:rsid w:val="0018566D"/>
    <w:rsid w:val="001858F2"/>
    <w:rsid w:val="001863C1"/>
    <w:rsid w:val="00191C32"/>
    <w:rsid w:val="00194B7B"/>
    <w:rsid w:val="001950DA"/>
    <w:rsid w:val="00195322"/>
    <w:rsid w:val="0019665E"/>
    <w:rsid w:val="001A1B0D"/>
    <w:rsid w:val="001A1DA8"/>
    <w:rsid w:val="001A25C0"/>
    <w:rsid w:val="001A4F21"/>
    <w:rsid w:val="001B4DE6"/>
    <w:rsid w:val="001B74CF"/>
    <w:rsid w:val="001C657B"/>
    <w:rsid w:val="001D4F02"/>
    <w:rsid w:val="001D5F80"/>
    <w:rsid w:val="001E1066"/>
    <w:rsid w:val="001E1EF6"/>
    <w:rsid w:val="001F3E6E"/>
    <w:rsid w:val="001F43C0"/>
    <w:rsid w:val="001F4DA6"/>
    <w:rsid w:val="002055F1"/>
    <w:rsid w:val="002108BC"/>
    <w:rsid w:val="00213FD5"/>
    <w:rsid w:val="00220F70"/>
    <w:rsid w:val="00223B21"/>
    <w:rsid w:val="00226BF0"/>
    <w:rsid w:val="00233026"/>
    <w:rsid w:val="002368D7"/>
    <w:rsid w:val="00236BDC"/>
    <w:rsid w:val="00236C6A"/>
    <w:rsid w:val="0025174D"/>
    <w:rsid w:val="002537DC"/>
    <w:rsid w:val="00257B16"/>
    <w:rsid w:val="00261C96"/>
    <w:rsid w:val="00261E43"/>
    <w:rsid w:val="002627E1"/>
    <w:rsid w:val="002638FC"/>
    <w:rsid w:val="00274285"/>
    <w:rsid w:val="00274DA4"/>
    <w:rsid w:val="00276386"/>
    <w:rsid w:val="00277B25"/>
    <w:rsid w:val="00283894"/>
    <w:rsid w:val="00284AF3"/>
    <w:rsid w:val="00287F27"/>
    <w:rsid w:val="00291297"/>
    <w:rsid w:val="0029736A"/>
    <w:rsid w:val="002A2DC0"/>
    <w:rsid w:val="002A6980"/>
    <w:rsid w:val="002A773F"/>
    <w:rsid w:val="002A7D06"/>
    <w:rsid w:val="002B03A0"/>
    <w:rsid w:val="002B5929"/>
    <w:rsid w:val="002B5D25"/>
    <w:rsid w:val="002B7BF8"/>
    <w:rsid w:val="002B7E3D"/>
    <w:rsid w:val="002C0108"/>
    <w:rsid w:val="002C1FA1"/>
    <w:rsid w:val="002C25EF"/>
    <w:rsid w:val="002C347E"/>
    <w:rsid w:val="002C71BE"/>
    <w:rsid w:val="002D1849"/>
    <w:rsid w:val="002D5559"/>
    <w:rsid w:val="002D586E"/>
    <w:rsid w:val="002D6B05"/>
    <w:rsid w:val="002F47A8"/>
    <w:rsid w:val="002F5714"/>
    <w:rsid w:val="002F5718"/>
    <w:rsid w:val="003010F4"/>
    <w:rsid w:val="0030174D"/>
    <w:rsid w:val="00301944"/>
    <w:rsid w:val="003024F9"/>
    <w:rsid w:val="003029F6"/>
    <w:rsid w:val="00316BEB"/>
    <w:rsid w:val="00320AAE"/>
    <w:rsid w:val="00321254"/>
    <w:rsid w:val="00335420"/>
    <w:rsid w:val="003358A3"/>
    <w:rsid w:val="003359E4"/>
    <w:rsid w:val="0033734D"/>
    <w:rsid w:val="00337F14"/>
    <w:rsid w:val="00340631"/>
    <w:rsid w:val="00340B97"/>
    <w:rsid w:val="00341DE3"/>
    <w:rsid w:val="00344A03"/>
    <w:rsid w:val="003476D1"/>
    <w:rsid w:val="00350137"/>
    <w:rsid w:val="003509B0"/>
    <w:rsid w:val="00350D25"/>
    <w:rsid w:val="0035304E"/>
    <w:rsid w:val="00357E49"/>
    <w:rsid w:val="003613AF"/>
    <w:rsid w:val="00362C78"/>
    <w:rsid w:val="00364FE3"/>
    <w:rsid w:val="00365CF9"/>
    <w:rsid w:val="00365DED"/>
    <w:rsid w:val="00366959"/>
    <w:rsid w:val="00367775"/>
    <w:rsid w:val="00373CF4"/>
    <w:rsid w:val="00383995"/>
    <w:rsid w:val="00387FC9"/>
    <w:rsid w:val="003901BA"/>
    <w:rsid w:val="00392609"/>
    <w:rsid w:val="00393B3E"/>
    <w:rsid w:val="003947D4"/>
    <w:rsid w:val="003A3F36"/>
    <w:rsid w:val="003A4E80"/>
    <w:rsid w:val="003A5C6A"/>
    <w:rsid w:val="003A66AC"/>
    <w:rsid w:val="003B32DD"/>
    <w:rsid w:val="003B6453"/>
    <w:rsid w:val="003C2572"/>
    <w:rsid w:val="003C3CD2"/>
    <w:rsid w:val="003C47B1"/>
    <w:rsid w:val="003E10FC"/>
    <w:rsid w:val="003F3940"/>
    <w:rsid w:val="003F3965"/>
    <w:rsid w:val="004045F7"/>
    <w:rsid w:val="00407F64"/>
    <w:rsid w:val="004136CD"/>
    <w:rsid w:val="0041483E"/>
    <w:rsid w:val="00421DAB"/>
    <w:rsid w:val="00423682"/>
    <w:rsid w:val="00431D18"/>
    <w:rsid w:val="00436093"/>
    <w:rsid w:val="00436E68"/>
    <w:rsid w:val="004371BA"/>
    <w:rsid w:val="00441580"/>
    <w:rsid w:val="00443046"/>
    <w:rsid w:val="0044312D"/>
    <w:rsid w:val="00446761"/>
    <w:rsid w:val="00450AF7"/>
    <w:rsid w:val="004624E4"/>
    <w:rsid w:val="004627BA"/>
    <w:rsid w:val="00466443"/>
    <w:rsid w:val="004737CD"/>
    <w:rsid w:val="00474BF2"/>
    <w:rsid w:val="00480B38"/>
    <w:rsid w:val="00482F63"/>
    <w:rsid w:val="00483754"/>
    <w:rsid w:val="00483802"/>
    <w:rsid w:val="00485ADA"/>
    <w:rsid w:val="00487EA2"/>
    <w:rsid w:val="00490DAE"/>
    <w:rsid w:val="004929C4"/>
    <w:rsid w:val="00497433"/>
    <w:rsid w:val="00497671"/>
    <w:rsid w:val="00497EA7"/>
    <w:rsid w:val="004A0330"/>
    <w:rsid w:val="004A09A6"/>
    <w:rsid w:val="004A36BC"/>
    <w:rsid w:val="004A5128"/>
    <w:rsid w:val="004B3E74"/>
    <w:rsid w:val="004C3224"/>
    <w:rsid w:val="004C3881"/>
    <w:rsid w:val="004C4A3A"/>
    <w:rsid w:val="004C7418"/>
    <w:rsid w:val="004D0027"/>
    <w:rsid w:val="004D02F9"/>
    <w:rsid w:val="004D2299"/>
    <w:rsid w:val="004D240A"/>
    <w:rsid w:val="004D6D22"/>
    <w:rsid w:val="004D7245"/>
    <w:rsid w:val="004E3886"/>
    <w:rsid w:val="004E7C6F"/>
    <w:rsid w:val="005034E2"/>
    <w:rsid w:val="0050458E"/>
    <w:rsid w:val="005144ED"/>
    <w:rsid w:val="00516975"/>
    <w:rsid w:val="00521E6E"/>
    <w:rsid w:val="00523455"/>
    <w:rsid w:val="005273B5"/>
    <w:rsid w:val="00530A41"/>
    <w:rsid w:val="0054592F"/>
    <w:rsid w:val="00546587"/>
    <w:rsid w:val="00550208"/>
    <w:rsid w:val="005504A7"/>
    <w:rsid w:val="00550923"/>
    <w:rsid w:val="00561520"/>
    <w:rsid w:val="00561765"/>
    <w:rsid w:val="005622A4"/>
    <w:rsid w:val="00562581"/>
    <w:rsid w:val="00562BE5"/>
    <w:rsid w:val="00570B3C"/>
    <w:rsid w:val="00573D24"/>
    <w:rsid w:val="00580846"/>
    <w:rsid w:val="00580A09"/>
    <w:rsid w:val="00580B33"/>
    <w:rsid w:val="00584B71"/>
    <w:rsid w:val="00586414"/>
    <w:rsid w:val="00592CBD"/>
    <w:rsid w:val="00594DC3"/>
    <w:rsid w:val="00595DBC"/>
    <w:rsid w:val="005973DB"/>
    <w:rsid w:val="005A0127"/>
    <w:rsid w:val="005A42DA"/>
    <w:rsid w:val="005A4EDA"/>
    <w:rsid w:val="005A50BF"/>
    <w:rsid w:val="005A7503"/>
    <w:rsid w:val="005B2542"/>
    <w:rsid w:val="005B31BD"/>
    <w:rsid w:val="005B3358"/>
    <w:rsid w:val="005B3A2F"/>
    <w:rsid w:val="005B3DE3"/>
    <w:rsid w:val="005C3984"/>
    <w:rsid w:val="005C421A"/>
    <w:rsid w:val="005C5B1D"/>
    <w:rsid w:val="005D13B1"/>
    <w:rsid w:val="005D23D1"/>
    <w:rsid w:val="005D404A"/>
    <w:rsid w:val="005D4852"/>
    <w:rsid w:val="005D513F"/>
    <w:rsid w:val="005D6D47"/>
    <w:rsid w:val="005E1312"/>
    <w:rsid w:val="005E287C"/>
    <w:rsid w:val="005E2EAD"/>
    <w:rsid w:val="005E6A22"/>
    <w:rsid w:val="005E7CE2"/>
    <w:rsid w:val="005F13CB"/>
    <w:rsid w:val="005F14AF"/>
    <w:rsid w:val="005F368A"/>
    <w:rsid w:val="005F4A2D"/>
    <w:rsid w:val="006024A8"/>
    <w:rsid w:val="006059D4"/>
    <w:rsid w:val="0060744F"/>
    <w:rsid w:val="00613D12"/>
    <w:rsid w:val="00614CCD"/>
    <w:rsid w:val="006157C3"/>
    <w:rsid w:val="006232BE"/>
    <w:rsid w:val="00624209"/>
    <w:rsid w:val="00626954"/>
    <w:rsid w:val="0062784F"/>
    <w:rsid w:val="00630563"/>
    <w:rsid w:val="00630712"/>
    <w:rsid w:val="00632D85"/>
    <w:rsid w:val="006337FF"/>
    <w:rsid w:val="00641575"/>
    <w:rsid w:val="0064263F"/>
    <w:rsid w:val="006433DD"/>
    <w:rsid w:val="00643C06"/>
    <w:rsid w:val="006477B9"/>
    <w:rsid w:val="006479D1"/>
    <w:rsid w:val="00653B59"/>
    <w:rsid w:val="006564E0"/>
    <w:rsid w:val="00662D3B"/>
    <w:rsid w:val="0066354A"/>
    <w:rsid w:val="0066370D"/>
    <w:rsid w:val="00673ACC"/>
    <w:rsid w:val="00674A65"/>
    <w:rsid w:val="00681DA6"/>
    <w:rsid w:val="00681E45"/>
    <w:rsid w:val="00684AF0"/>
    <w:rsid w:val="006862FC"/>
    <w:rsid w:val="00690E3D"/>
    <w:rsid w:val="00693AC0"/>
    <w:rsid w:val="00694E76"/>
    <w:rsid w:val="006A0091"/>
    <w:rsid w:val="006A026C"/>
    <w:rsid w:val="006A5ED2"/>
    <w:rsid w:val="006B01F6"/>
    <w:rsid w:val="006B0C2C"/>
    <w:rsid w:val="006B3800"/>
    <w:rsid w:val="006C12CC"/>
    <w:rsid w:val="006C2842"/>
    <w:rsid w:val="006C6B4D"/>
    <w:rsid w:val="006C7825"/>
    <w:rsid w:val="006D2139"/>
    <w:rsid w:val="006D4449"/>
    <w:rsid w:val="006E2B1F"/>
    <w:rsid w:val="006E7843"/>
    <w:rsid w:val="006F3CDB"/>
    <w:rsid w:val="006F5E70"/>
    <w:rsid w:val="007003F2"/>
    <w:rsid w:val="00702D5C"/>
    <w:rsid w:val="00712CB2"/>
    <w:rsid w:val="0071548C"/>
    <w:rsid w:val="00715784"/>
    <w:rsid w:val="007243F5"/>
    <w:rsid w:val="0072506B"/>
    <w:rsid w:val="007270B6"/>
    <w:rsid w:val="00727ADA"/>
    <w:rsid w:val="00727D67"/>
    <w:rsid w:val="00730FB4"/>
    <w:rsid w:val="007325EC"/>
    <w:rsid w:val="00732EA0"/>
    <w:rsid w:val="007343EE"/>
    <w:rsid w:val="00734C37"/>
    <w:rsid w:val="00735D3F"/>
    <w:rsid w:val="00736767"/>
    <w:rsid w:val="007410C5"/>
    <w:rsid w:val="00741DFF"/>
    <w:rsid w:val="007422B0"/>
    <w:rsid w:val="00746DB0"/>
    <w:rsid w:val="00746F05"/>
    <w:rsid w:val="0074745D"/>
    <w:rsid w:val="0075577F"/>
    <w:rsid w:val="00765486"/>
    <w:rsid w:val="00770B7E"/>
    <w:rsid w:val="00774B97"/>
    <w:rsid w:val="00775475"/>
    <w:rsid w:val="0077678D"/>
    <w:rsid w:val="00777F24"/>
    <w:rsid w:val="007806CB"/>
    <w:rsid w:val="00781DEF"/>
    <w:rsid w:val="007855C5"/>
    <w:rsid w:val="0078711C"/>
    <w:rsid w:val="00790EB4"/>
    <w:rsid w:val="0079449F"/>
    <w:rsid w:val="00795E25"/>
    <w:rsid w:val="007A6612"/>
    <w:rsid w:val="007A6A4E"/>
    <w:rsid w:val="007B0151"/>
    <w:rsid w:val="007B0AF5"/>
    <w:rsid w:val="007B178C"/>
    <w:rsid w:val="007B5177"/>
    <w:rsid w:val="007B5807"/>
    <w:rsid w:val="007B7287"/>
    <w:rsid w:val="007C376E"/>
    <w:rsid w:val="007C72FF"/>
    <w:rsid w:val="007D039F"/>
    <w:rsid w:val="007D25C9"/>
    <w:rsid w:val="007D3BF0"/>
    <w:rsid w:val="007D503E"/>
    <w:rsid w:val="007E71AA"/>
    <w:rsid w:val="007E75D9"/>
    <w:rsid w:val="007F1B00"/>
    <w:rsid w:val="007F588A"/>
    <w:rsid w:val="008039BF"/>
    <w:rsid w:val="0080402D"/>
    <w:rsid w:val="00815CDF"/>
    <w:rsid w:val="00816985"/>
    <w:rsid w:val="00816C7A"/>
    <w:rsid w:val="008173BC"/>
    <w:rsid w:val="00821BC7"/>
    <w:rsid w:val="0082206B"/>
    <w:rsid w:val="00822606"/>
    <w:rsid w:val="00822BA1"/>
    <w:rsid w:val="00823DFE"/>
    <w:rsid w:val="00825A5E"/>
    <w:rsid w:val="00826328"/>
    <w:rsid w:val="00826B59"/>
    <w:rsid w:val="00827B3F"/>
    <w:rsid w:val="00827C57"/>
    <w:rsid w:val="00841BAF"/>
    <w:rsid w:val="00842A66"/>
    <w:rsid w:val="0084540E"/>
    <w:rsid w:val="00846357"/>
    <w:rsid w:val="0084736C"/>
    <w:rsid w:val="0085083D"/>
    <w:rsid w:val="0085317F"/>
    <w:rsid w:val="00853E46"/>
    <w:rsid w:val="008566BA"/>
    <w:rsid w:val="008605BA"/>
    <w:rsid w:val="008626F5"/>
    <w:rsid w:val="00866310"/>
    <w:rsid w:val="00866C13"/>
    <w:rsid w:val="008700A3"/>
    <w:rsid w:val="00871CE1"/>
    <w:rsid w:val="00881676"/>
    <w:rsid w:val="008862D4"/>
    <w:rsid w:val="008904F3"/>
    <w:rsid w:val="008907D5"/>
    <w:rsid w:val="00895B81"/>
    <w:rsid w:val="008B12E1"/>
    <w:rsid w:val="008B3282"/>
    <w:rsid w:val="008B7439"/>
    <w:rsid w:val="008C7910"/>
    <w:rsid w:val="008D1AD0"/>
    <w:rsid w:val="008D6781"/>
    <w:rsid w:val="008E19CE"/>
    <w:rsid w:val="008E49B7"/>
    <w:rsid w:val="008E4ABA"/>
    <w:rsid w:val="008F23AB"/>
    <w:rsid w:val="00907C0A"/>
    <w:rsid w:val="009108E8"/>
    <w:rsid w:val="009125E9"/>
    <w:rsid w:val="009129F5"/>
    <w:rsid w:val="009223F2"/>
    <w:rsid w:val="0092566C"/>
    <w:rsid w:val="00925AF7"/>
    <w:rsid w:val="00927241"/>
    <w:rsid w:val="0093522E"/>
    <w:rsid w:val="00941819"/>
    <w:rsid w:val="00943912"/>
    <w:rsid w:val="00943FCE"/>
    <w:rsid w:val="0095009B"/>
    <w:rsid w:val="00951091"/>
    <w:rsid w:val="009523CD"/>
    <w:rsid w:val="00952442"/>
    <w:rsid w:val="00953955"/>
    <w:rsid w:val="00963A59"/>
    <w:rsid w:val="009710CA"/>
    <w:rsid w:val="0097327A"/>
    <w:rsid w:val="00973C68"/>
    <w:rsid w:val="00975842"/>
    <w:rsid w:val="00977D3B"/>
    <w:rsid w:val="009804E2"/>
    <w:rsid w:val="0098447A"/>
    <w:rsid w:val="00990A3E"/>
    <w:rsid w:val="00990BB7"/>
    <w:rsid w:val="00993A27"/>
    <w:rsid w:val="0099576A"/>
    <w:rsid w:val="009958A1"/>
    <w:rsid w:val="009A07D7"/>
    <w:rsid w:val="009A3694"/>
    <w:rsid w:val="009A53E0"/>
    <w:rsid w:val="009A5BAB"/>
    <w:rsid w:val="009B074A"/>
    <w:rsid w:val="009B0811"/>
    <w:rsid w:val="009B110D"/>
    <w:rsid w:val="009B2FC2"/>
    <w:rsid w:val="009B3454"/>
    <w:rsid w:val="009B452E"/>
    <w:rsid w:val="009B4684"/>
    <w:rsid w:val="009B7B88"/>
    <w:rsid w:val="009C6E5C"/>
    <w:rsid w:val="009C6EE8"/>
    <w:rsid w:val="009D1074"/>
    <w:rsid w:val="009D1BEE"/>
    <w:rsid w:val="009D429E"/>
    <w:rsid w:val="009D718B"/>
    <w:rsid w:val="009E1D57"/>
    <w:rsid w:val="009E23AD"/>
    <w:rsid w:val="009E775F"/>
    <w:rsid w:val="009F1DEC"/>
    <w:rsid w:val="009F209E"/>
    <w:rsid w:val="009F30D1"/>
    <w:rsid w:val="009F61E0"/>
    <w:rsid w:val="009F6EA1"/>
    <w:rsid w:val="009F7732"/>
    <w:rsid w:val="00A00B91"/>
    <w:rsid w:val="00A02C67"/>
    <w:rsid w:val="00A02DAB"/>
    <w:rsid w:val="00A0332D"/>
    <w:rsid w:val="00A131E4"/>
    <w:rsid w:val="00A141FD"/>
    <w:rsid w:val="00A143CA"/>
    <w:rsid w:val="00A1783D"/>
    <w:rsid w:val="00A204A1"/>
    <w:rsid w:val="00A304B9"/>
    <w:rsid w:val="00A30CA2"/>
    <w:rsid w:val="00A315F5"/>
    <w:rsid w:val="00A40655"/>
    <w:rsid w:val="00A43BF3"/>
    <w:rsid w:val="00A4414B"/>
    <w:rsid w:val="00A51FD2"/>
    <w:rsid w:val="00A53424"/>
    <w:rsid w:val="00A54F00"/>
    <w:rsid w:val="00A60880"/>
    <w:rsid w:val="00A62817"/>
    <w:rsid w:val="00A66EB2"/>
    <w:rsid w:val="00A675C6"/>
    <w:rsid w:val="00A71930"/>
    <w:rsid w:val="00A75B31"/>
    <w:rsid w:val="00A7737B"/>
    <w:rsid w:val="00A81047"/>
    <w:rsid w:val="00A8249C"/>
    <w:rsid w:val="00A854B7"/>
    <w:rsid w:val="00A915B2"/>
    <w:rsid w:val="00A9225F"/>
    <w:rsid w:val="00A9337F"/>
    <w:rsid w:val="00A936E1"/>
    <w:rsid w:val="00A93CB6"/>
    <w:rsid w:val="00A94B30"/>
    <w:rsid w:val="00A96505"/>
    <w:rsid w:val="00A97169"/>
    <w:rsid w:val="00AA1C4F"/>
    <w:rsid w:val="00AA44D2"/>
    <w:rsid w:val="00AA7725"/>
    <w:rsid w:val="00AB0045"/>
    <w:rsid w:val="00AB0105"/>
    <w:rsid w:val="00AB1688"/>
    <w:rsid w:val="00AB48EF"/>
    <w:rsid w:val="00AC06E2"/>
    <w:rsid w:val="00AC2ADF"/>
    <w:rsid w:val="00AC453C"/>
    <w:rsid w:val="00AD429B"/>
    <w:rsid w:val="00AD5B72"/>
    <w:rsid w:val="00AE38B1"/>
    <w:rsid w:val="00AE527F"/>
    <w:rsid w:val="00AE6D72"/>
    <w:rsid w:val="00AF0406"/>
    <w:rsid w:val="00B06E00"/>
    <w:rsid w:val="00B07FA2"/>
    <w:rsid w:val="00B109C0"/>
    <w:rsid w:val="00B20C03"/>
    <w:rsid w:val="00B2171C"/>
    <w:rsid w:val="00B23891"/>
    <w:rsid w:val="00B243F9"/>
    <w:rsid w:val="00B254FE"/>
    <w:rsid w:val="00B256E6"/>
    <w:rsid w:val="00B36BA0"/>
    <w:rsid w:val="00B40DD6"/>
    <w:rsid w:val="00B449B2"/>
    <w:rsid w:val="00B44F63"/>
    <w:rsid w:val="00B46204"/>
    <w:rsid w:val="00B469FA"/>
    <w:rsid w:val="00B46DEF"/>
    <w:rsid w:val="00B4718D"/>
    <w:rsid w:val="00B47856"/>
    <w:rsid w:val="00B558F0"/>
    <w:rsid w:val="00B57FD5"/>
    <w:rsid w:val="00B6098E"/>
    <w:rsid w:val="00B61AD0"/>
    <w:rsid w:val="00B62D8B"/>
    <w:rsid w:val="00B7182E"/>
    <w:rsid w:val="00B71D94"/>
    <w:rsid w:val="00B768F0"/>
    <w:rsid w:val="00B779D9"/>
    <w:rsid w:val="00B80A40"/>
    <w:rsid w:val="00B83051"/>
    <w:rsid w:val="00B869BB"/>
    <w:rsid w:val="00B92112"/>
    <w:rsid w:val="00B9591A"/>
    <w:rsid w:val="00BA33D7"/>
    <w:rsid w:val="00BA4988"/>
    <w:rsid w:val="00BA7A8A"/>
    <w:rsid w:val="00BB1621"/>
    <w:rsid w:val="00BB2AAA"/>
    <w:rsid w:val="00BB2EAB"/>
    <w:rsid w:val="00BB33B1"/>
    <w:rsid w:val="00BB5BBE"/>
    <w:rsid w:val="00BC1E8C"/>
    <w:rsid w:val="00BC71E5"/>
    <w:rsid w:val="00BD7B1F"/>
    <w:rsid w:val="00BE468A"/>
    <w:rsid w:val="00BE4972"/>
    <w:rsid w:val="00BE4A67"/>
    <w:rsid w:val="00BF61CB"/>
    <w:rsid w:val="00C0049E"/>
    <w:rsid w:val="00C00667"/>
    <w:rsid w:val="00C01CE4"/>
    <w:rsid w:val="00C02394"/>
    <w:rsid w:val="00C05CDA"/>
    <w:rsid w:val="00C07E6E"/>
    <w:rsid w:val="00C1618C"/>
    <w:rsid w:val="00C1770D"/>
    <w:rsid w:val="00C2209F"/>
    <w:rsid w:val="00C26DE6"/>
    <w:rsid w:val="00C3067E"/>
    <w:rsid w:val="00C31023"/>
    <w:rsid w:val="00C34AA1"/>
    <w:rsid w:val="00C35AE3"/>
    <w:rsid w:val="00C37F2B"/>
    <w:rsid w:val="00C40067"/>
    <w:rsid w:val="00C46F97"/>
    <w:rsid w:val="00C4700B"/>
    <w:rsid w:val="00C51448"/>
    <w:rsid w:val="00C56486"/>
    <w:rsid w:val="00C5685A"/>
    <w:rsid w:val="00C5731A"/>
    <w:rsid w:val="00C60D08"/>
    <w:rsid w:val="00C61A01"/>
    <w:rsid w:val="00C71F16"/>
    <w:rsid w:val="00C72175"/>
    <w:rsid w:val="00C73C86"/>
    <w:rsid w:val="00C91B3D"/>
    <w:rsid w:val="00C94D79"/>
    <w:rsid w:val="00C950CD"/>
    <w:rsid w:val="00C97827"/>
    <w:rsid w:val="00CA4A7B"/>
    <w:rsid w:val="00CA6A8C"/>
    <w:rsid w:val="00CA6E12"/>
    <w:rsid w:val="00CA7085"/>
    <w:rsid w:val="00CB2C74"/>
    <w:rsid w:val="00CB381B"/>
    <w:rsid w:val="00CB5C88"/>
    <w:rsid w:val="00CC5B71"/>
    <w:rsid w:val="00CC7BC1"/>
    <w:rsid w:val="00CD0061"/>
    <w:rsid w:val="00CD42EE"/>
    <w:rsid w:val="00CD621E"/>
    <w:rsid w:val="00CD6D6E"/>
    <w:rsid w:val="00CE7556"/>
    <w:rsid w:val="00CF33F0"/>
    <w:rsid w:val="00CF60AD"/>
    <w:rsid w:val="00CF7505"/>
    <w:rsid w:val="00D00937"/>
    <w:rsid w:val="00D05D2A"/>
    <w:rsid w:val="00D14B38"/>
    <w:rsid w:val="00D14E62"/>
    <w:rsid w:val="00D160D0"/>
    <w:rsid w:val="00D2286E"/>
    <w:rsid w:val="00D23212"/>
    <w:rsid w:val="00D273C6"/>
    <w:rsid w:val="00D32143"/>
    <w:rsid w:val="00D34051"/>
    <w:rsid w:val="00D409A1"/>
    <w:rsid w:val="00D43AF1"/>
    <w:rsid w:val="00D45F16"/>
    <w:rsid w:val="00D5047D"/>
    <w:rsid w:val="00D50A29"/>
    <w:rsid w:val="00D52477"/>
    <w:rsid w:val="00D56E69"/>
    <w:rsid w:val="00D56F36"/>
    <w:rsid w:val="00D63E5C"/>
    <w:rsid w:val="00D65205"/>
    <w:rsid w:val="00D73B35"/>
    <w:rsid w:val="00D74327"/>
    <w:rsid w:val="00D744F6"/>
    <w:rsid w:val="00D82DA4"/>
    <w:rsid w:val="00D835FB"/>
    <w:rsid w:val="00D87473"/>
    <w:rsid w:val="00D90394"/>
    <w:rsid w:val="00D916A9"/>
    <w:rsid w:val="00D94E8D"/>
    <w:rsid w:val="00D9590D"/>
    <w:rsid w:val="00DA372D"/>
    <w:rsid w:val="00DA52E9"/>
    <w:rsid w:val="00DB45B5"/>
    <w:rsid w:val="00DB4656"/>
    <w:rsid w:val="00DB6219"/>
    <w:rsid w:val="00DC2C62"/>
    <w:rsid w:val="00DC3FBE"/>
    <w:rsid w:val="00DC4E2C"/>
    <w:rsid w:val="00DD4A1A"/>
    <w:rsid w:val="00DD79F2"/>
    <w:rsid w:val="00DE0DE4"/>
    <w:rsid w:val="00DF64C3"/>
    <w:rsid w:val="00DF699E"/>
    <w:rsid w:val="00E010F6"/>
    <w:rsid w:val="00E02B19"/>
    <w:rsid w:val="00E03010"/>
    <w:rsid w:val="00E05B95"/>
    <w:rsid w:val="00E05E7C"/>
    <w:rsid w:val="00E123F9"/>
    <w:rsid w:val="00E16111"/>
    <w:rsid w:val="00E24E12"/>
    <w:rsid w:val="00E300D7"/>
    <w:rsid w:val="00E33CA5"/>
    <w:rsid w:val="00E3746D"/>
    <w:rsid w:val="00E420D8"/>
    <w:rsid w:val="00E44426"/>
    <w:rsid w:val="00E47E0C"/>
    <w:rsid w:val="00E51582"/>
    <w:rsid w:val="00E51E20"/>
    <w:rsid w:val="00E63818"/>
    <w:rsid w:val="00E65EC3"/>
    <w:rsid w:val="00E72E6F"/>
    <w:rsid w:val="00E73B45"/>
    <w:rsid w:val="00E775FC"/>
    <w:rsid w:val="00E80949"/>
    <w:rsid w:val="00E826CE"/>
    <w:rsid w:val="00E829C9"/>
    <w:rsid w:val="00E84B9E"/>
    <w:rsid w:val="00E84F1C"/>
    <w:rsid w:val="00E87CAE"/>
    <w:rsid w:val="00E911CB"/>
    <w:rsid w:val="00E91FFB"/>
    <w:rsid w:val="00E9206C"/>
    <w:rsid w:val="00E961E5"/>
    <w:rsid w:val="00EA5B9F"/>
    <w:rsid w:val="00EB3C44"/>
    <w:rsid w:val="00EB7184"/>
    <w:rsid w:val="00EC13B5"/>
    <w:rsid w:val="00EC2771"/>
    <w:rsid w:val="00ED1131"/>
    <w:rsid w:val="00EE0B5A"/>
    <w:rsid w:val="00EE185E"/>
    <w:rsid w:val="00EE24D0"/>
    <w:rsid w:val="00EE515A"/>
    <w:rsid w:val="00EE598F"/>
    <w:rsid w:val="00EE6DC2"/>
    <w:rsid w:val="00EF0AD5"/>
    <w:rsid w:val="00EF4305"/>
    <w:rsid w:val="00EF43DD"/>
    <w:rsid w:val="00F05B2D"/>
    <w:rsid w:val="00F1227C"/>
    <w:rsid w:val="00F171FE"/>
    <w:rsid w:val="00F2304F"/>
    <w:rsid w:val="00F23254"/>
    <w:rsid w:val="00F245D1"/>
    <w:rsid w:val="00F24DEC"/>
    <w:rsid w:val="00F3013C"/>
    <w:rsid w:val="00F317B0"/>
    <w:rsid w:val="00F406BC"/>
    <w:rsid w:val="00F44F04"/>
    <w:rsid w:val="00F51989"/>
    <w:rsid w:val="00F51E98"/>
    <w:rsid w:val="00F60DD4"/>
    <w:rsid w:val="00F61544"/>
    <w:rsid w:val="00F632D6"/>
    <w:rsid w:val="00F7103E"/>
    <w:rsid w:val="00F749CB"/>
    <w:rsid w:val="00F74ED8"/>
    <w:rsid w:val="00F83478"/>
    <w:rsid w:val="00F84C8B"/>
    <w:rsid w:val="00F8621B"/>
    <w:rsid w:val="00F8657F"/>
    <w:rsid w:val="00F979BC"/>
    <w:rsid w:val="00FA056D"/>
    <w:rsid w:val="00FA2408"/>
    <w:rsid w:val="00FA3CFA"/>
    <w:rsid w:val="00FA4285"/>
    <w:rsid w:val="00FA655D"/>
    <w:rsid w:val="00FA73C3"/>
    <w:rsid w:val="00FA7955"/>
    <w:rsid w:val="00FB4558"/>
    <w:rsid w:val="00FB6A8C"/>
    <w:rsid w:val="00FB74D9"/>
    <w:rsid w:val="00FC1B2F"/>
    <w:rsid w:val="00FC2845"/>
    <w:rsid w:val="00FC3F20"/>
    <w:rsid w:val="00FC53A5"/>
    <w:rsid w:val="00FC5EF1"/>
    <w:rsid w:val="00FD0ECD"/>
    <w:rsid w:val="00FD1A63"/>
    <w:rsid w:val="00FD3A97"/>
    <w:rsid w:val="00FD4A0F"/>
    <w:rsid w:val="00FD5D54"/>
    <w:rsid w:val="00FE00EF"/>
    <w:rsid w:val="00FE1D1F"/>
    <w:rsid w:val="00FE2EB8"/>
    <w:rsid w:val="00FE3C3E"/>
    <w:rsid w:val="00FE49B8"/>
    <w:rsid w:val="00FE6F15"/>
    <w:rsid w:val="00FE7686"/>
    <w:rsid w:val="00FE7909"/>
    <w:rsid w:val="00FF30B5"/>
    <w:rsid w:val="00FF3F79"/>
    <w:rsid w:val="00FF43CE"/>
    <w:rsid w:val="00FF5B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4D4D8"/>
  <w15:chartTrackingRefBased/>
  <w15:docId w15:val="{94E2CEE2-1175-4352-BCCD-7A654469A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A372D"/>
    <w:pPr>
      <w:spacing w:after="200" w:line="276" w:lineRule="auto"/>
    </w:pPr>
    <w:rPr>
      <w:rFonts w:ascii="Calibri" w:eastAsia="Calibri" w:hAnsi="Calibri" w:cs="Times New Roman"/>
    </w:rPr>
  </w:style>
  <w:style w:type="paragraph" w:styleId="1">
    <w:name w:val="heading 1"/>
    <w:aliases w:val=" Знак,H1"/>
    <w:basedOn w:val="a0"/>
    <w:next w:val="a0"/>
    <w:link w:val="10"/>
    <w:qFormat/>
    <w:rsid w:val="00AA1C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 Знак Знак,Chapter Title,Sub Head,PullOut"/>
    <w:basedOn w:val="a0"/>
    <w:next w:val="a0"/>
    <w:link w:val="21"/>
    <w:unhideWhenUsed/>
    <w:qFormat/>
    <w:rsid w:val="004C3881"/>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0">
    <w:name w:val="heading 3"/>
    <w:basedOn w:val="a0"/>
    <w:next w:val="a0"/>
    <w:link w:val="31"/>
    <w:qFormat/>
    <w:rsid w:val="00AA1C4F"/>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i/>
      <w:spacing w:val="-3"/>
      <w:sz w:val="20"/>
      <w:szCs w:val="20"/>
      <w:lang w:eastAsia="ar-SA"/>
    </w:rPr>
  </w:style>
  <w:style w:type="paragraph" w:styleId="4">
    <w:name w:val="heading 4"/>
    <w:basedOn w:val="a0"/>
    <w:next w:val="a0"/>
    <w:link w:val="40"/>
    <w:qFormat/>
    <w:rsid w:val="00AA1C4F"/>
    <w:pPr>
      <w:keepNext/>
      <w:suppressAutoHyphens/>
      <w:spacing w:after="0" w:line="240" w:lineRule="auto"/>
      <w:ind w:firstLine="567"/>
      <w:jc w:val="center"/>
      <w:outlineLvl w:val="3"/>
    </w:pPr>
    <w:rPr>
      <w:rFonts w:ascii="Times New Roman" w:eastAsia="Times New Roman" w:hAnsi="Times New Roman"/>
      <w:b/>
      <w:sz w:val="20"/>
      <w:szCs w:val="20"/>
      <w:lang w:eastAsia="ar-SA"/>
    </w:rPr>
  </w:style>
  <w:style w:type="paragraph" w:styleId="5">
    <w:name w:val="heading 5"/>
    <w:basedOn w:val="a0"/>
    <w:next w:val="a0"/>
    <w:link w:val="50"/>
    <w:unhideWhenUsed/>
    <w:qFormat/>
    <w:rsid w:val="00AA1C4F"/>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qFormat/>
    <w:rsid w:val="00AA1C4F"/>
    <w:pPr>
      <w:keepNext/>
      <w:suppressAutoHyphens/>
      <w:spacing w:after="0" w:line="240" w:lineRule="auto"/>
      <w:jc w:val="center"/>
      <w:outlineLvl w:val="5"/>
    </w:pPr>
    <w:rPr>
      <w:rFonts w:ascii="Times New Roman" w:eastAsia="Times New Roman" w:hAnsi="Times New Roman"/>
      <w:sz w:val="28"/>
      <w:szCs w:val="20"/>
      <w:lang w:eastAsia="ar-SA"/>
    </w:rPr>
  </w:style>
  <w:style w:type="paragraph" w:styleId="7">
    <w:name w:val="heading 7"/>
    <w:basedOn w:val="a0"/>
    <w:next w:val="a0"/>
    <w:link w:val="70"/>
    <w:qFormat/>
    <w:rsid w:val="00AA1C4F"/>
    <w:pPr>
      <w:keepNext/>
      <w:tabs>
        <w:tab w:val="center" w:pos="4513"/>
      </w:tabs>
      <w:suppressAutoHyphens/>
      <w:spacing w:after="0" w:line="240" w:lineRule="auto"/>
      <w:ind w:right="42"/>
      <w:jc w:val="center"/>
      <w:outlineLvl w:val="6"/>
    </w:pPr>
    <w:rPr>
      <w:rFonts w:ascii="Times New Roman" w:eastAsia="Times New Roman" w:hAnsi="Times New Roman"/>
      <w:b/>
      <w:sz w:val="28"/>
      <w:szCs w:val="20"/>
      <w:lang w:eastAsia="ar-SA"/>
    </w:rPr>
  </w:style>
  <w:style w:type="paragraph" w:styleId="8">
    <w:name w:val="heading 8"/>
    <w:basedOn w:val="a0"/>
    <w:next w:val="a0"/>
    <w:link w:val="80"/>
    <w:qFormat/>
    <w:rsid w:val="00AA1C4F"/>
    <w:pPr>
      <w:keepNext/>
      <w:suppressAutoHyphens/>
      <w:spacing w:after="0" w:line="240" w:lineRule="auto"/>
      <w:jc w:val="center"/>
      <w:outlineLvl w:val="7"/>
    </w:pPr>
    <w:rPr>
      <w:rFonts w:ascii="Times New Roman" w:eastAsia="Times New Roman" w:hAnsi="Times New Roman"/>
      <w:color w:val="00FF00"/>
      <w:sz w:val="28"/>
      <w:szCs w:val="20"/>
      <w:lang w:eastAsia="ar-SA"/>
    </w:rPr>
  </w:style>
  <w:style w:type="paragraph" w:styleId="9">
    <w:name w:val="heading 9"/>
    <w:basedOn w:val="a0"/>
    <w:next w:val="a0"/>
    <w:link w:val="90"/>
    <w:qFormat/>
    <w:rsid w:val="00AA1C4F"/>
    <w:pPr>
      <w:keepNext/>
      <w:suppressAutoHyphens/>
      <w:spacing w:after="0" w:line="240" w:lineRule="auto"/>
      <w:outlineLvl w:val="8"/>
    </w:pPr>
    <w:rPr>
      <w:rFonts w:ascii="Times New Roman" w:eastAsia="Times New Roman" w:hAnsi="Times New Roman"/>
      <w:b/>
      <w:color w:val="00FF00"/>
      <w:sz w:val="48"/>
      <w:szCs w:val="20"/>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 Знак Знак Знак,Chapter Title Знак,Sub Head Знак,PullOut Знак"/>
    <w:basedOn w:val="a1"/>
    <w:link w:val="20"/>
    <w:rsid w:val="004C3881"/>
    <w:rPr>
      <w:rFonts w:asciiTheme="majorHAnsi" w:eastAsiaTheme="majorEastAsia" w:hAnsiTheme="majorHAnsi" w:cstheme="majorBidi"/>
      <w:b/>
      <w:bCs/>
      <w:color w:val="5B9BD5" w:themeColor="accent1"/>
      <w:sz w:val="26"/>
      <w:szCs w:val="26"/>
    </w:rPr>
  </w:style>
  <w:style w:type="paragraph" w:customStyle="1" w:styleId="ConsPlusNormal">
    <w:name w:val="ConsPlusNormal"/>
    <w:link w:val="ConsPlusNormal0"/>
    <w:qFormat/>
    <w:rsid w:val="004C38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header"/>
    <w:basedOn w:val="a0"/>
    <w:link w:val="a5"/>
    <w:unhideWhenUsed/>
    <w:rsid w:val="004C3881"/>
    <w:pPr>
      <w:tabs>
        <w:tab w:val="center" w:pos="4677"/>
        <w:tab w:val="right" w:pos="9355"/>
      </w:tabs>
      <w:spacing w:after="0" w:line="240" w:lineRule="auto"/>
    </w:pPr>
  </w:style>
  <w:style w:type="character" w:customStyle="1" w:styleId="a5">
    <w:name w:val="Верхний колонтитул Знак"/>
    <w:basedOn w:val="a1"/>
    <w:link w:val="a4"/>
    <w:rsid w:val="004C3881"/>
    <w:rPr>
      <w:rFonts w:ascii="Calibri" w:eastAsia="Calibri" w:hAnsi="Calibri" w:cs="Times New Roman"/>
    </w:rPr>
  </w:style>
  <w:style w:type="paragraph" w:styleId="a6">
    <w:name w:val="List Paragraph"/>
    <w:aliases w:val="Bullet List,FooterText,numbered,Paragraphe de liste1,lp1,List Paragraph,Num Bullet 1,Table Number Paragraph,Bullet Number,Bulletr List Paragraph,列出段落,列出段落1,List Paragraph2,List Paragraph21,Listeafsnit1,Parágrafo da Lista1,Bullet list,Лист"/>
    <w:basedOn w:val="a0"/>
    <w:link w:val="a7"/>
    <w:uiPriority w:val="34"/>
    <w:qFormat/>
    <w:rsid w:val="004C3881"/>
    <w:pPr>
      <w:spacing w:after="0" w:line="240" w:lineRule="auto"/>
      <w:ind w:left="720"/>
      <w:contextualSpacing/>
    </w:pPr>
    <w:rPr>
      <w:rFonts w:ascii="Times New Roman" w:eastAsia="Times New Roman" w:hAnsi="Times New Roman"/>
      <w:sz w:val="28"/>
      <w:szCs w:val="28"/>
      <w:lang w:eastAsia="ru-RU"/>
    </w:rPr>
  </w:style>
  <w:style w:type="character" w:styleId="a8">
    <w:name w:val="annotation reference"/>
    <w:basedOn w:val="a1"/>
    <w:unhideWhenUsed/>
    <w:rsid w:val="00A143CA"/>
    <w:rPr>
      <w:sz w:val="16"/>
      <w:szCs w:val="16"/>
    </w:rPr>
  </w:style>
  <w:style w:type="paragraph" w:styleId="a9">
    <w:name w:val="annotation text"/>
    <w:basedOn w:val="a0"/>
    <w:link w:val="aa"/>
    <w:unhideWhenUsed/>
    <w:rsid w:val="00A143CA"/>
    <w:pPr>
      <w:spacing w:line="240" w:lineRule="auto"/>
    </w:pPr>
    <w:rPr>
      <w:sz w:val="20"/>
      <w:szCs w:val="20"/>
    </w:rPr>
  </w:style>
  <w:style w:type="character" w:customStyle="1" w:styleId="aa">
    <w:name w:val="Текст примечания Знак"/>
    <w:basedOn w:val="a1"/>
    <w:link w:val="a9"/>
    <w:rsid w:val="00A143CA"/>
    <w:rPr>
      <w:rFonts w:ascii="Calibri" w:eastAsia="Calibri" w:hAnsi="Calibri" w:cs="Times New Roman"/>
      <w:sz w:val="20"/>
      <w:szCs w:val="20"/>
    </w:rPr>
  </w:style>
  <w:style w:type="paragraph" w:styleId="ab">
    <w:name w:val="Balloon Text"/>
    <w:basedOn w:val="a0"/>
    <w:link w:val="ac"/>
    <w:uiPriority w:val="99"/>
    <w:unhideWhenUsed/>
    <w:rsid w:val="00A143CA"/>
    <w:pPr>
      <w:spacing w:after="0" w:line="240" w:lineRule="auto"/>
    </w:pPr>
    <w:rPr>
      <w:rFonts w:ascii="Segoe UI" w:hAnsi="Segoe UI" w:cs="Segoe UI"/>
      <w:sz w:val="18"/>
      <w:szCs w:val="18"/>
    </w:rPr>
  </w:style>
  <w:style w:type="character" w:customStyle="1" w:styleId="ac">
    <w:name w:val="Текст выноски Знак"/>
    <w:basedOn w:val="a1"/>
    <w:link w:val="ab"/>
    <w:uiPriority w:val="99"/>
    <w:rsid w:val="00A143CA"/>
    <w:rPr>
      <w:rFonts w:ascii="Segoe UI" w:eastAsia="Calibri" w:hAnsi="Segoe UI" w:cs="Segoe UI"/>
      <w:sz w:val="18"/>
      <w:szCs w:val="18"/>
    </w:rPr>
  </w:style>
  <w:style w:type="character" w:customStyle="1" w:styleId="a7">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6"/>
    <w:uiPriority w:val="34"/>
    <w:qFormat/>
    <w:locked/>
    <w:rsid w:val="002A773F"/>
    <w:rPr>
      <w:rFonts w:ascii="Times New Roman" w:eastAsia="Times New Roman" w:hAnsi="Times New Roman" w:cs="Times New Roman"/>
      <w:sz w:val="28"/>
      <w:szCs w:val="28"/>
      <w:lang w:eastAsia="ru-RU"/>
    </w:rPr>
  </w:style>
  <w:style w:type="character" w:customStyle="1" w:styleId="10">
    <w:name w:val="Заголовок 1 Знак"/>
    <w:aliases w:val=" Знак Знак1,H1 Знак"/>
    <w:basedOn w:val="a1"/>
    <w:link w:val="1"/>
    <w:rsid w:val="00AA1C4F"/>
    <w:rPr>
      <w:rFonts w:asciiTheme="majorHAnsi" w:eastAsiaTheme="majorEastAsia" w:hAnsiTheme="majorHAnsi" w:cstheme="majorBidi"/>
      <w:color w:val="2E74B5" w:themeColor="accent1" w:themeShade="BF"/>
      <w:sz w:val="32"/>
      <w:szCs w:val="32"/>
    </w:rPr>
  </w:style>
  <w:style w:type="character" w:customStyle="1" w:styleId="31">
    <w:name w:val="Заголовок 3 Знак"/>
    <w:basedOn w:val="a1"/>
    <w:link w:val="30"/>
    <w:rsid w:val="00AA1C4F"/>
    <w:rPr>
      <w:rFonts w:ascii="Times New Roman" w:eastAsia="Times New Roman" w:hAnsi="Times New Roman" w:cs="Times New Roman"/>
      <w:i/>
      <w:spacing w:val="-3"/>
      <w:sz w:val="20"/>
      <w:szCs w:val="20"/>
      <w:lang w:eastAsia="ar-SA"/>
    </w:rPr>
  </w:style>
  <w:style w:type="character" w:customStyle="1" w:styleId="40">
    <w:name w:val="Заголовок 4 Знак"/>
    <w:basedOn w:val="a1"/>
    <w:link w:val="4"/>
    <w:rsid w:val="00AA1C4F"/>
    <w:rPr>
      <w:rFonts w:ascii="Times New Roman" w:eastAsia="Times New Roman" w:hAnsi="Times New Roman" w:cs="Times New Roman"/>
      <w:b/>
      <w:sz w:val="20"/>
      <w:szCs w:val="20"/>
      <w:lang w:eastAsia="ar-SA"/>
    </w:rPr>
  </w:style>
  <w:style w:type="character" w:customStyle="1" w:styleId="50">
    <w:name w:val="Заголовок 5 Знак"/>
    <w:basedOn w:val="a1"/>
    <w:link w:val="5"/>
    <w:rsid w:val="00AA1C4F"/>
    <w:rPr>
      <w:rFonts w:asciiTheme="majorHAnsi" w:eastAsiaTheme="majorEastAsia" w:hAnsiTheme="majorHAnsi" w:cstheme="majorBidi"/>
      <w:color w:val="2E74B5" w:themeColor="accent1" w:themeShade="BF"/>
    </w:rPr>
  </w:style>
  <w:style w:type="character" w:customStyle="1" w:styleId="60">
    <w:name w:val="Заголовок 6 Знак"/>
    <w:basedOn w:val="a1"/>
    <w:link w:val="6"/>
    <w:rsid w:val="00AA1C4F"/>
    <w:rPr>
      <w:rFonts w:ascii="Times New Roman" w:eastAsia="Times New Roman" w:hAnsi="Times New Roman" w:cs="Times New Roman"/>
      <w:sz w:val="28"/>
      <w:szCs w:val="20"/>
      <w:lang w:eastAsia="ar-SA"/>
    </w:rPr>
  </w:style>
  <w:style w:type="character" w:customStyle="1" w:styleId="70">
    <w:name w:val="Заголовок 7 Знак"/>
    <w:basedOn w:val="a1"/>
    <w:link w:val="7"/>
    <w:rsid w:val="00AA1C4F"/>
    <w:rPr>
      <w:rFonts w:ascii="Times New Roman" w:eastAsia="Times New Roman" w:hAnsi="Times New Roman" w:cs="Times New Roman"/>
      <w:b/>
      <w:sz w:val="28"/>
      <w:szCs w:val="20"/>
      <w:lang w:eastAsia="ar-SA"/>
    </w:rPr>
  </w:style>
  <w:style w:type="character" w:customStyle="1" w:styleId="80">
    <w:name w:val="Заголовок 8 Знак"/>
    <w:basedOn w:val="a1"/>
    <w:link w:val="8"/>
    <w:rsid w:val="00AA1C4F"/>
    <w:rPr>
      <w:rFonts w:ascii="Times New Roman" w:eastAsia="Times New Roman" w:hAnsi="Times New Roman" w:cs="Times New Roman"/>
      <w:color w:val="00FF00"/>
      <w:sz w:val="28"/>
      <w:szCs w:val="20"/>
      <w:lang w:eastAsia="ar-SA"/>
    </w:rPr>
  </w:style>
  <w:style w:type="character" w:customStyle="1" w:styleId="90">
    <w:name w:val="Заголовок 9 Знак"/>
    <w:basedOn w:val="a1"/>
    <w:link w:val="9"/>
    <w:rsid w:val="00AA1C4F"/>
    <w:rPr>
      <w:rFonts w:ascii="Times New Roman" w:eastAsia="Times New Roman" w:hAnsi="Times New Roman" w:cs="Times New Roman"/>
      <w:b/>
      <w:color w:val="00FF00"/>
      <w:sz w:val="48"/>
      <w:szCs w:val="20"/>
      <w:lang w:eastAsia="ar-SA"/>
    </w:rPr>
  </w:style>
  <w:style w:type="paragraph" w:customStyle="1" w:styleId="ConsPlusTitle">
    <w:name w:val="ConsPlusTitle"/>
    <w:uiPriority w:val="99"/>
    <w:rsid w:val="00AA1C4F"/>
    <w:pPr>
      <w:widowControl w:val="0"/>
      <w:autoSpaceDE w:val="0"/>
      <w:autoSpaceDN w:val="0"/>
      <w:spacing w:after="0" w:line="240" w:lineRule="auto"/>
    </w:pPr>
    <w:rPr>
      <w:rFonts w:ascii="Calibri" w:eastAsia="Times New Roman" w:hAnsi="Calibri" w:cs="Calibri"/>
      <w:b/>
      <w:szCs w:val="20"/>
      <w:lang w:eastAsia="ru-RU"/>
    </w:rPr>
  </w:style>
  <w:style w:type="paragraph" w:styleId="ad">
    <w:name w:val="No Spacing"/>
    <w:uiPriority w:val="1"/>
    <w:qFormat/>
    <w:rsid w:val="00AA1C4F"/>
    <w:pPr>
      <w:spacing w:after="0" w:line="240" w:lineRule="auto"/>
    </w:pPr>
    <w:rPr>
      <w:rFonts w:ascii="Times New Roman" w:eastAsia="Times New Roman" w:hAnsi="Times New Roman" w:cs="Times New Roman"/>
      <w:sz w:val="24"/>
      <w:szCs w:val="24"/>
      <w:lang w:eastAsia="ru-RU"/>
    </w:rPr>
  </w:style>
  <w:style w:type="table" w:customStyle="1" w:styleId="32">
    <w:name w:val="Сетка таблицы3"/>
    <w:basedOn w:val="a2"/>
    <w:next w:val="ae"/>
    <w:uiPriority w:val="39"/>
    <w:rsid w:val="00AA1C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2"/>
    <w:rsid w:val="00AA1C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annotation subject"/>
    <w:basedOn w:val="a9"/>
    <w:next w:val="a9"/>
    <w:link w:val="af0"/>
    <w:uiPriority w:val="99"/>
    <w:unhideWhenUsed/>
    <w:rsid w:val="00AA1C4F"/>
    <w:rPr>
      <w:b/>
      <w:bCs/>
    </w:rPr>
  </w:style>
  <w:style w:type="character" w:customStyle="1" w:styleId="af0">
    <w:name w:val="Тема примечания Знак"/>
    <w:basedOn w:val="aa"/>
    <w:link w:val="af"/>
    <w:uiPriority w:val="99"/>
    <w:rsid w:val="00AA1C4F"/>
    <w:rPr>
      <w:rFonts w:ascii="Calibri" w:eastAsia="Calibri" w:hAnsi="Calibri" w:cs="Times New Roman"/>
      <w:b/>
      <w:bCs/>
      <w:sz w:val="20"/>
      <w:szCs w:val="20"/>
    </w:rPr>
  </w:style>
  <w:style w:type="numbering" w:customStyle="1" w:styleId="11">
    <w:name w:val="Нет списка1"/>
    <w:next w:val="a3"/>
    <w:uiPriority w:val="99"/>
    <w:semiHidden/>
    <w:unhideWhenUsed/>
    <w:rsid w:val="00AA1C4F"/>
  </w:style>
  <w:style w:type="character" w:customStyle="1" w:styleId="WW8Num1z1">
    <w:name w:val="WW8Num1z1"/>
    <w:rsid w:val="00AA1C4F"/>
    <w:rPr>
      <w:i w:val="0"/>
    </w:rPr>
  </w:style>
  <w:style w:type="character" w:customStyle="1" w:styleId="WW8Num1z2">
    <w:name w:val="WW8Num1z2"/>
    <w:rsid w:val="00AA1C4F"/>
    <w:rPr>
      <w:color w:val="000000"/>
    </w:rPr>
  </w:style>
  <w:style w:type="character" w:customStyle="1" w:styleId="WW8Num6z0">
    <w:name w:val="WW8Num6z0"/>
    <w:rsid w:val="00AA1C4F"/>
    <w:rPr>
      <w:sz w:val="20"/>
    </w:rPr>
  </w:style>
  <w:style w:type="character" w:customStyle="1" w:styleId="WW8Num10z0">
    <w:name w:val="WW8Num10z0"/>
    <w:rsid w:val="00AA1C4F"/>
    <w:rPr>
      <w:rFonts w:ascii="Wingdings" w:hAnsi="Wingdings"/>
    </w:rPr>
  </w:style>
  <w:style w:type="character" w:customStyle="1" w:styleId="WW8Num11z1">
    <w:name w:val="WW8Num11z1"/>
    <w:rsid w:val="00AA1C4F"/>
    <w:rPr>
      <w:i w:val="0"/>
    </w:rPr>
  </w:style>
  <w:style w:type="character" w:customStyle="1" w:styleId="WW8Num11z2">
    <w:name w:val="WW8Num11z2"/>
    <w:rsid w:val="00AA1C4F"/>
    <w:rPr>
      <w:color w:val="000000"/>
    </w:rPr>
  </w:style>
  <w:style w:type="character" w:customStyle="1" w:styleId="WW8Num15z0">
    <w:name w:val="WW8Num15z0"/>
    <w:rsid w:val="00AA1C4F"/>
    <w:rPr>
      <w:b w:val="0"/>
      <w:i w:val="0"/>
    </w:rPr>
  </w:style>
  <w:style w:type="character" w:customStyle="1" w:styleId="WW8Num17z0">
    <w:name w:val="WW8Num17z0"/>
    <w:rsid w:val="00AA1C4F"/>
    <w:rPr>
      <w:rFonts w:ascii="Wingdings" w:hAnsi="Wingdings"/>
    </w:rPr>
  </w:style>
  <w:style w:type="character" w:customStyle="1" w:styleId="WW8Num19z0">
    <w:name w:val="WW8Num19z0"/>
    <w:rsid w:val="00AA1C4F"/>
    <w:rPr>
      <w:rFonts w:ascii="Symbol" w:hAnsi="Symbol"/>
    </w:rPr>
  </w:style>
  <w:style w:type="character" w:customStyle="1" w:styleId="WW8Num21z0">
    <w:name w:val="WW8Num21z0"/>
    <w:rsid w:val="00AA1C4F"/>
    <w:rPr>
      <w:b w:val="0"/>
      <w:szCs w:val="24"/>
    </w:rPr>
  </w:style>
  <w:style w:type="character" w:customStyle="1" w:styleId="WW8Num24z1">
    <w:name w:val="WW8Num24z1"/>
    <w:rsid w:val="00AA1C4F"/>
    <w:rPr>
      <w:i w:val="0"/>
    </w:rPr>
  </w:style>
  <w:style w:type="character" w:customStyle="1" w:styleId="WW8Num24z2">
    <w:name w:val="WW8Num24z2"/>
    <w:rsid w:val="00AA1C4F"/>
    <w:rPr>
      <w:color w:val="000000"/>
    </w:rPr>
  </w:style>
  <w:style w:type="character" w:customStyle="1" w:styleId="Absatz-Standardschriftart">
    <w:name w:val="Absatz-Standardschriftart"/>
    <w:rsid w:val="00AA1C4F"/>
  </w:style>
  <w:style w:type="character" w:customStyle="1" w:styleId="WW-Absatz-Standardschriftart">
    <w:name w:val="WW-Absatz-Standardschriftart"/>
    <w:rsid w:val="00AA1C4F"/>
  </w:style>
  <w:style w:type="character" w:customStyle="1" w:styleId="WW-Absatz-Standardschriftart1">
    <w:name w:val="WW-Absatz-Standardschriftart1"/>
    <w:rsid w:val="00AA1C4F"/>
  </w:style>
  <w:style w:type="character" w:customStyle="1" w:styleId="WW-Absatz-Standardschriftart11">
    <w:name w:val="WW-Absatz-Standardschriftart11"/>
    <w:rsid w:val="00AA1C4F"/>
  </w:style>
  <w:style w:type="character" w:customStyle="1" w:styleId="WW8Num2z1">
    <w:name w:val="WW8Num2z1"/>
    <w:rsid w:val="00AA1C4F"/>
    <w:rPr>
      <w:i w:val="0"/>
    </w:rPr>
  </w:style>
  <w:style w:type="character" w:customStyle="1" w:styleId="WW8Num2z2">
    <w:name w:val="WW8Num2z2"/>
    <w:rsid w:val="00AA1C4F"/>
    <w:rPr>
      <w:color w:val="000000"/>
    </w:rPr>
  </w:style>
  <w:style w:type="character" w:customStyle="1" w:styleId="WW8Num9z0">
    <w:name w:val="WW8Num9z0"/>
    <w:rsid w:val="00AA1C4F"/>
    <w:rPr>
      <w:rFonts w:ascii="Times New Roman" w:eastAsia="Times New Roman" w:hAnsi="Times New Roman" w:cs="Times New Roman"/>
    </w:rPr>
  </w:style>
  <w:style w:type="character" w:customStyle="1" w:styleId="WW8Num9z1">
    <w:name w:val="WW8Num9z1"/>
    <w:rsid w:val="00AA1C4F"/>
    <w:rPr>
      <w:rFonts w:ascii="Courier New" w:hAnsi="Courier New"/>
    </w:rPr>
  </w:style>
  <w:style w:type="character" w:customStyle="1" w:styleId="WW8Num9z2">
    <w:name w:val="WW8Num9z2"/>
    <w:rsid w:val="00AA1C4F"/>
    <w:rPr>
      <w:rFonts w:ascii="Wingdings" w:hAnsi="Wingdings"/>
    </w:rPr>
  </w:style>
  <w:style w:type="character" w:customStyle="1" w:styleId="WW8Num9z3">
    <w:name w:val="WW8Num9z3"/>
    <w:rsid w:val="00AA1C4F"/>
    <w:rPr>
      <w:rFonts w:ascii="Symbol" w:hAnsi="Symbol"/>
    </w:rPr>
  </w:style>
  <w:style w:type="character" w:customStyle="1" w:styleId="WW8Num13z0">
    <w:name w:val="WW8Num13z0"/>
    <w:rsid w:val="00AA1C4F"/>
    <w:rPr>
      <w:sz w:val="20"/>
    </w:rPr>
  </w:style>
  <w:style w:type="character" w:customStyle="1" w:styleId="WW8Num17z1">
    <w:name w:val="WW8Num17z1"/>
    <w:rsid w:val="00AA1C4F"/>
    <w:rPr>
      <w:rFonts w:ascii="Courier New" w:hAnsi="Courier New" w:cs="Courier New"/>
    </w:rPr>
  </w:style>
  <w:style w:type="character" w:customStyle="1" w:styleId="WW8Num17z3">
    <w:name w:val="WW8Num17z3"/>
    <w:rsid w:val="00AA1C4F"/>
    <w:rPr>
      <w:rFonts w:ascii="Symbol" w:hAnsi="Symbol"/>
    </w:rPr>
  </w:style>
  <w:style w:type="character" w:customStyle="1" w:styleId="WW8Num18z1">
    <w:name w:val="WW8Num18z1"/>
    <w:rsid w:val="00AA1C4F"/>
    <w:rPr>
      <w:i w:val="0"/>
    </w:rPr>
  </w:style>
  <w:style w:type="character" w:customStyle="1" w:styleId="WW8Num18z2">
    <w:name w:val="WW8Num18z2"/>
    <w:rsid w:val="00AA1C4F"/>
    <w:rPr>
      <w:color w:val="000000"/>
    </w:rPr>
  </w:style>
  <w:style w:type="character" w:customStyle="1" w:styleId="WW8Num20z2">
    <w:name w:val="WW8Num20z2"/>
    <w:rsid w:val="00AA1C4F"/>
    <w:rPr>
      <w:b w:val="0"/>
    </w:rPr>
  </w:style>
  <w:style w:type="character" w:customStyle="1" w:styleId="WW8Num24z0">
    <w:name w:val="WW8Num24z0"/>
    <w:rsid w:val="00AA1C4F"/>
    <w:rPr>
      <w:b w:val="0"/>
      <w:i w:val="0"/>
    </w:rPr>
  </w:style>
  <w:style w:type="character" w:customStyle="1" w:styleId="WW8Num25z0">
    <w:name w:val="WW8Num25z0"/>
    <w:rsid w:val="00AA1C4F"/>
    <w:rPr>
      <w:rFonts w:ascii="Symbol" w:hAnsi="Symbol"/>
    </w:rPr>
  </w:style>
  <w:style w:type="character" w:customStyle="1" w:styleId="WW8Num25z1">
    <w:name w:val="WW8Num25z1"/>
    <w:rsid w:val="00AA1C4F"/>
    <w:rPr>
      <w:rFonts w:ascii="Wingdings" w:hAnsi="Wingdings"/>
    </w:rPr>
  </w:style>
  <w:style w:type="character" w:customStyle="1" w:styleId="WW8Num25z4">
    <w:name w:val="WW8Num25z4"/>
    <w:rsid w:val="00AA1C4F"/>
    <w:rPr>
      <w:rFonts w:ascii="Courier New" w:hAnsi="Courier New" w:cs="Courier New"/>
    </w:rPr>
  </w:style>
  <w:style w:type="character" w:customStyle="1" w:styleId="WW8Num28z0">
    <w:name w:val="WW8Num28z0"/>
    <w:rsid w:val="00AA1C4F"/>
    <w:rPr>
      <w:rFonts w:ascii="Symbol" w:hAnsi="Symbol"/>
    </w:rPr>
  </w:style>
  <w:style w:type="character" w:customStyle="1" w:styleId="WW8Num28z1">
    <w:name w:val="WW8Num28z1"/>
    <w:rsid w:val="00AA1C4F"/>
    <w:rPr>
      <w:rFonts w:ascii="Courier New" w:hAnsi="Courier New" w:cs="Courier New"/>
    </w:rPr>
  </w:style>
  <w:style w:type="character" w:customStyle="1" w:styleId="WW8Num28z2">
    <w:name w:val="WW8Num28z2"/>
    <w:rsid w:val="00AA1C4F"/>
    <w:rPr>
      <w:rFonts w:ascii="Wingdings" w:hAnsi="Wingdings"/>
    </w:rPr>
  </w:style>
  <w:style w:type="character" w:customStyle="1" w:styleId="WW8Num29z0">
    <w:name w:val="WW8Num29z0"/>
    <w:rsid w:val="00AA1C4F"/>
    <w:rPr>
      <w:rFonts w:ascii="Symbol" w:hAnsi="Symbol"/>
    </w:rPr>
  </w:style>
  <w:style w:type="character" w:customStyle="1" w:styleId="WW8Num31z0">
    <w:name w:val="WW8Num31z0"/>
    <w:rsid w:val="00AA1C4F"/>
    <w:rPr>
      <w:rFonts w:ascii="Symbol" w:hAnsi="Symbol"/>
    </w:rPr>
  </w:style>
  <w:style w:type="character" w:customStyle="1" w:styleId="WW8Num31z1">
    <w:name w:val="WW8Num31z1"/>
    <w:rsid w:val="00AA1C4F"/>
    <w:rPr>
      <w:rFonts w:ascii="Courier New" w:hAnsi="Courier New" w:cs="Courier New"/>
    </w:rPr>
  </w:style>
  <w:style w:type="character" w:customStyle="1" w:styleId="WW8Num31z2">
    <w:name w:val="WW8Num31z2"/>
    <w:rsid w:val="00AA1C4F"/>
    <w:rPr>
      <w:rFonts w:ascii="Wingdings" w:hAnsi="Wingdings"/>
    </w:rPr>
  </w:style>
  <w:style w:type="character" w:customStyle="1" w:styleId="WW8Num33z0">
    <w:name w:val="WW8Num33z0"/>
    <w:rsid w:val="00AA1C4F"/>
    <w:rPr>
      <w:b w:val="0"/>
      <w:szCs w:val="24"/>
    </w:rPr>
  </w:style>
  <w:style w:type="character" w:customStyle="1" w:styleId="WW8Num35z1">
    <w:name w:val="WW8Num35z1"/>
    <w:rsid w:val="00AA1C4F"/>
    <w:rPr>
      <w:i w:val="0"/>
    </w:rPr>
  </w:style>
  <w:style w:type="character" w:customStyle="1" w:styleId="WW8Num37z1">
    <w:name w:val="WW8Num37z1"/>
    <w:rsid w:val="00AA1C4F"/>
    <w:rPr>
      <w:i w:val="0"/>
    </w:rPr>
  </w:style>
  <w:style w:type="character" w:customStyle="1" w:styleId="WW8Num37z2">
    <w:name w:val="WW8Num37z2"/>
    <w:rsid w:val="00AA1C4F"/>
    <w:rPr>
      <w:color w:val="000000"/>
    </w:rPr>
  </w:style>
  <w:style w:type="character" w:customStyle="1" w:styleId="WW8Num38z0">
    <w:name w:val="WW8Num38z0"/>
    <w:rsid w:val="00AA1C4F"/>
    <w:rPr>
      <w:rFonts w:ascii="Symbol" w:hAnsi="Symbol"/>
      <w:sz w:val="20"/>
    </w:rPr>
  </w:style>
  <w:style w:type="character" w:customStyle="1" w:styleId="WW8Num38z1">
    <w:name w:val="WW8Num38z1"/>
    <w:rsid w:val="00AA1C4F"/>
    <w:rPr>
      <w:rFonts w:ascii="Times New Roman" w:eastAsia="Times New Roman" w:hAnsi="Times New Roman" w:cs="Times New Roman"/>
    </w:rPr>
  </w:style>
  <w:style w:type="character" w:customStyle="1" w:styleId="WW8Num38z2">
    <w:name w:val="WW8Num38z2"/>
    <w:rsid w:val="00AA1C4F"/>
    <w:rPr>
      <w:rFonts w:ascii="Wingdings" w:hAnsi="Wingdings"/>
      <w:sz w:val="20"/>
    </w:rPr>
  </w:style>
  <w:style w:type="character" w:customStyle="1" w:styleId="12">
    <w:name w:val="Основной шрифт абзаца1"/>
    <w:rsid w:val="00AA1C4F"/>
  </w:style>
  <w:style w:type="character" w:styleId="af1">
    <w:name w:val="Hyperlink"/>
    <w:uiPriority w:val="99"/>
    <w:rsid w:val="00AA1C4F"/>
    <w:rPr>
      <w:color w:val="0000FF"/>
      <w:u w:val="single"/>
    </w:rPr>
  </w:style>
  <w:style w:type="character" w:styleId="af2">
    <w:name w:val="page number"/>
    <w:basedOn w:val="12"/>
    <w:rsid w:val="00AA1C4F"/>
  </w:style>
  <w:style w:type="character" w:styleId="af3">
    <w:name w:val="FollowedHyperlink"/>
    <w:rsid w:val="00AA1C4F"/>
    <w:rPr>
      <w:color w:val="800080"/>
      <w:u w:val="single"/>
    </w:rPr>
  </w:style>
  <w:style w:type="character" w:customStyle="1" w:styleId="13">
    <w:name w:val="Знак примечания1"/>
    <w:rsid w:val="00AA1C4F"/>
    <w:rPr>
      <w:sz w:val="16"/>
      <w:szCs w:val="16"/>
    </w:rPr>
  </w:style>
  <w:style w:type="paragraph" w:customStyle="1" w:styleId="14">
    <w:name w:val="Заголовок1"/>
    <w:basedOn w:val="a0"/>
    <w:next w:val="af4"/>
    <w:rsid w:val="00AA1C4F"/>
    <w:pPr>
      <w:keepNext/>
      <w:suppressAutoHyphens/>
      <w:spacing w:before="240" w:after="120" w:line="240" w:lineRule="auto"/>
    </w:pPr>
    <w:rPr>
      <w:rFonts w:ascii="Arial" w:eastAsia="MS Mincho" w:hAnsi="Arial" w:cs="Tahoma"/>
      <w:sz w:val="28"/>
      <w:szCs w:val="28"/>
      <w:lang w:eastAsia="ar-SA"/>
    </w:rPr>
  </w:style>
  <w:style w:type="paragraph" w:styleId="af4">
    <w:name w:val="Body Text"/>
    <w:basedOn w:val="a0"/>
    <w:link w:val="15"/>
    <w:rsid w:val="00AA1C4F"/>
    <w:pPr>
      <w:suppressAutoHyphens/>
      <w:spacing w:after="0" w:line="240" w:lineRule="auto"/>
      <w:jc w:val="center"/>
    </w:pPr>
    <w:rPr>
      <w:rFonts w:ascii="Times New Roman" w:eastAsia="Times New Roman" w:hAnsi="Times New Roman"/>
      <w:sz w:val="20"/>
      <w:szCs w:val="20"/>
      <w:lang w:eastAsia="ar-SA"/>
    </w:rPr>
  </w:style>
  <w:style w:type="character" w:customStyle="1" w:styleId="af5">
    <w:name w:val="Основной текст Знак"/>
    <w:basedOn w:val="a1"/>
    <w:uiPriority w:val="99"/>
    <w:semiHidden/>
    <w:rsid w:val="00AA1C4F"/>
    <w:rPr>
      <w:rFonts w:ascii="Calibri" w:eastAsia="Calibri" w:hAnsi="Calibri" w:cs="Times New Roman"/>
    </w:rPr>
  </w:style>
  <w:style w:type="paragraph" w:styleId="af6">
    <w:name w:val="List"/>
    <w:basedOn w:val="af4"/>
    <w:rsid w:val="00AA1C4F"/>
    <w:rPr>
      <w:rFonts w:ascii="Arial" w:hAnsi="Arial" w:cs="Tahoma"/>
    </w:rPr>
  </w:style>
  <w:style w:type="paragraph" w:customStyle="1" w:styleId="16">
    <w:name w:val="Название1"/>
    <w:basedOn w:val="a0"/>
    <w:rsid w:val="00AA1C4F"/>
    <w:pPr>
      <w:suppressLineNumbers/>
      <w:suppressAutoHyphens/>
      <w:spacing w:before="120" w:after="120" w:line="240" w:lineRule="auto"/>
    </w:pPr>
    <w:rPr>
      <w:rFonts w:ascii="Arial" w:eastAsia="Times New Roman" w:hAnsi="Arial" w:cs="Tahoma"/>
      <w:i/>
      <w:iCs/>
      <w:sz w:val="20"/>
      <w:szCs w:val="24"/>
      <w:lang w:eastAsia="ar-SA"/>
    </w:rPr>
  </w:style>
  <w:style w:type="paragraph" w:customStyle="1" w:styleId="17">
    <w:name w:val="Указатель1"/>
    <w:basedOn w:val="a0"/>
    <w:rsid w:val="00AA1C4F"/>
    <w:pPr>
      <w:suppressLineNumbers/>
      <w:suppressAutoHyphens/>
      <w:spacing w:after="0" w:line="240" w:lineRule="auto"/>
    </w:pPr>
    <w:rPr>
      <w:rFonts w:ascii="Arial" w:eastAsia="Times New Roman" w:hAnsi="Arial" w:cs="Tahoma"/>
      <w:sz w:val="20"/>
      <w:szCs w:val="20"/>
      <w:lang w:eastAsia="ar-SA"/>
    </w:rPr>
  </w:style>
  <w:style w:type="paragraph" w:styleId="af7">
    <w:name w:val="Body Text Indent"/>
    <w:aliases w:val="текст,Body Text Indent"/>
    <w:basedOn w:val="a0"/>
    <w:link w:val="af8"/>
    <w:rsid w:val="00AA1C4F"/>
    <w:pPr>
      <w:suppressAutoHyphens/>
      <w:spacing w:after="0" w:line="240" w:lineRule="auto"/>
      <w:ind w:firstLine="567"/>
      <w:jc w:val="both"/>
    </w:pPr>
    <w:rPr>
      <w:rFonts w:ascii="Times New Roman" w:eastAsia="Times New Roman" w:hAnsi="Times New Roman"/>
      <w:spacing w:val="-4"/>
      <w:sz w:val="20"/>
      <w:szCs w:val="20"/>
      <w:lang w:eastAsia="ar-SA"/>
    </w:rPr>
  </w:style>
  <w:style w:type="character" w:customStyle="1" w:styleId="af8">
    <w:name w:val="Основной текст с отступом Знак"/>
    <w:aliases w:val="текст Знак1,Body Text Indent Знак"/>
    <w:basedOn w:val="a1"/>
    <w:link w:val="af7"/>
    <w:rsid w:val="00AA1C4F"/>
    <w:rPr>
      <w:rFonts w:ascii="Times New Roman" w:eastAsia="Times New Roman" w:hAnsi="Times New Roman" w:cs="Times New Roman"/>
      <w:spacing w:val="-4"/>
      <w:sz w:val="20"/>
      <w:szCs w:val="20"/>
      <w:lang w:eastAsia="ar-SA"/>
    </w:rPr>
  </w:style>
  <w:style w:type="paragraph" w:customStyle="1" w:styleId="210">
    <w:name w:val="Основной текст с отступом 21"/>
    <w:basedOn w:val="a0"/>
    <w:uiPriority w:val="99"/>
    <w:rsid w:val="00AA1C4F"/>
    <w:pPr>
      <w:tabs>
        <w:tab w:val="left" w:pos="0"/>
      </w:tabs>
      <w:suppressAutoHyphens/>
      <w:spacing w:after="0" w:line="240" w:lineRule="auto"/>
      <w:ind w:firstLine="567"/>
      <w:jc w:val="both"/>
    </w:pPr>
    <w:rPr>
      <w:rFonts w:ascii="Times New Roman" w:eastAsia="Times New Roman" w:hAnsi="Times New Roman"/>
      <w:sz w:val="24"/>
      <w:szCs w:val="20"/>
      <w:lang w:eastAsia="ar-SA"/>
    </w:rPr>
  </w:style>
  <w:style w:type="paragraph" w:customStyle="1" w:styleId="310">
    <w:name w:val="Основной текст с отступом 31"/>
    <w:basedOn w:val="a0"/>
    <w:uiPriority w:val="99"/>
    <w:rsid w:val="00AA1C4F"/>
    <w:pPr>
      <w:tabs>
        <w:tab w:val="left" w:pos="0"/>
        <w:tab w:val="left" w:pos="1418"/>
      </w:tabs>
      <w:suppressAutoHyphens/>
      <w:spacing w:after="0" w:line="240" w:lineRule="auto"/>
      <w:ind w:firstLine="709"/>
      <w:jc w:val="both"/>
    </w:pPr>
    <w:rPr>
      <w:rFonts w:ascii="Times New Roman" w:eastAsia="Times New Roman" w:hAnsi="Times New Roman"/>
      <w:sz w:val="24"/>
      <w:szCs w:val="20"/>
      <w:lang w:eastAsia="ar-SA"/>
    </w:rPr>
  </w:style>
  <w:style w:type="paragraph" w:customStyle="1" w:styleId="FR2">
    <w:name w:val="FR2"/>
    <w:rsid w:val="00AA1C4F"/>
    <w:pPr>
      <w:widowControl w:val="0"/>
      <w:suppressAutoHyphens/>
      <w:spacing w:after="0" w:line="240" w:lineRule="auto"/>
      <w:ind w:firstLine="280"/>
      <w:jc w:val="both"/>
    </w:pPr>
    <w:rPr>
      <w:rFonts w:ascii="Times New Roman" w:eastAsia="Arial" w:hAnsi="Times New Roman" w:cs="Times New Roman"/>
      <w:sz w:val="20"/>
      <w:szCs w:val="20"/>
      <w:lang w:eastAsia="ar-SA"/>
    </w:rPr>
  </w:style>
  <w:style w:type="paragraph" w:customStyle="1" w:styleId="18">
    <w:name w:val="Обычный1"/>
    <w:rsid w:val="00AA1C4F"/>
    <w:pPr>
      <w:widowControl w:val="0"/>
      <w:suppressAutoHyphens/>
      <w:spacing w:after="0" w:line="240" w:lineRule="auto"/>
      <w:ind w:firstLine="400"/>
      <w:jc w:val="both"/>
    </w:pPr>
    <w:rPr>
      <w:rFonts w:ascii="Times New Roman" w:eastAsia="Arial" w:hAnsi="Times New Roman" w:cs="Times New Roman"/>
      <w:sz w:val="24"/>
      <w:szCs w:val="20"/>
      <w:lang w:eastAsia="ar-SA"/>
    </w:rPr>
  </w:style>
  <w:style w:type="paragraph" w:customStyle="1" w:styleId="Iauiue">
    <w:name w:val="Iau?iue"/>
    <w:rsid w:val="00AA1C4F"/>
    <w:pPr>
      <w:suppressAutoHyphens/>
      <w:spacing w:after="0" w:line="240" w:lineRule="auto"/>
    </w:pPr>
    <w:rPr>
      <w:rFonts w:ascii="Times New Roman" w:eastAsia="Arial" w:hAnsi="Times New Roman" w:cs="Times New Roman"/>
      <w:sz w:val="20"/>
      <w:szCs w:val="20"/>
      <w:lang w:val="en-US" w:eastAsia="ar-SA"/>
    </w:rPr>
  </w:style>
  <w:style w:type="paragraph" w:customStyle="1" w:styleId="left">
    <w:name w:val="left"/>
    <w:rsid w:val="00AA1C4F"/>
    <w:pPr>
      <w:suppressAutoHyphens/>
      <w:spacing w:after="0" w:line="240" w:lineRule="auto"/>
    </w:pPr>
    <w:rPr>
      <w:rFonts w:ascii="Courier New" w:eastAsia="Arial" w:hAnsi="Courier New" w:cs="Times New Roman"/>
      <w:b/>
      <w:sz w:val="20"/>
      <w:szCs w:val="20"/>
      <w:lang w:eastAsia="ar-SA"/>
    </w:rPr>
  </w:style>
  <w:style w:type="paragraph" w:styleId="19">
    <w:name w:val="toc 1"/>
    <w:basedOn w:val="a0"/>
    <w:next w:val="a0"/>
    <w:uiPriority w:val="39"/>
    <w:rsid w:val="00AA1C4F"/>
    <w:pPr>
      <w:suppressAutoHyphens/>
      <w:spacing w:before="120" w:after="0" w:line="240" w:lineRule="auto"/>
    </w:pPr>
    <w:rPr>
      <w:rFonts w:ascii="Times New Roman" w:eastAsia="Times New Roman" w:hAnsi="Times New Roman"/>
      <w:b/>
      <w:bCs/>
      <w:iCs/>
      <w:sz w:val="24"/>
      <w:szCs w:val="24"/>
      <w:lang w:eastAsia="ar-SA"/>
    </w:rPr>
  </w:style>
  <w:style w:type="paragraph" w:customStyle="1" w:styleId="ConsNormal">
    <w:name w:val="ConsNormal"/>
    <w:rsid w:val="00AA1C4F"/>
    <w:pPr>
      <w:widowControl w:val="0"/>
      <w:suppressAutoHyphens/>
      <w:spacing w:after="0" w:line="240" w:lineRule="auto"/>
      <w:ind w:firstLine="720"/>
    </w:pPr>
    <w:rPr>
      <w:rFonts w:ascii="Consultant" w:eastAsia="Arial" w:hAnsi="Consultant" w:cs="Times New Roman"/>
      <w:sz w:val="20"/>
      <w:szCs w:val="20"/>
      <w:lang w:eastAsia="ar-SA"/>
    </w:rPr>
  </w:style>
  <w:style w:type="paragraph" w:customStyle="1" w:styleId="ConsNonformat">
    <w:name w:val="ConsNonformat"/>
    <w:rsid w:val="00AA1C4F"/>
    <w:pPr>
      <w:widowControl w:val="0"/>
      <w:suppressAutoHyphens/>
      <w:spacing w:after="0" w:line="240" w:lineRule="auto"/>
    </w:pPr>
    <w:rPr>
      <w:rFonts w:ascii="Consultant" w:eastAsia="Arial" w:hAnsi="Consultant" w:cs="Times New Roman"/>
      <w:sz w:val="20"/>
      <w:szCs w:val="20"/>
      <w:lang w:eastAsia="ar-SA"/>
    </w:rPr>
  </w:style>
  <w:style w:type="paragraph" w:customStyle="1" w:styleId="ConsCell">
    <w:name w:val="ConsCell"/>
    <w:rsid w:val="00AA1C4F"/>
    <w:pPr>
      <w:widowControl w:val="0"/>
      <w:suppressAutoHyphens/>
      <w:spacing w:after="0" w:line="240" w:lineRule="auto"/>
    </w:pPr>
    <w:rPr>
      <w:rFonts w:ascii="Arial" w:eastAsia="Arial" w:hAnsi="Arial" w:cs="Times New Roman"/>
      <w:sz w:val="20"/>
      <w:szCs w:val="20"/>
      <w:lang w:eastAsia="ar-SA"/>
    </w:rPr>
  </w:style>
  <w:style w:type="paragraph" w:styleId="22">
    <w:name w:val="toc 2"/>
    <w:basedOn w:val="a0"/>
    <w:next w:val="a0"/>
    <w:uiPriority w:val="39"/>
    <w:rsid w:val="00AA1C4F"/>
    <w:pPr>
      <w:suppressAutoHyphens/>
      <w:spacing w:before="120" w:after="0" w:line="240" w:lineRule="auto"/>
      <w:ind w:left="200"/>
    </w:pPr>
    <w:rPr>
      <w:rFonts w:ascii="Times New Roman" w:eastAsia="Times New Roman" w:hAnsi="Times New Roman"/>
      <w:b/>
      <w:bCs/>
      <w:sz w:val="24"/>
      <w:lang w:eastAsia="ar-SA"/>
    </w:rPr>
  </w:style>
  <w:style w:type="paragraph" w:styleId="33">
    <w:name w:val="toc 3"/>
    <w:basedOn w:val="a0"/>
    <w:next w:val="a0"/>
    <w:uiPriority w:val="39"/>
    <w:rsid w:val="00AA1C4F"/>
    <w:pPr>
      <w:suppressAutoHyphens/>
      <w:spacing w:after="0" w:line="240" w:lineRule="auto"/>
      <w:ind w:left="720"/>
    </w:pPr>
    <w:rPr>
      <w:rFonts w:ascii="Times New Roman" w:eastAsia="Times New Roman" w:hAnsi="Times New Roman"/>
      <w:b/>
      <w:sz w:val="20"/>
      <w:szCs w:val="20"/>
      <w:lang w:eastAsia="ar-SA"/>
    </w:rPr>
  </w:style>
  <w:style w:type="paragraph" w:customStyle="1" w:styleId="af9">
    <w:name w:val="текст сноски"/>
    <w:basedOn w:val="a0"/>
    <w:rsid w:val="00AA1C4F"/>
    <w:pPr>
      <w:widowControl w:val="0"/>
      <w:suppressAutoHyphens/>
      <w:spacing w:after="0" w:line="240" w:lineRule="auto"/>
    </w:pPr>
    <w:rPr>
      <w:rFonts w:ascii="Gelvetsky 12pt" w:eastAsia="Times New Roman" w:hAnsi="Gelvetsky 12pt"/>
      <w:sz w:val="24"/>
      <w:szCs w:val="20"/>
      <w:lang w:val="en-US" w:eastAsia="ar-SA"/>
    </w:rPr>
  </w:style>
  <w:style w:type="paragraph" w:customStyle="1" w:styleId="311">
    <w:name w:val="Основной текст 31"/>
    <w:basedOn w:val="a0"/>
    <w:rsid w:val="00AA1C4F"/>
    <w:pPr>
      <w:widowControl w:val="0"/>
      <w:suppressAutoHyphens/>
      <w:autoSpaceDE w:val="0"/>
      <w:spacing w:after="0" w:line="240" w:lineRule="auto"/>
      <w:jc w:val="both"/>
    </w:pPr>
    <w:rPr>
      <w:rFonts w:ascii="Times New Roman" w:eastAsia="Times New Roman" w:hAnsi="Times New Roman"/>
      <w:color w:val="FF0000"/>
      <w:szCs w:val="20"/>
      <w:lang w:eastAsia="ar-SA"/>
    </w:rPr>
  </w:style>
  <w:style w:type="paragraph" w:customStyle="1" w:styleId="211">
    <w:name w:val="Основной текст 21"/>
    <w:basedOn w:val="a0"/>
    <w:rsid w:val="00AA1C4F"/>
    <w:pPr>
      <w:widowControl w:val="0"/>
      <w:suppressAutoHyphens/>
      <w:autoSpaceDE w:val="0"/>
      <w:spacing w:after="0" w:line="240" w:lineRule="auto"/>
      <w:jc w:val="both"/>
    </w:pPr>
    <w:rPr>
      <w:rFonts w:ascii="Times New Roman" w:eastAsia="Times New Roman" w:hAnsi="Times New Roman"/>
      <w:i/>
      <w:szCs w:val="20"/>
      <w:lang w:val="en-US" w:eastAsia="ar-SA"/>
    </w:rPr>
  </w:style>
  <w:style w:type="paragraph" w:customStyle="1" w:styleId="1a">
    <w:name w:val="Дата1"/>
    <w:basedOn w:val="a0"/>
    <w:next w:val="a0"/>
    <w:rsid w:val="00AA1C4F"/>
    <w:pPr>
      <w:suppressAutoHyphens/>
      <w:spacing w:after="0" w:line="240" w:lineRule="auto"/>
      <w:jc w:val="both"/>
    </w:pPr>
    <w:rPr>
      <w:rFonts w:ascii="Times New Roman" w:eastAsia="Times New Roman" w:hAnsi="Times New Roman"/>
      <w:sz w:val="20"/>
      <w:szCs w:val="20"/>
      <w:lang w:eastAsia="ar-SA"/>
    </w:rPr>
  </w:style>
  <w:style w:type="paragraph" w:customStyle="1" w:styleId="FR1">
    <w:name w:val="FR1"/>
    <w:rsid w:val="00AA1C4F"/>
    <w:pPr>
      <w:widowControl w:val="0"/>
      <w:suppressAutoHyphens/>
      <w:spacing w:before="160" w:after="0" w:line="300" w:lineRule="auto"/>
      <w:jc w:val="center"/>
    </w:pPr>
    <w:rPr>
      <w:rFonts w:ascii="Arial" w:eastAsia="Arial" w:hAnsi="Arial" w:cs="Times New Roman"/>
      <w:sz w:val="16"/>
      <w:szCs w:val="20"/>
      <w:lang w:eastAsia="ar-SA"/>
    </w:rPr>
  </w:style>
  <w:style w:type="paragraph" w:customStyle="1" w:styleId="1b">
    <w:name w:val="Схема документа1"/>
    <w:basedOn w:val="a0"/>
    <w:rsid w:val="00AA1C4F"/>
    <w:pPr>
      <w:shd w:val="clear" w:color="auto" w:fill="000080"/>
      <w:suppressAutoHyphens/>
      <w:spacing w:after="0" w:line="240" w:lineRule="auto"/>
    </w:pPr>
    <w:rPr>
      <w:rFonts w:ascii="Tahoma" w:eastAsia="Times New Roman" w:hAnsi="Tahoma"/>
      <w:sz w:val="20"/>
      <w:szCs w:val="20"/>
      <w:lang w:eastAsia="ar-SA"/>
    </w:rPr>
  </w:style>
  <w:style w:type="paragraph" w:customStyle="1" w:styleId="H2">
    <w:name w:val="H2"/>
    <w:basedOn w:val="a0"/>
    <w:next w:val="a0"/>
    <w:rsid w:val="00AA1C4F"/>
    <w:pPr>
      <w:keepNext/>
      <w:suppressAutoHyphens/>
      <w:spacing w:before="100" w:after="100" w:line="240" w:lineRule="auto"/>
    </w:pPr>
    <w:rPr>
      <w:rFonts w:ascii="Times New Roman" w:eastAsia="Times New Roman" w:hAnsi="Times New Roman"/>
      <w:b/>
      <w:sz w:val="36"/>
      <w:szCs w:val="20"/>
      <w:lang w:eastAsia="ar-SA"/>
    </w:rPr>
  </w:style>
  <w:style w:type="paragraph" w:customStyle="1" w:styleId="110">
    <w:name w:val="заголовок 11"/>
    <w:basedOn w:val="a0"/>
    <w:next w:val="a0"/>
    <w:rsid w:val="00AA1C4F"/>
    <w:pPr>
      <w:keepNext/>
      <w:suppressAutoHyphens/>
      <w:spacing w:after="0" w:line="240" w:lineRule="auto"/>
      <w:jc w:val="center"/>
    </w:pPr>
    <w:rPr>
      <w:rFonts w:ascii="Times New Roman" w:eastAsia="Times New Roman" w:hAnsi="Times New Roman"/>
      <w:sz w:val="24"/>
      <w:szCs w:val="20"/>
      <w:lang w:eastAsia="ar-SA"/>
    </w:rPr>
  </w:style>
  <w:style w:type="paragraph" w:styleId="afa">
    <w:name w:val="footer"/>
    <w:basedOn w:val="a0"/>
    <w:link w:val="afb"/>
    <w:uiPriority w:val="99"/>
    <w:rsid w:val="00AA1C4F"/>
    <w:pPr>
      <w:tabs>
        <w:tab w:val="center" w:pos="4153"/>
        <w:tab w:val="right" w:pos="8306"/>
      </w:tabs>
      <w:suppressAutoHyphens/>
      <w:spacing w:after="0" w:line="240" w:lineRule="auto"/>
    </w:pPr>
    <w:rPr>
      <w:rFonts w:ascii="Times New Roman" w:eastAsia="Times New Roman" w:hAnsi="Times New Roman"/>
      <w:sz w:val="20"/>
      <w:szCs w:val="20"/>
      <w:lang w:eastAsia="ar-SA"/>
    </w:rPr>
  </w:style>
  <w:style w:type="character" w:customStyle="1" w:styleId="afb">
    <w:name w:val="Нижний колонтитул Знак"/>
    <w:basedOn w:val="a1"/>
    <w:link w:val="afa"/>
    <w:uiPriority w:val="99"/>
    <w:rsid w:val="00AA1C4F"/>
    <w:rPr>
      <w:rFonts w:ascii="Times New Roman" w:eastAsia="Times New Roman" w:hAnsi="Times New Roman" w:cs="Times New Roman"/>
      <w:sz w:val="20"/>
      <w:szCs w:val="20"/>
      <w:lang w:eastAsia="ar-SA"/>
    </w:rPr>
  </w:style>
  <w:style w:type="paragraph" w:customStyle="1" w:styleId="1c">
    <w:name w:val="Цитата1"/>
    <w:basedOn w:val="a0"/>
    <w:rsid w:val="00AA1C4F"/>
    <w:pPr>
      <w:suppressAutoHyphens/>
      <w:spacing w:after="0" w:line="240" w:lineRule="auto"/>
      <w:ind w:left="-142" w:right="-285" w:firstLine="284"/>
      <w:jc w:val="both"/>
    </w:pPr>
    <w:rPr>
      <w:rFonts w:ascii="Times New Roman" w:eastAsia="Times New Roman" w:hAnsi="Times New Roman"/>
      <w:sz w:val="28"/>
      <w:szCs w:val="20"/>
      <w:lang w:eastAsia="ar-SA"/>
    </w:rPr>
  </w:style>
  <w:style w:type="paragraph" w:customStyle="1" w:styleId="320">
    <w:name w:val="Основной текст 32"/>
    <w:basedOn w:val="a0"/>
    <w:rsid w:val="00AA1C4F"/>
    <w:pPr>
      <w:suppressAutoHyphens/>
      <w:spacing w:after="0" w:line="216" w:lineRule="auto"/>
      <w:ind w:right="-5"/>
      <w:jc w:val="both"/>
    </w:pPr>
    <w:rPr>
      <w:rFonts w:ascii="Times New Roman" w:eastAsia="Times New Roman" w:hAnsi="Times New Roman"/>
      <w:sz w:val="20"/>
      <w:szCs w:val="20"/>
      <w:lang w:eastAsia="ar-SA"/>
    </w:rPr>
  </w:style>
  <w:style w:type="paragraph" w:styleId="afc">
    <w:name w:val="Title"/>
    <w:basedOn w:val="a0"/>
    <w:next w:val="afd"/>
    <w:link w:val="afe"/>
    <w:qFormat/>
    <w:rsid w:val="00AA1C4F"/>
    <w:pPr>
      <w:widowControl w:val="0"/>
      <w:suppressAutoHyphens/>
      <w:autoSpaceDE w:val="0"/>
      <w:spacing w:after="0" w:line="240" w:lineRule="auto"/>
      <w:jc w:val="center"/>
    </w:pPr>
    <w:rPr>
      <w:rFonts w:ascii="Times New Roman" w:eastAsia="Times New Roman" w:hAnsi="Times New Roman"/>
      <w:sz w:val="28"/>
      <w:szCs w:val="20"/>
      <w:lang w:eastAsia="ar-SA"/>
    </w:rPr>
  </w:style>
  <w:style w:type="character" w:customStyle="1" w:styleId="afe">
    <w:name w:val="Заголовок Знак"/>
    <w:basedOn w:val="a1"/>
    <w:link w:val="afc"/>
    <w:rsid w:val="00AA1C4F"/>
    <w:rPr>
      <w:rFonts w:ascii="Times New Roman" w:eastAsia="Times New Roman" w:hAnsi="Times New Roman" w:cs="Times New Roman"/>
      <w:sz w:val="28"/>
      <w:szCs w:val="20"/>
      <w:lang w:eastAsia="ar-SA"/>
    </w:rPr>
  </w:style>
  <w:style w:type="paragraph" w:styleId="afd">
    <w:name w:val="Subtitle"/>
    <w:basedOn w:val="a0"/>
    <w:next w:val="af4"/>
    <w:link w:val="aff"/>
    <w:qFormat/>
    <w:rsid w:val="00AA1C4F"/>
    <w:pPr>
      <w:suppressAutoHyphens/>
      <w:spacing w:after="60" w:line="240" w:lineRule="auto"/>
      <w:jc w:val="center"/>
    </w:pPr>
    <w:rPr>
      <w:rFonts w:ascii="Arial" w:eastAsia="Times New Roman" w:hAnsi="Arial" w:cs="Arial"/>
      <w:sz w:val="24"/>
      <w:szCs w:val="24"/>
      <w:lang w:eastAsia="ar-SA"/>
    </w:rPr>
  </w:style>
  <w:style w:type="character" w:customStyle="1" w:styleId="aff">
    <w:name w:val="Подзаголовок Знак"/>
    <w:basedOn w:val="a1"/>
    <w:link w:val="afd"/>
    <w:rsid w:val="00AA1C4F"/>
    <w:rPr>
      <w:rFonts w:ascii="Arial" w:eastAsia="Times New Roman" w:hAnsi="Arial" w:cs="Arial"/>
      <w:sz w:val="24"/>
      <w:szCs w:val="24"/>
      <w:lang w:eastAsia="ar-SA"/>
    </w:rPr>
  </w:style>
  <w:style w:type="paragraph" w:customStyle="1" w:styleId="41">
    <w:name w:val="заголовок 4"/>
    <w:basedOn w:val="a0"/>
    <w:next w:val="a0"/>
    <w:rsid w:val="00AA1C4F"/>
    <w:pPr>
      <w:keepNext/>
      <w:tabs>
        <w:tab w:val="num" w:pos="1800"/>
      </w:tabs>
      <w:suppressAutoHyphens/>
      <w:spacing w:before="240" w:after="60" w:line="240" w:lineRule="auto"/>
      <w:ind w:left="360" w:hanging="360"/>
      <w:outlineLvl w:val="3"/>
    </w:pPr>
    <w:rPr>
      <w:rFonts w:ascii="Arial" w:eastAsia="Times New Roman" w:hAnsi="Arial"/>
      <w:b/>
      <w:sz w:val="24"/>
      <w:szCs w:val="20"/>
      <w:lang w:eastAsia="ar-SA"/>
    </w:rPr>
  </w:style>
  <w:style w:type="paragraph" w:customStyle="1" w:styleId="Nonformat">
    <w:name w:val="Nonformat"/>
    <w:basedOn w:val="a0"/>
    <w:rsid w:val="00AA1C4F"/>
    <w:pPr>
      <w:suppressAutoHyphens/>
      <w:spacing w:after="0" w:line="240" w:lineRule="auto"/>
    </w:pPr>
    <w:rPr>
      <w:rFonts w:ascii="Consultant" w:eastAsia="Times New Roman" w:hAnsi="Consultant"/>
      <w:sz w:val="20"/>
      <w:szCs w:val="20"/>
      <w:lang w:eastAsia="ar-SA"/>
    </w:rPr>
  </w:style>
  <w:style w:type="paragraph" w:customStyle="1" w:styleId="Cell">
    <w:name w:val="Cell"/>
    <w:basedOn w:val="a0"/>
    <w:rsid w:val="00AA1C4F"/>
    <w:pPr>
      <w:suppressAutoHyphens/>
      <w:spacing w:after="0" w:line="240" w:lineRule="auto"/>
    </w:pPr>
    <w:rPr>
      <w:rFonts w:ascii="Times New Roman" w:eastAsia="Times New Roman" w:hAnsi="Times New Roman"/>
      <w:sz w:val="20"/>
      <w:szCs w:val="20"/>
      <w:lang w:eastAsia="ar-SA"/>
    </w:rPr>
  </w:style>
  <w:style w:type="paragraph" w:customStyle="1" w:styleId="c2">
    <w:name w:val="c2"/>
    <w:basedOn w:val="a0"/>
    <w:rsid w:val="00AA1C4F"/>
    <w:pPr>
      <w:widowControl w:val="0"/>
      <w:suppressAutoHyphens/>
      <w:spacing w:after="0" w:line="240" w:lineRule="atLeast"/>
      <w:jc w:val="center"/>
    </w:pPr>
    <w:rPr>
      <w:rFonts w:ascii="Times New Roman" w:eastAsia="Times New Roman" w:hAnsi="Times New Roman"/>
      <w:sz w:val="24"/>
      <w:szCs w:val="20"/>
      <w:lang w:eastAsia="ar-SA"/>
    </w:rPr>
  </w:style>
  <w:style w:type="paragraph" w:customStyle="1" w:styleId="212">
    <w:name w:val="Список 21"/>
    <w:basedOn w:val="a0"/>
    <w:rsid w:val="00AA1C4F"/>
    <w:pPr>
      <w:widowControl w:val="0"/>
      <w:suppressAutoHyphens/>
      <w:autoSpaceDE w:val="0"/>
      <w:spacing w:after="0" w:line="240" w:lineRule="auto"/>
      <w:ind w:left="566" w:hanging="283"/>
    </w:pPr>
    <w:rPr>
      <w:rFonts w:ascii="Times New Roman" w:eastAsia="Times New Roman" w:hAnsi="Times New Roman"/>
      <w:b/>
      <w:sz w:val="20"/>
      <w:szCs w:val="20"/>
      <w:lang w:eastAsia="ar-SA"/>
    </w:rPr>
  </w:style>
  <w:style w:type="paragraph" w:customStyle="1" w:styleId="213">
    <w:name w:val="Продолжение списка 21"/>
    <w:basedOn w:val="a0"/>
    <w:rsid w:val="00AA1C4F"/>
    <w:pPr>
      <w:widowControl w:val="0"/>
      <w:suppressAutoHyphens/>
      <w:autoSpaceDE w:val="0"/>
      <w:spacing w:after="120" w:line="240" w:lineRule="auto"/>
      <w:ind w:left="566"/>
    </w:pPr>
    <w:rPr>
      <w:rFonts w:ascii="Times New Roman" w:eastAsia="Times New Roman" w:hAnsi="Times New Roman"/>
      <w:b/>
      <w:sz w:val="20"/>
      <w:szCs w:val="20"/>
      <w:lang w:eastAsia="ar-SA"/>
    </w:rPr>
  </w:style>
  <w:style w:type="paragraph" w:customStyle="1" w:styleId="312">
    <w:name w:val="Список 31"/>
    <w:basedOn w:val="a0"/>
    <w:rsid w:val="00AA1C4F"/>
    <w:pPr>
      <w:widowControl w:val="0"/>
      <w:suppressAutoHyphens/>
      <w:autoSpaceDE w:val="0"/>
      <w:spacing w:after="0" w:line="240" w:lineRule="auto"/>
      <w:ind w:left="849" w:hanging="283"/>
    </w:pPr>
    <w:rPr>
      <w:rFonts w:ascii="Times New Roman" w:eastAsia="Times New Roman" w:hAnsi="Times New Roman"/>
      <w:b/>
      <w:sz w:val="20"/>
      <w:szCs w:val="20"/>
      <w:lang w:eastAsia="ar-SA"/>
    </w:rPr>
  </w:style>
  <w:style w:type="paragraph" w:customStyle="1" w:styleId="p4">
    <w:name w:val="p4"/>
    <w:basedOn w:val="a0"/>
    <w:rsid w:val="00AA1C4F"/>
    <w:pPr>
      <w:widowControl w:val="0"/>
      <w:tabs>
        <w:tab w:val="left" w:pos="760"/>
      </w:tabs>
      <w:suppressAutoHyphens/>
      <w:spacing w:after="0" w:line="280" w:lineRule="atLeast"/>
      <w:ind w:left="680"/>
      <w:jc w:val="both"/>
    </w:pPr>
    <w:rPr>
      <w:rFonts w:ascii="Times New Roman" w:eastAsia="Times New Roman" w:hAnsi="Times New Roman"/>
      <w:sz w:val="24"/>
      <w:szCs w:val="20"/>
      <w:lang w:eastAsia="ar-SA"/>
    </w:rPr>
  </w:style>
  <w:style w:type="paragraph" w:customStyle="1" w:styleId="111">
    <w:name w:val="1Стиль1"/>
    <w:basedOn w:val="a0"/>
    <w:rsid w:val="00AA1C4F"/>
    <w:pPr>
      <w:widowControl w:val="0"/>
      <w:suppressAutoHyphens/>
      <w:autoSpaceDE w:val="0"/>
      <w:spacing w:after="0" w:line="240" w:lineRule="auto"/>
      <w:ind w:left="130" w:right="567" w:firstLine="658"/>
      <w:jc w:val="both"/>
    </w:pPr>
    <w:rPr>
      <w:rFonts w:ascii="Arial" w:eastAsia="Times New Roman" w:hAnsi="Arial"/>
      <w:sz w:val="24"/>
      <w:szCs w:val="20"/>
      <w:lang w:eastAsia="ar-SA"/>
    </w:rPr>
  </w:style>
  <w:style w:type="paragraph" w:customStyle="1" w:styleId="aff0">
    <w:name w:val="Номер"/>
    <w:basedOn w:val="a0"/>
    <w:rsid w:val="00AA1C4F"/>
    <w:pPr>
      <w:suppressAutoHyphens/>
      <w:spacing w:before="120" w:after="0" w:line="240" w:lineRule="auto"/>
      <w:jc w:val="both"/>
    </w:pPr>
    <w:rPr>
      <w:rFonts w:ascii="Times New Roman" w:eastAsia="Times New Roman" w:hAnsi="Times New Roman"/>
      <w:sz w:val="28"/>
      <w:szCs w:val="20"/>
      <w:lang w:eastAsia="ar-SA"/>
    </w:rPr>
  </w:style>
  <w:style w:type="paragraph" w:customStyle="1" w:styleId="1d">
    <w:name w:val="Заг1"/>
    <w:basedOn w:val="a0"/>
    <w:rsid w:val="00AA1C4F"/>
    <w:pPr>
      <w:suppressAutoHyphens/>
      <w:spacing w:before="360" w:after="0" w:line="240" w:lineRule="auto"/>
    </w:pPr>
    <w:rPr>
      <w:rFonts w:ascii="Times New Roman" w:eastAsia="Times New Roman" w:hAnsi="Times New Roman"/>
      <w:b/>
      <w:sz w:val="24"/>
      <w:szCs w:val="24"/>
      <w:lang w:eastAsia="ar-SA"/>
    </w:rPr>
  </w:style>
  <w:style w:type="paragraph" w:customStyle="1" w:styleId="23">
    <w:name w:val="Заг2"/>
    <w:basedOn w:val="1d"/>
    <w:rsid w:val="00AA1C4F"/>
    <w:pPr>
      <w:tabs>
        <w:tab w:val="left" w:pos="360"/>
        <w:tab w:val="left" w:pos="540"/>
        <w:tab w:val="left" w:pos="1209"/>
      </w:tabs>
      <w:spacing w:before="180"/>
      <w:ind w:left="849"/>
    </w:pPr>
    <w:rPr>
      <w:b w:val="0"/>
    </w:rPr>
  </w:style>
  <w:style w:type="paragraph" w:customStyle="1" w:styleId="aff1">
    <w:name w:val="Отбивка"/>
    <w:basedOn w:val="a0"/>
    <w:rsid w:val="00AA1C4F"/>
    <w:pPr>
      <w:suppressAutoHyphens/>
      <w:spacing w:before="120" w:after="0" w:line="240" w:lineRule="auto"/>
      <w:ind w:left="-3"/>
      <w:jc w:val="both"/>
    </w:pPr>
    <w:rPr>
      <w:rFonts w:ascii="Times New Roman" w:eastAsia="Times New Roman" w:hAnsi="Times New Roman"/>
      <w:sz w:val="28"/>
      <w:szCs w:val="20"/>
      <w:lang w:eastAsia="ar-SA"/>
    </w:rPr>
  </w:style>
  <w:style w:type="paragraph" w:customStyle="1" w:styleId="aff2">
    <w:name w:val="Т Номер"/>
    <w:basedOn w:val="a0"/>
    <w:rsid w:val="00AA1C4F"/>
    <w:pPr>
      <w:tabs>
        <w:tab w:val="left" w:pos="320"/>
        <w:tab w:val="num" w:pos="720"/>
      </w:tabs>
      <w:suppressAutoHyphens/>
      <w:spacing w:before="60" w:after="60" w:line="240" w:lineRule="auto"/>
      <w:ind w:left="-1800"/>
    </w:pPr>
    <w:rPr>
      <w:rFonts w:ascii="Times New Roman" w:eastAsia="Times New Roman" w:hAnsi="Times New Roman"/>
      <w:sz w:val="24"/>
      <w:szCs w:val="24"/>
      <w:lang w:eastAsia="ar-SA"/>
    </w:rPr>
  </w:style>
  <w:style w:type="paragraph" w:customStyle="1" w:styleId="00">
    <w:name w:val="Н00"/>
    <w:basedOn w:val="a0"/>
    <w:rsid w:val="00AA1C4F"/>
    <w:pPr>
      <w:suppressAutoHyphens/>
      <w:spacing w:after="0" w:line="240" w:lineRule="auto"/>
    </w:pPr>
    <w:rPr>
      <w:rFonts w:ascii="Times New Roman" w:eastAsia="Times New Roman" w:hAnsi="Times New Roman"/>
      <w:sz w:val="24"/>
      <w:szCs w:val="20"/>
      <w:lang w:eastAsia="ar-SA"/>
    </w:rPr>
  </w:style>
  <w:style w:type="paragraph" w:customStyle="1" w:styleId="220">
    <w:name w:val="Н22"/>
    <w:basedOn w:val="a0"/>
    <w:rsid w:val="00AA1C4F"/>
    <w:pPr>
      <w:suppressAutoHyphens/>
      <w:spacing w:after="0" w:line="240" w:lineRule="auto"/>
    </w:pPr>
    <w:rPr>
      <w:rFonts w:ascii="Times New Roman" w:eastAsia="Times New Roman" w:hAnsi="Times New Roman"/>
      <w:sz w:val="24"/>
      <w:szCs w:val="20"/>
      <w:lang w:eastAsia="ar-SA"/>
    </w:rPr>
  </w:style>
  <w:style w:type="paragraph" w:customStyle="1" w:styleId="330">
    <w:name w:val="Н33"/>
    <w:basedOn w:val="a0"/>
    <w:rsid w:val="00AA1C4F"/>
    <w:pPr>
      <w:suppressAutoHyphens/>
      <w:spacing w:after="0" w:line="240" w:lineRule="auto"/>
    </w:pPr>
    <w:rPr>
      <w:rFonts w:ascii="Times New Roman" w:eastAsia="Times New Roman" w:hAnsi="Times New Roman"/>
      <w:sz w:val="24"/>
      <w:szCs w:val="20"/>
      <w:lang w:eastAsia="ar-SA"/>
    </w:rPr>
  </w:style>
  <w:style w:type="paragraph" w:customStyle="1" w:styleId="aff3">
    <w:name w:val="отбивка"/>
    <w:basedOn w:val="a0"/>
    <w:rsid w:val="00AA1C4F"/>
    <w:pPr>
      <w:tabs>
        <w:tab w:val="left" w:pos="709"/>
      </w:tabs>
      <w:suppressAutoHyphens/>
      <w:spacing w:before="60" w:after="0" w:line="240" w:lineRule="auto"/>
      <w:ind w:left="-76"/>
    </w:pPr>
    <w:rPr>
      <w:rFonts w:ascii="Times New Roman" w:eastAsia="Times New Roman" w:hAnsi="Times New Roman"/>
      <w:sz w:val="24"/>
      <w:szCs w:val="20"/>
      <w:lang w:eastAsia="ar-SA"/>
    </w:rPr>
  </w:style>
  <w:style w:type="paragraph" w:customStyle="1" w:styleId="3---">
    <w:name w:val="3---"/>
    <w:basedOn w:val="a0"/>
    <w:rsid w:val="00AA1C4F"/>
    <w:pPr>
      <w:suppressAutoHyphens/>
      <w:spacing w:before="120" w:after="120" w:line="240" w:lineRule="auto"/>
      <w:jc w:val="both"/>
    </w:pPr>
    <w:rPr>
      <w:rFonts w:ascii="Times New Roman" w:eastAsia="Times New Roman" w:hAnsi="Times New Roman"/>
      <w:sz w:val="24"/>
      <w:szCs w:val="20"/>
      <w:lang w:eastAsia="ar-SA"/>
    </w:rPr>
  </w:style>
  <w:style w:type="paragraph" w:customStyle="1" w:styleId="aff4">
    <w:name w:val="Абзац"/>
    <w:basedOn w:val="a0"/>
    <w:rsid w:val="00AA1C4F"/>
    <w:pPr>
      <w:suppressAutoHyphens/>
      <w:spacing w:before="120" w:after="0" w:line="240" w:lineRule="auto"/>
      <w:ind w:firstLine="709"/>
      <w:jc w:val="both"/>
    </w:pPr>
    <w:rPr>
      <w:rFonts w:ascii="Times New Roman" w:eastAsia="Times New Roman" w:hAnsi="Times New Roman"/>
      <w:sz w:val="24"/>
      <w:szCs w:val="24"/>
      <w:lang w:eastAsia="ar-SA"/>
    </w:rPr>
  </w:style>
  <w:style w:type="paragraph" w:customStyle="1" w:styleId="aff5">
    <w:name w:val="Т Абзац"/>
    <w:basedOn w:val="a0"/>
    <w:rsid w:val="00AA1C4F"/>
    <w:pPr>
      <w:suppressAutoHyphens/>
      <w:spacing w:before="60" w:after="60" w:line="240" w:lineRule="auto"/>
    </w:pPr>
    <w:rPr>
      <w:rFonts w:ascii="Times New Roman" w:eastAsia="Times New Roman" w:hAnsi="Times New Roman"/>
      <w:sz w:val="24"/>
      <w:szCs w:val="24"/>
      <w:lang w:eastAsia="ar-SA"/>
    </w:rPr>
  </w:style>
  <w:style w:type="paragraph" w:customStyle="1" w:styleId="24">
    <w:name w:val="Абзац2"/>
    <w:basedOn w:val="a0"/>
    <w:rsid w:val="00AA1C4F"/>
    <w:pPr>
      <w:suppressAutoHyphens/>
      <w:spacing w:before="60" w:after="0" w:line="240" w:lineRule="auto"/>
      <w:ind w:left="720"/>
    </w:pPr>
    <w:rPr>
      <w:rFonts w:ascii="Times New Roman" w:eastAsia="Times New Roman" w:hAnsi="Times New Roman"/>
      <w:sz w:val="24"/>
      <w:szCs w:val="24"/>
      <w:lang w:eastAsia="ar-SA"/>
    </w:rPr>
  </w:style>
  <w:style w:type="paragraph" w:customStyle="1" w:styleId="ChapterSubtitle">
    <w:name w:val="Chapter Subtitle"/>
    <w:basedOn w:val="afd"/>
    <w:next w:val="1"/>
    <w:rsid w:val="00AA1C4F"/>
    <w:pPr>
      <w:keepNext/>
      <w:keepLines/>
      <w:spacing w:before="60" w:after="120" w:line="340" w:lineRule="atLeast"/>
    </w:pPr>
    <w:rPr>
      <w:rFonts w:ascii="Times New Roman" w:hAnsi="Times New Roman" w:cs="Times New Roman"/>
      <w:b/>
      <w:caps/>
      <w:spacing w:val="-16"/>
      <w:kern w:val="1"/>
      <w:sz w:val="32"/>
      <w:lang w:val="en-US"/>
    </w:rPr>
  </w:style>
  <w:style w:type="paragraph" w:customStyle="1" w:styleId="1e">
    <w:name w:val="Текст1"/>
    <w:basedOn w:val="a0"/>
    <w:rsid w:val="00AA1C4F"/>
    <w:pPr>
      <w:suppressAutoHyphens/>
      <w:spacing w:after="0" w:line="240" w:lineRule="auto"/>
    </w:pPr>
    <w:rPr>
      <w:rFonts w:ascii="Courier New" w:eastAsia="Times New Roman" w:hAnsi="Courier New"/>
      <w:sz w:val="20"/>
      <w:szCs w:val="24"/>
      <w:lang w:eastAsia="ar-SA"/>
    </w:rPr>
  </w:style>
  <w:style w:type="paragraph" w:customStyle="1" w:styleId="Web">
    <w:name w:val="Обычный (Web)"/>
    <w:basedOn w:val="a0"/>
    <w:rsid w:val="00AA1C4F"/>
    <w:pPr>
      <w:suppressAutoHyphens/>
      <w:spacing w:before="100" w:after="100" w:line="240" w:lineRule="auto"/>
    </w:pPr>
    <w:rPr>
      <w:rFonts w:ascii="Arial Unicode MS" w:eastAsia="Arial Unicode MS" w:hAnsi="Arial Unicode MS"/>
      <w:sz w:val="24"/>
      <w:szCs w:val="24"/>
      <w:lang w:eastAsia="ar-SA"/>
    </w:rPr>
  </w:style>
  <w:style w:type="paragraph" w:styleId="42">
    <w:name w:val="toc 4"/>
    <w:basedOn w:val="a0"/>
    <w:next w:val="a0"/>
    <w:semiHidden/>
    <w:rsid w:val="00AA1C4F"/>
    <w:pPr>
      <w:suppressAutoHyphens/>
      <w:spacing w:after="0" w:line="240" w:lineRule="auto"/>
      <w:ind w:left="600"/>
    </w:pPr>
    <w:rPr>
      <w:rFonts w:ascii="Times New Roman" w:eastAsia="Times New Roman" w:hAnsi="Times New Roman"/>
      <w:sz w:val="20"/>
      <w:szCs w:val="20"/>
      <w:lang w:eastAsia="ar-SA"/>
    </w:rPr>
  </w:style>
  <w:style w:type="paragraph" w:styleId="51">
    <w:name w:val="toc 5"/>
    <w:basedOn w:val="a0"/>
    <w:next w:val="a0"/>
    <w:semiHidden/>
    <w:rsid w:val="00AA1C4F"/>
    <w:pPr>
      <w:suppressAutoHyphens/>
      <w:spacing w:after="0" w:line="240" w:lineRule="auto"/>
      <w:ind w:left="800"/>
    </w:pPr>
    <w:rPr>
      <w:rFonts w:ascii="Times New Roman" w:eastAsia="Times New Roman" w:hAnsi="Times New Roman"/>
      <w:sz w:val="20"/>
      <w:szCs w:val="20"/>
      <w:lang w:eastAsia="ar-SA"/>
    </w:rPr>
  </w:style>
  <w:style w:type="paragraph" w:styleId="61">
    <w:name w:val="toc 6"/>
    <w:basedOn w:val="a0"/>
    <w:next w:val="a0"/>
    <w:semiHidden/>
    <w:rsid w:val="00AA1C4F"/>
    <w:pPr>
      <w:suppressAutoHyphens/>
      <w:spacing w:after="0" w:line="240" w:lineRule="auto"/>
      <w:ind w:left="1000"/>
    </w:pPr>
    <w:rPr>
      <w:rFonts w:ascii="Times New Roman" w:eastAsia="Times New Roman" w:hAnsi="Times New Roman"/>
      <w:sz w:val="20"/>
      <w:szCs w:val="20"/>
      <w:lang w:eastAsia="ar-SA"/>
    </w:rPr>
  </w:style>
  <w:style w:type="paragraph" w:styleId="71">
    <w:name w:val="toc 7"/>
    <w:basedOn w:val="a0"/>
    <w:next w:val="a0"/>
    <w:semiHidden/>
    <w:rsid w:val="00AA1C4F"/>
    <w:pPr>
      <w:suppressAutoHyphens/>
      <w:spacing w:after="0" w:line="240" w:lineRule="auto"/>
      <w:ind w:left="1200"/>
    </w:pPr>
    <w:rPr>
      <w:rFonts w:ascii="Times New Roman" w:eastAsia="Times New Roman" w:hAnsi="Times New Roman"/>
      <w:sz w:val="20"/>
      <w:szCs w:val="20"/>
      <w:lang w:eastAsia="ar-SA"/>
    </w:rPr>
  </w:style>
  <w:style w:type="paragraph" w:styleId="81">
    <w:name w:val="toc 8"/>
    <w:basedOn w:val="a0"/>
    <w:next w:val="a0"/>
    <w:semiHidden/>
    <w:rsid w:val="00AA1C4F"/>
    <w:pPr>
      <w:suppressAutoHyphens/>
      <w:spacing w:after="0" w:line="240" w:lineRule="auto"/>
      <w:ind w:left="1400"/>
    </w:pPr>
    <w:rPr>
      <w:rFonts w:ascii="Times New Roman" w:eastAsia="Times New Roman" w:hAnsi="Times New Roman"/>
      <w:sz w:val="20"/>
      <w:szCs w:val="20"/>
      <w:lang w:eastAsia="ar-SA"/>
    </w:rPr>
  </w:style>
  <w:style w:type="paragraph" w:styleId="91">
    <w:name w:val="toc 9"/>
    <w:basedOn w:val="a0"/>
    <w:next w:val="a0"/>
    <w:semiHidden/>
    <w:rsid w:val="00AA1C4F"/>
    <w:pPr>
      <w:suppressAutoHyphens/>
      <w:spacing w:after="0" w:line="240" w:lineRule="auto"/>
      <w:ind w:left="1600"/>
    </w:pPr>
    <w:rPr>
      <w:rFonts w:ascii="Times New Roman" w:eastAsia="Times New Roman" w:hAnsi="Times New Roman"/>
      <w:sz w:val="20"/>
      <w:szCs w:val="20"/>
      <w:lang w:eastAsia="ar-SA"/>
    </w:rPr>
  </w:style>
  <w:style w:type="paragraph" w:customStyle="1" w:styleId="1f">
    <w:name w:val="Текст примечания1"/>
    <w:basedOn w:val="a0"/>
    <w:rsid w:val="00AA1C4F"/>
    <w:pPr>
      <w:suppressAutoHyphens/>
      <w:spacing w:after="0" w:line="240" w:lineRule="auto"/>
    </w:pPr>
    <w:rPr>
      <w:rFonts w:ascii="Times New Roman" w:eastAsia="Times New Roman" w:hAnsi="Times New Roman"/>
      <w:sz w:val="20"/>
      <w:szCs w:val="20"/>
      <w:lang w:eastAsia="ar-SA"/>
    </w:rPr>
  </w:style>
  <w:style w:type="paragraph" w:customStyle="1" w:styleId="1f0">
    <w:name w:val="Стиль1"/>
    <w:basedOn w:val="a0"/>
    <w:rsid w:val="00AA1C4F"/>
    <w:pPr>
      <w:keepNext/>
      <w:keepLines/>
      <w:widowControl w:val="0"/>
      <w:suppressLineNumbers/>
      <w:suppressAutoHyphens/>
      <w:spacing w:after="60" w:line="240" w:lineRule="auto"/>
    </w:pPr>
    <w:rPr>
      <w:rFonts w:ascii="Times New Roman" w:eastAsia="Times New Roman" w:hAnsi="Times New Roman"/>
      <w:b/>
      <w:sz w:val="28"/>
      <w:szCs w:val="24"/>
      <w:lang w:eastAsia="ar-SA"/>
    </w:rPr>
  </w:style>
  <w:style w:type="paragraph" w:customStyle="1" w:styleId="214">
    <w:name w:val="Нумерованный список 21"/>
    <w:basedOn w:val="a0"/>
    <w:rsid w:val="00AA1C4F"/>
    <w:pPr>
      <w:suppressAutoHyphens/>
      <w:spacing w:after="0" w:line="240" w:lineRule="auto"/>
    </w:pPr>
    <w:rPr>
      <w:rFonts w:ascii="Times New Roman" w:eastAsia="Times New Roman" w:hAnsi="Times New Roman"/>
      <w:sz w:val="20"/>
      <w:szCs w:val="20"/>
      <w:lang w:eastAsia="ar-SA"/>
    </w:rPr>
  </w:style>
  <w:style w:type="paragraph" w:customStyle="1" w:styleId="25">
    <w:name w:val="Стиль2"/>
    <w:basedOn w:val="214"/>
    <w:rsid w:val="00AA1C4F"/>
    <w:pPr>
      <w:keepNext/>
      <w:keepLines/>
      <w:widowControl w:val="0"/>
      <w:suppressLineNumbers/>
      <w:spacing w:after="60"/>
      <w:jc w:val="both"/>
    </w:pPr>
    <w:rPr>
      <w:b/>
      <w:sz w:val="24"/>
    </w:rPr>
  </w:style>
  <w:style w:type="paragraph" w:customStyle="1" w:styleId="34">
    <w:name w:val="Стиль3"/>
    <w:basedOn w:val="210"/>
    <w:rsid w:val="00AA1C4F"/>
    <w:pPr>
      <w:widowControl w:val="0"/>
      <w:suppressAutoHyphens w:val="0"/>
      <w:ind w:firstLine="0"/>
      <w:textAlignment w:val="baseline"/>
    </w:pPr>
  </w:style>
  <w:style w:type="paragraph" w:customStyle="1" w:styleId="aff6">
    <w:name w:val="Знак Знак Знак Знак Знак Знак Знак Знак Знак Знак"/>
    <w:basedOn w:val="a0"/>
    <w:rsid w:val="00AA1C4F"/>
    <w:pPr>
      <w:suppressAutoHyphens/>
      <w:spacing w:after="160" w:line="240" w:lineRule="exact"/>
    </w:pPr>
    <w:rPr>
      <w:rFonts w:ascii="Verdana" w:eastAsia="Times New Roman" w:hAnsi="Verdana"/>
      <w:sz w:val="20"/>
      <w:szCs w:val="20"/>
      <w:lang w:val="en-US" w:eastAsia="ar-SA"/>
    </w:rPr>
  </w:style>
  <w:style w:type="paragraph" w:customStyle="1" w:styleId="Head93">
    <w:name w:val="Head 9.3"/>
    <w:basedOn w:val="a0"/>
    <w:next w:val="a0"/>
    <w:rsid w:val="00AA1C4F"/>
    <w:pPr>
      <w:keepNext/>
      <w:widowControl w:val="0"/>
      <w:suppressAutoHyphens/>
      <w:spacing w:before="240" w:after="60" w:line="240" w:lineRule="auto"/>
      <w:jc w:val="center"/>
    </w:pPr>
    <w:rPr>
      <w:rFonts w:ascii="Times New Roman Bold" w:eastAsia="Times New Roman" w:hAnsi="Times New Roman Bold"/>
      <w:b/>
      <w:bCs/>
      <w:sz w:val="28"/>
      <w:szCs w:val="28"/>
      <w:lang w:eastAsia="ar-SA"/>
    </w:rPr>
  </w:style>
  <w:style w:type="paragraph" w:customStyle="1" w:styleId="FormField">
    <w:name w:val="FormField"/>
    <w:basedOn w:val="a0"/>
    <w:rsid w:val="00AA1C4F"/>
    <w:pPr>
      <w:widowControl w:val="0"/>
      <w:suppressAutoHyphens/>
      <w:spacing w:before="120" w:after="0" w:line="240" w:lineRule="auto"/>
    </w:pPr>
    <w:rPr>
      <w:rFonts w:ascii="Arial" w:eastAsia="Times New Roman" w:hAnsi="Arial"/>
      <w:b/>
      <w:sz w:val="24"/>
      <w:szCs w:val="20"/>
      <w:lang w:eastAsia="ar-SA"/>
    </w:rPr>
  </w:style>
  <w:style w:type="paragraph" w:customStyle="1" w:styleId="CharCharCharChar">
    <w:name w:val="Знак Char Char Знак Char Char"/>
    <w:basedOn w:val="a0"/>
    <w:rsid w:val="00AA1C4F"/>
    <w:pPr>
      <w:suppressAutoHyphens/>
      <w:spacing w:after="160" w:line="240" w:lineRule="exact"/>
    </w:pPr>
    <w:rPr>
      <w:rFonts w:ascii="Verdana" w:eastAsia="Times New Roman" w:hAnsi="Verdana"/>
      <w:sz w:val="20"/>
      <w:szCs w:val="20"/>
      <w:lang w:val="en-US" w:eastAsia="ar-SA"/>
    </w:rPr>
  </w:style>
  <w:style w:type="paragraph" w:customStyle="1" w:styleId="CharCharCharCharCharChar">
    <w:name w:val="Знак Char Char Знак Char Char Знак Char Char"/>
    <w:basedOn w:val="a0"/>
    <w:rsid w:val="00AA1C4F"/>
    <w:pPr>
      <w:suppressAutoHyphens/>
      <w:spacing w:after="160" w:line="240" w:lineRule="exact"/>
    </w:pPr>
    <w:rPr>
      <w:rFonts w:ascii="Verdana" w:eastAsia="Times New Roman" w:hAnsi="Verdana"/>
      <w:sz w:val="20"/>
      <w:szCs w:val="20"/>
      <w:lang w:val="en-US" w:eastAsia="ar-SA"/>
    </w:rPr>
  </w:style>
  <w:style w:type="paragraph" w:customStyle="1" w:styleId="aff7">
    <w:name w:val="Содержимое таблицы"/>
    <w:basedOn w:val="a0"/>
    <w:rsid w:val="00AA1C4F"/>
    <w:pPr>
      <w:suppressLineNumbers/>
      <w:suppressAutoHyphens/>
      <w:spacing w:after="0" w:line="240" w:lineRule="auto"/>
    </w:pPr>
    <w:rPr>
      <w:rFonts w:ascii="Times New Roman" w:eastAsia="Times New Roman" w:hAnsi="Times New Roman"/>
      <w:sz w:val="20"/>
      <w:szCs w:val="20"/>
      <w:lang w:eastAsia="ar-SA"/>
    </w:rPr>
  </w:style>
  <w:style w:type="paragraph" w:customStyle="1" w:styleId="aff8">
    <w:name w:val="Заголовок таблицы"/>
    <w:basedOn w:val="aff7"/>
    <w:rsid w:val="00AA1C4F"/>
    <w:pPr>
      <w:jc w:val="center"/>
    </w:pPr>
    <w:rPr>
      <w:b/>
      <w:bCs/>
    </w:rPr>
  </w:style>
  <w:style w:type="paragraph" w:customStyle="1" w:styleId="100">
    <w:name w:val="Оглавление 10"/>
    <w:basedOn w:val="17"/>
    <w:rsid w:val="00AA1C4F"/>
    <w:pPr>
      <w:tabs>
        <w:tab w:val="right" w:leader="dot" w:pos="9637"/>
      </w:tabs>
      <w:ind w:left="2547"/>
    </w:pPr>
  </w:style>
  <w:style w:type="paragraph" w:customStyle="1" w:styleId="aff9">
    <w:name w:val="Содержимое врезки"/>
    <w:basedOn w:val="af4"/>
    <w:rsid w:val="00AA1C4F"/>
  </w:style>
  <w:style w:type="paragraph" w:customStyle="1" w:styleId="35">
    <w:name w:val="Стиль3 Знак Знак Знак Знак"/>
    <w:basedOn w:val="26"/>
    <w:rsid w:val="00AA1C4F"/>
    <w:pPr>
      <w:widowControl w:val="0"/>
      <w:tabs>
        <w:tab w:val="num" w:pos="227"/>
      </w:tabs>
      <w:suppressAutoHyphens w:val="0"/>
      <w:adjustRightInd w:val="0"/>
      <w:spacing w:after="0" w:line="240" w:lineRule="auto"/>
      <w:ind w:left="0"/>
      <w:jc w:val="both"/>
      <w:textAlignment w:val="baseline"/>
    </w:pPr>
    <w:rPr>
      <w:sz w:val="24"/>
      <w:lang w:eastAsia="ru-RU"/>
    </w:rPr>
  </w:style>
  <w:style w:type="character" w:customStyle="1" w:styleId="36">
    <w:name w:val="Стиль3 Знак Знак Знак Знак Знак"/>
    <w:rsid w:val="00AA1C4F"/>
    <w:rPr>
      <w:sz w:val="24"/>
      <w:lang w:val="ru-RU" w:eastAsia="ru-RU" w:bidi="ar-SA"/>
    </w:rPr>
  </w:style>
  <w:style w:type="paragraph" w:styleId="26">
    <w:name w:val="Body Text Indent 2"/>
    <w:basedOn w:val="a0"/>
    <w:link w:val="27"/>
    <w:rsid w:val="00AA1C4F"/>
    <w:pPr>
      <w:suppressAutoHyphens/>
      <w:spacing w:after="120" w:line="480" w:lineRule="auto"/>
      <w:ind w:left="283"/>
    </w:pPr>
    <w:rPr>
      <w:rFonts w:ascii="Times New Roman" w:eastAsia="Times New Roman" w:hAnsi="Times New Roman"/>
      <w:sz w:val="20"/>
      <w:szCs w:val="20"/>
      <w:lang w:eastAsia="ar-SA"/>
    </w:rPr>
  </w:style>
  <w:style w:type="character" w:customStyle="1" w:styleId="27">
    <w:name w:val="Основной текст с отступом 2 Знак"/>
    <w:basedOn w:val="a1"/>
    <w:link w:val="26"/>
    <w:rsid w:val="00AA1C4F"/>
    <w:rPr>
      <w:rFonts w:ascii="Times New Roman" w:eastAsia="Times New Roman" w:hAnsi="Times New Roman" w:cs="Times New Roman"/>
      <w:sz w:val="20"/>
      <w:szCs w:val="20"/>
      <w:lang w:eastAsia="ar-SA"/>
    </w:rPr>
  </w:style>
  <w:style w:type="character" w:customStyle="1" w:styleId="82">
    <w:name w:val="Знак Знак8"/>
    <w:rsid w:val="00AA1C4F"/>
    <w:rPr>
      <w:i/>
      <w:spacing w:val="-3"/>
      <w:lang w:val="ru-RU" w:eastAsia="ar-SA" w:bidi="ar-SA"/>
    </w:rPr>
  </w:style>
  <w:style w:type="paragraph" w:styleId="28">
    <w:name w:val="List 2"/>
    <w:basedOn w:val="a0"/>
    <w:rsid w:val="00AA1C4F"/>
    <w:pPr>
      <w:suppressAutoHyphens/>
      <w:spacing w:after="0" w:line="240" w:lineRule="auto"/>
      <w:ind w:left="566" w:hanging="283"/>
    </w:pPr>
    <w:rPr>
      <w:rFonts w:ascii="Times New Roman" w:eastAsia="Times New Roman" w:hAnsi="Times New Roman"/>
      <w:sz w:val="20"/>
      <w:szCs w:val="20"/>
      <w:lang w:eastAsia="ar-SA"/>
    </w:rPr>
  </w:style>
  <w:style w:type="paragraph" w:styleId="29">
    <w:name w:val="Body Text 2"/>
    <w:basedOn w:val="a0"/>
    <w:link w:val="2a"/>
    <w:rsid w:val="00AA1C4F"/>
    <w:pPr>
      <w:suppressAutoHyphens/>
      <w:spacing w:after="120" w:line="480" w:lineRule="auto"/>
    </w:pPr>
    <w:rPr>
      <w:rFonts w:ascii="Times New Roman" w:eastAsia="Times New Roman" w:hAnsi="Times New Roman"/>
      <w:sz w:val="20"/>
      <w:szCs w:val="20"/>
      <w:lang w:eastAsia="ar-SA"/>
    </w:rPr>
  </w:style>
  <w:style w:type="character" w:customStyle="1" w:styleId="2a">
    <w:name w:val="Основной текст 2 Знак"/>
    <w:basedOn w:val="a1"/>
    <w:link w:val="29"/>
    <w:rsid w:val="00AA1C4F"/>
    <w:rPr>
      <w:rFonts w:ascii="Times New Roman" w:eastAsia="Times New Roman" w:hAnsi="Times New Roman" w:cs="Times New Roman"/>
      <w:sz w:val="20"/>
      <w:szCs w:val="20"/>
      <w:lang w:eastAsia="ar-SA"/>
    </w:rPr>
  </w:style>
  <w:style w:type="character" w:customStyle="1" w:styleId="43">
    <w:name w:val="Знак Знак4"/>
    <w:semiHidden/>
    <w:rsid w:val="00AA1C4F"/>
    <w:rPr>
      <w:b/>
      <w:bCs/>
      <w:lang w:val="ru-RU" w:eastAsia="ar-SA" w:bidi="ar-SA"/>
    </w:rPr>
  </w:style>
  <w:style w:type="paragraph" w:customStyle="1" w:styleId="221">
    <w:name w:val="Основной текст 22"/>
    <w:basedOn w:val="a0"/>
    <w:rsid w:val="00AA1C4F"/>
    <w:pPr>
      <w:suppressAutoHyphens/>
      <w:spacing w:after="120" w:line="480" w:lineRule="auto"/>
    </w:pPr>
    <w:rPr>
      <w:rFonts w:ascii="Times New Roman" w:eastAsia="Times New Roman" w:hAnsi="Times New Roman"/>
      <w:sz w:val="20"/>
      <w:szCs w:val="20"/>
      <w:lang w:eastAsia="ar-SA"/>
    </w:rPr>
  </w:style>
  <w:style w:type="character" w:customStyle="1" w:styleId="52">
    <w:name w:val="Знак Знак5"/>
    <w:semiHidden/>
    <w:rsid w:val="00AA1C4F"/>
    <w:rPr>
      <w:rFonts w:ascii="Tahoma" w:hAnsi="Tahoma" w:cs="Tahoma"/>
      <w:sz w:val="16"/>
      <w:szCs w:val="16"/>
      <w:lang w:val="ru-RU" w:eastAsia="ar-SA" w:bidi="ar-SA"/>
    </w:rPr>
  </w:style>
  <w:style w:type="paragraph" w:styleId="37">
    <w:name w:val="Body Text 3"/>
    <w:basedOn w:val="a0"/>
    <w:link w:val="38"/>
    <w:rsid w:val="00AA1C4F"/>
    <w:pPr>
      <w:suppressAutoHyphens/>
      <w:spacing w:after="120" w:line="240" w:lineRule="auto"/>
    </w:pPr>
    <w:rPr>
      <w:rFonts w:ascii="Times New Roman" w:eastAsia="Times New Roman" w:hAnsi="Times New Roman"/>
      <w:sz w:val="16"/>
      <w:szCs w:val="16"/>
      <w:lang w:eastAsia="ar-SA"/>
    </w:rPr>
  </w:style>
  <w:style w:type="character" w:customStyle="1" w:styleId="38">
    <w:name w:val="Основной текст 3 Знак"/>
    <w:basedOn w:val="a1"/>
    <w:link w:val="37"/>
    <w:rsid w:val="00AA1C4F"/>
    <w:rPr>
      <w:rFonts w:ascii="Times New Roman" w:eastAsia="Times New Roman" w:hAnsi="Times New Roman" w:cs="Times New Roman"/>
      <w:sz w:val="16"/>
      <w:szCs w:val="16"/>
      <w:lang w:eastAsia="ar-SA"/>
    </w:rPr>
  </w:style>
  <w:style w:type="character" w:customStyle="1" w:styleId="affa">
    <w:name w:val="Знак Знак Знак Знак"/>
    <w:rsid w:val="00AA1C4F"/>
    <w:rPr>
      <w:b/>
      <w:lang w:val="ru-RU" w:eastAsia="ar-SA" w:bidi="ar-SA"/>
    </w:rPr>
  </w:style>
  <w:style w:type="paragraph" w:styleId="affb">
    <w:name w:val="Document Map"/>
    <w:basedOn w:val="a0"/>
    <w:link w:val="affc"/>
    <w:semiHidden/>
    <w:rsid w:val="00AA1C4F"/>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affc">
    <w:name w:val="Схема документа Знак"/>
    <w:basedOn w:val="a1"/>
    <w:link w:val="affb"/>
    <w:semiHidden/>
    <w:rsid w:val="00AA1C4F"/>
    <w:rPr>
      <w:rFonts w:ascii="Tahoma" w:eastAsia="Times New Roman" w:hAnsi="Tahoma" w:cs="Tahoma"/>
      <w:sz w:val="20"/>
      <w:szCs w:val="20"/>
      <w:shd w:val="clear" w:color="auto" w:fill="000080"/>
      <w:lang w:eastAsia="ar-SA"/>
    </w:rPr>
  </w:style>
  <w:style w:type="character" w:customStyle="1" w:styleId="affd">
    <w:name w:val="Основной текст Знак Знак Знак"/>
    <w:rsid w:val="00AA1C4F"/>
    <w:rPr>
      <w:lang w:val="ru-RU" w:eastAsia="ar-SA" w:bidi="ar-SA"/>
    </w:rPr>
  </w:style>
  <w:style w:type="paragraph" w:customStyle="1" w:styleId="230">
    <w:name w:val="Основной текст 23"/>
    <w:basedOn w:val="a0"/>
    <w:rsid w:val="00AA1C4F"/>
    <w:pPr>
      <w:widowControl w:val="0"/>
      <w:overflowPunct w:val="0"/>
      <w:autoSpaceDE w:val="0"/>
      <w:autoSpaceDN w:val="0"/>
      <w:adjustRightInd w:val="0"/>
      <w:spacing w:after="0" w:line="360" w:lineRule="auto"/>
      <w:ind w:firstLine="720"/>
      <w:jc w:val="both"/>
      <w:textAlignment w:val="baseline"/>
    </w:pPr>
    <w:rPr>
      <w:rFonts w:ascii="Times New Roman" w:eastAsia="Times New Roman" w:hAnsi="Times New Roman"/>
      <w:sz w:val="24"/>
      <w:szCs w:val="20"/>
      <w:lang w:eastAsia="ru-RU"/>
    </w:rPr>
  </w:style>
  <w:style w:type="character" w:customStyle="1" w:styleId="62">
    <w:name w:val="Знак Знак6"/>
    <w:rsid w:val="00AA1C4F"/>
    <w:rPr>
      <w:sz w:val="28"/>
      <w:lang w:val="ru-RU" w:eastAsia="ar-SA" w:bidi="ar-SA"/>
    </w:rPr>
  </w:style>
  <w:style w:type="paragraph" w:customStyle="1" w:styleId="39">
    <w:name w:val="Знак3 Знак Знак Знак Знак Знак Знак"/>
    <w:basedOn w:val="a0"/>
    <w:rsid w:val="00AA1C4F"/>
    <w:pPr>
      <w:spacing w:after="160" w:line="240" w:lineRule="exact"/>
    </w:pPr>
    <w:rPr>
      <w:rFonts w:ascii="Verdana" w:eastAsia="Times New Roman" w:hAnsi="Verdana"/>
      <w:sz w:val="20"/>
      <w:szCs w:val="20"/>
      <w:lang w:val="en-US"/>
    </w:rPr>
  </w:style>
  <w:style w:type="character" w:customStyle="1" w:styleId="affe">
    <w:name w:val="Знак Знак Знак"/>
    <w:rsid w:val="00AA1C4F"/>
    <w:rPr>
      <w:b/>
      <w:lang w:val="ru-RU" w:eastAsia="ar-SA" w:bidi="ar-SA"/>
    </w:rPr>
  </w:style>
  <w:style w:type="paragraph" w:styleId="a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F1"/>
    <w:basedOn w:val="a0"/>
    <w:link w:val="afff0"/>
    <w:uiPriority w:val="99"/>
    <w:rsid w:val="00AA1C4F"/>
    <w:pPr>
      <w:spacing w:after="0" w:line="240" w:lineRule="auto"/>
    </w:pPr>
    <w:rPr>
      <w:rFonts w:ascii="Times New Roman" w:eastAsia="Times New Roman" w:hAnsi="Times New Roman"/>
      <w:sz w:val="20"/>
      <w:szCs w:val="20"/>
      <w:lang w:eastAsia="ru-RU"/>
    </w:rPr>
  </w:style>
  <w:style w:type="character" w:customStyle="1" w:styleId="a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ff"/>
    <w:uiPriority w:val="99"/>
    <w:rsid w:val="00AA1C4F"/>
    <w:rPr>
      <w:rFonts w:ascii="Times New Roman" w:eastAsia="Times New Roman" w:hAnsi="Times New Roman" w:cs="Times New Roman"/>
      <w:sz w:val="20"/>
      <w:szCs w:val="20"/>
      <w:lang w:eastAsia="ru-RU"/>
    </w:rPr>
  </w:style>
  <w:style w:type="character" w:customStyle="1" w:styleId="3a">
    <w:name w:val="Знак Знак3"/>
    <w:semiHidden/>
    <w:rsid w:val="00AA1C4F"/>
    <w:rPr>
      <w:lang w:val="ru-RU" w:eastAsia="ru-RU" w:bidi="ar-SA"/>
    </w:rPr>
  </w:style>
  <w:style w:type="character" w:styleId="afff1">
    <w:name w:val="footnote reference"/>
    <w:aliases w:val="Знак сноски-FN,SUPERS,Знак сноски 1,Ciae niinee-FN"/>
    <w:rsid w:val="00AA1C4F"/>
    <w:rPr>
      <w:vertAlign w:val="superscript"/>
    </w:rPr>
  </w:style>
  <w:style w:type="character" w:customStyle="1" w:styleId="afff2">
    <w:name w:val="Символ сноски"/>
    <w:rsid w:val="00AA1C4F"/>
    <w:rPr>
      <w:vertAlign w:val="superscript"/>
    </w:rPr>
  </w:style>
  <w:style w:type="paragraph" w:styleId="3b">
    <w:name w:val="Body Text Indent 3"/>
    <w:basedOn w:val="a0"/>
    <w:link w:val="3c"/>
    <w:rsid w:val="00AA1C4F"/>
    <w:pPr>
      <w:suppressAutoHyphens/>
      <w:spacing w:after="120" w:line="240" w:lineRule="auto"/>
      <w:ind w:left="283"/>
    </w:pPr>
    <w:rPr>
      <w:rFonts w:ascii="Times New Roman" w:eastAsia="Times New Roman" w:hAnsi="Times New Roman"/>
      <w:sz w:val="16"/>
      <w:szCs w:val="16"/>
      <w:lang w:eastAsia="ar-SA"/>
    </w:rPr>
  </w:style>
  <w:style w:type="character" w:customStyle="1" w:styleId="3c">
    <w:name w:val="Основной текст с отступом 3 Знак"/>
    <w:basedOn w:val="a1"/>
    <w:link w:val="3b"/>
    <w:rsid w:val="00AA1C4F"/>
    <w:rPr>
      <w:rFonts w:ascii="Times New Roman" w:eastAsia="Times New Roman" w:hAnsi="Times New Roman" w:cs="Times New Roman"/>
      <w:sz w:val="16"/>
      <w:szCs w:val="16"/>
      <w:lang w:eastAsia="ar-SA"/>
    </w:rPr>
  </w:style>
  <w:style w:type="paragraph" w:customStyle="1" w:styleId="consnormal0">
    <w:name w:val="consnormal"/>
    <w:basedOn w:val="a0"/>
    <w:rsid w:val="00AA1C4F"/>
    <w:pPr>
      <w:snapToGrid w:val="0"/>
      <w:spacing w:after="0" w:line="240" w:lineRule="auto"/>
      <w:ind w:firstLine="720"/>
    </w:pPr>
    <w:rPr>
      <w:rFonts w:ascii="Consultant" w:eastAsia="Times New Roman" w:hAnsi="Consultant"/>
      <w:sz w:val="20"/>
      <w:szCs w:val="20"/>
      <w:lang w:eastAsia="ru-RU"/>
    </w:rPr>
  </w:style>
  <w:style w:type="character" w:customStyle="1" w:styleId="WW8Num52z1">
    <w:name w:val="WW8Num52z1"/>
    <w:rsid w:val="00AA1C4F"/>
    <w:rPr>
      <w:rFonts w:ascii="Courier New" w:hAnsi="Courier New" w:cs="Courier New"/>
    </w:rPr>
  </w:style>
  <w:style w:type="character" w:customStyle="1" w:styleId="afff3">
    <w:name w:val="текст Знак"/>
    <w:aliases w:val="Body Text Indent Знак Знак"/>
    <w:rsid w:val="00AA1C4F"/>
    <w:rPr>
      <w:spacing w:val="-4"/>
      <w:lang w:val="ru-RU" w:eastAsia="ar-SA" w:bidi="ar-SA"/>
    </w:rPr>
  </w:style>
  <w:style w:type="character" w:customStyle="1" w:styleId="101">
    <w:name w:val="Знак Знак10"/>
    <w:semiHidden/>
    <w:rsid w:val="00AA1C4F"/>
    <w:rPr>
      <w:rFonts w:ascii="Tahoma" w:eastAsia="Times New Roman" w:hAnsi="Tahoma" w:cs="Tahoma"/>
      <w:sz w:val="16"/>
      <w:szCs w:val="16"/>
      <w:lang w:eastAsia="ru-RU"/>
    </w:rPr>
  </w:style>
  <w:style w:type="character" w:customStyle="1" w:styleId="txt1">
    <w:name w:val="txt1"/>
    <w:rsid w:val="00AA1C4F"/>
    <w:rPr>
      <w:rFonts w:ascii="Arial" w:hAnsi="Arial" w:cs="Arial" w:hint="default"/>
      <w:sz w:val="21"/>
      <w:szCs w:val="21"/>
    </w:rPr>
  </w:style>
  <w:style w:type="paragraph" w:customStyle="1" w:styleId="112">
    <w:name w:val="Знак Знак Знак Знак Знак Знак Знак Знак1 Знак Знак Знак Знак Знак Знак Знак1"/>
    <w:basedOn w:val="a0"/>
    <w:rsid w:val="00AA1C4F"/>
    <w:pPr>
      <w:spacing w:after="160" w:line="240" w:lineRule="exact"/>
    </w:pPr>
    <w:rPr>
      <w:rFonts w:ascii="Verdana" w:eastAsia="Times New Roman" w:hAnsi="Verdana" w:cs="Verdana"/>
      <w:sz w:val="20"/>
      <w:szCs w:val="20"/>
      <w:lang w:val="en-US"/>
    </w:rPr>
  </w:style>
  <w:style w:type="character" w:customStyle="1" w:styleId="2b">
    <w:name w:val="Знак Знак2"/>
    <w:rsid w:val="00AA1C4F"/>
    <w:rPr>
      <w:lang w:eastAsia="ar-SA"/>
    </w:rPr>
  </w:style>
  <w:style w:type="paragraph" w:styleId="afff4">
    <w:name w:val="Revision"/>
    <w:hidden/>
    <w:semiHidden/>
    <w:rsid w:val="00AA1C4F"/>
    <w:pPr>
      <w:spacing w:after="0" w:line="240" w:lineRule="auto"/>
    </w:pPr>
    <w:rPr>
      <w:rFonts w:ascii="Times New Roman" w:eastAsia="Times New Roman" w:hAnsi="Times New Roman" w:cs="Times New Roman"/>
      <w:sz w:val="20"/>
      <w:szCs w:val="20"/>
      <w:lang w:eastAsia="ar-SA"/>
    </w:rPr>
  </w:style>
  <w:style w:type="character" w:customStyle="1" w:styleId="72">
    <w:name w:val="Знак Знак7"/>
    <w:rsid w:val="00AA1C4F"/>
    <w:rPr>
      <w:lang w:eastAsia="ar-SA"/>
    </w:rPr>
  </w:style>
  <w:style w:type="paragraph" w:customStyle="1" w:styleId="afff5">
    <w:name w:val="Подраздел"/>
    <w:basedOn w:val="a0"/>
    <w:rsid w:val="00AA1C4F"/>
    <w:pPr>
      <w:suppressAutoHyphens/>
      <w:spacing w:before="240" w:after="120" w:line="240" w:lineRule="auto"/>
      <w:jc w:val="center"/>
    </w:pPr>
    <w:rPr>
      <w:rFonts w:ascii="TimesDL" w:eastAsia="Times New Roman" w:hAnsi="TimesDL" w:cs="TimesDL"/>
      <w:b/>
      <w:bCs/>
      <w:smallCaps/>
      <w:spacing w:val="-2"/>
      <w:sz w:val="24"/>
      <w:szCs w:val="24"/>
      <w:lang w:eastAsia="ru-RU"/>
    </w:rPr>
  </w:style>
  <w:style w:type="character" w:styleId="afff6">
    <w:name w:val="Strong"/>
    <w:uiPriority w:val="22"/>
    <w:qFormat/>
    <w:rsid w:val="00AA1C4F"/>
    <w:rPr>
      <w:b/>
      <w:bCs/>
    </w:rPr>
  </w:style>
  <w:style w:type="paragraph" w:customStyle="1" w:styleId="1f1">
    <w:name w:val="Знак1 Знак Знак Знак Знак Знак Знак Знак Знак Знак"/>
    <w:basedOn w:val="a0"/>
    <w:next w:val="20"/>
    <w:autoRedefine/>
    <w:rsid w:val="00AA1C4F"/>
    <w:pPr>
      <w:spacing w:after="160" w:line="240" w:lineRule="exact"/>
    </w:pPr>
    <w:rPr>
      <w:rFonts w:ascii="Times New Roman" w:eastAsia="Times New Roman" w:hAnsi="Times New Roman"/>
      <w:sz w:val="24"/>
      <w:szCs w:val="20"/>
      <w:lang w:val="en-US"/>
    </w:rPr>
  </w:style>
  <w:style w:type="paragraph" w:customStyle="1" w:styleId="2-11">
    <w:name w:val="содержание2-11"/>
    <w:basedOn w:val="a0"/>
    <w:rsid w:val="00AA1C4F"/>
    <w:pPr>
      <w:spacing w:after="0" w:line="240" w:lineRule="auto"/>
      <w:ind w:firstLine="680"/>
      <w:jc w:val="both"/>
    </w:pPr>
    <w:rPr>
      <w:rFonts w:ascii="Times New Roman" w:eastAsia="Times New Roman" w:hAnsi="Times New Roman"/>
      <w:sz w:val="28"/>
      <w:szCs w:val="24"/>
      <w:lang w:eastAsia="ru-RU"/>
    </w:rPr>
  </w:style>
  <w:style w:type="paragraph" w:customStyle="1" w:styleId="help">
    <w:name w:val="help"/>
    <w:basedOn w:val="a0"/>
    <w:rsid w:val="00AA1C4F"/>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fff7">
    <w:name w:val="Объект (рисунок"/>
    <w:aliases w:val="график)"/>
    <w:basedOn w:val="a0"/>
    <w:rsid w:val="00AA1C4F"/>
    <w:pPr>
      <w:spacing w:before="60" w:after="120" w:line="240" w:lineRule="auto"/>
      <w:jc w:val="center"/>
    </w:pPr>
    <w:rPr>
      <w:rFonts w:ascii="Times New Roman" w:eastAsia="Times New Roman" w:hAnsi="Times New Roman"/>
      <w:sz w:val="24"/>
      <w:szCs w:val="20"/>
      <w:lang w:eastAsia="ru-RU"/>
    </w:rPr>
  </w:style>
  <w:style w:type="paragraph" w:customStyle="1" w:styleId="afff8">
    <w:name w:val="Заголовок_ТАБ"/>
    <w:basedOn w:val="a0"/>
    <w:rsid w:val="00AA1C4F"/>
    <w:pPr>
      <w:spacing w:before="60" w:after="120" w:line="240" w:lineRule="auto"/>
      <w:jc w:val="center"/>
    </w:pPr>
    <w:rPr>
      <w:rFonts w:ascii="Times New Roman" w:eastAsia="Times New Roman" w:hAnsi="Times New Roman"/>
      <w:b/>
      <w:sz w:val="24"/>
      <w:szCs w:val="20"/>
      <w:lang w:eastAsia="ru-RU"/>
    </w:rPr>
  </w:style>
  <w:style w:type="paragraph" w:customStyle="1" w:styleId="afff9">
    <w:name w:val="раздилитель сноски"/>
    <w:basedOn w:val="a0"/>
    <w:next w:val="afff"/>
    <w:rsid w:val="00AA1C4F"/>
    <w:pPr>
      <w:spacing w:before="60" w:after="0" w:line="240" w:lineRule="auto"/>
      <w:jc w:val="both"/>
    </w:pPr>
    <w:rPr>
      <w:rFonts w:ascii="Times New Roman" w:eastAsia="Times New Roman" w:hAnsi="Times New Roman"/>
      <w:sz w:val="24"/>
      <w:szCs w:val="20"/>
      <w:lang w:val="en-US" w:eastAsia="ru-RU"/>
    </w:rPr>
  </w:style>
  <w:style w:type="paragraph" w:customStyle="1" w:styleId="afffa">
    <w:name w:val="АНХ абзац со стрелкой"/>
    <w:basedOn w:val="a0"/>
    <w:rsid w:val="00AA1C4F"/>
    <w:pPr>
      <w:tabs>
        <w:tab w:val="num" w:pos="720"/>
      </w:tabs>
      <w:spacing w:after="0" w:line="312" w:lineRule="auto"/>
      <w:ind w:left="720" w:hanging="360"/>
      <w:jc w:val="both"/>
    </w:pPr>
    <w:rPr>
      <w:rFonts w:ascii="Arial" w:eastAsia="Times New Roman" w:hAnsi="Arial" w:cs="Arial"/>
      <w:sz w:val="24"/>
      <w:szCs w:val="24"/>
      <w:lang w:eastAsia="ru-RU"/>
    </w:rPr>
  </w:style>
  <w:style w:type="paragraph" w:customStyle="1" w:styleId="Preformatted">
    <w:name w:val="Preformatted"/>
    <w:basedOn w:val="a0"/>
    <w:rsid w:val="00AA1C4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napToGrid w:val="0"/>
      <w:sz w:val="20"/>
      <w:szCs w:val="20"/>
    </w:rPr>
  </w:style>
  <w:style w:type="paragraph" w:customStyle="1" w:styleId="321">
    <w:name w:val="Основной текст с отступом 32"/>
    <w:basedOn w:val="a0"/>
    <w:rsid w:val="00AA1C4F"/>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Times New Roman" w:hAnsi="Bookman Old Style"/>
      <w:i/>
      <w:color w:val="000000"/>
      <w:szCs w:val="20"/>
      <w:lang w:eastAsia="ru-RU"/>
    </w:rPr>
  </w:style>
  <w:style w:type="paragraph" w:customStyle="1" w:styleId="222">
    <w:name w:val="Основной текст с отступом 22"/>
    <w:basedOn w:val="a0"/>
    <w:rsid w:val="00AA1C4F"/>
    <w:pPr>
      <w:overflowPunct w:val="0"/>
      <w:autoSpaceDE w:val="0"/>
      <w:autoSpaceDN w:val="0"/>
      <w:adjustRightInd w:val="0"/>
      <w:spacing w:after="0" w:line="240" w:lineRule="auto"/>
      <w:ind w:firstLine="708"/>
      <w:jc w:val="both"/>
      <w:textAlignment w:val="baseline"/>
    </w:pPr>
    <w:rPr>
      <w:rFonts w:ascii="Bookman Old Style" w:eastAsia="Times New Roman" w:hAnsi="Bookman Old Style"/>
      <w:sz w:val="24"/>
      <w:szCs w:val="20"/>
      <w:lang w:eastAsia="ru-RU"/>
    </w:rPr>
  </w:style>
  <w:style w:type="paragraph" w:customStyle="1" w:styleId="aodoctxt">
    <w:name w:val="aodoctxt"/>
    <w:basedOn w:val="a0"/>
    <w:rsid w:val="00AA1C4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fb">
    <w:name w:val="#Таблица названия столбцов"/>
    <w:basedOn w:val="a0"/>
    <w:rsid w:val="00AA1C4F"/>
    <w:pPr>
      <w:spacing w:after="0" w:line="240" w:lineRule="auto"/>
      <w:jc w:val="center"/>
    </w:pPr>
    <w:rPr>
      <w:rFonts w:ascii="Times New Roman" w:eastAsia="Times New Roman" w:hAnsi="Times New Roman"/>
      <w:b/>
      <w:sz w:val="20"/>
      <w:szCs w:val="20"/>
      <w:lang w:eastAsia="ru-RU"/>
    </w:rPr>
  </w:style>
  <w:style w:type="character" w:customStyle="1" w:styleId="offertext">
    <w:name w:val="offer_text"/>
    <w:basedOn w:val="a1"/>
    <w:rsid w:val="00AA1C4F"/>
  </w:style>
  <w:style w:type="character" w:customStyle="1" w:styleId="themebody">
    <w:name w:val="themebody"/>
    <w:basedOn w:val="a1"/>
    <w:rsid w:val="00AA1C4F"/>
  </w:style>
  <w:style w:type="character" w:customStyle="1" w:styleId="15">
    <w:name w:val="Основной текст Знак1"/>
    <w:link w:val="af4"/>
    <w:rsid w:val="00AA1C4F"/>
    <w:rPr>
      <w:rFonts w:ascii="Times New Roman" w:eastAsia="Times New Roman" w:hAnsi="Times New Roman" w:cs="Times New Roman"/>
      <w:sz w:val="20"/>
      <w:szCs w:val="20"/>
      <w:lang w:eastAsia="ar-SA"/>
    </w:rPr>
  </w:style>
  <w:style w:type="paragraph" w:customStyle="1" w:styleId="ListNum">
    <w:name w:val="ListNum"/>
    <w:basedOn w:val="a0"/>
    <w:rsid w:val="00AA1C4F"/>
    <w:pPr>
      <w:tabs>
        <w:tab w:val="left" w:pos="284"/>
        <w:tab w:val="num" w:pos="360"/>
      </w:tabs>
      <w:spacing w:before="60" w:after="0" w:line="240" w:lineRule="auto"/>
      <w:ind w:left="284" w:hanging="284"/>
      <w:jc w:val="both"/>
    </w:pPr>
    <w:rPr>
      <w:rFonts w:ascii="Times New Roman" w:hAnsi="Times New Roman"/>
      <w:lang w:eastAsia="ru-RU"/>
    </w:rPr>
  </w:style>
  <w:style w:type="numbering" w:customStyle="1" w:styleId="113">
    <w:name w:val="Нет списка11"/>
    <w:next w:val="a3"/>
    <w:semiHidden/>
    <w:unhideWhenUsed/>
    <w:rsid w:val="00AA1C4F"/>
  </w:style>
  <w:style w:type="paragraph" w:styleId="a">
    <w:name w:val="List Bullet"/>
    <w:basedOn w:val="a0"/>
    <w:autoRedefine/>
    <w:semiHidden/>
    <w:rsid w:val="00AA1C4F"/>
    <w:pPr>
      <w:numPr>
        <w:numId w:val="12"/>
      </w:numPr>
      <w:tabs>
        <w:tab w:val="clear" w:pos="720"/>
        <w:tab w:val="num" w:pos="360"/>
      </w:tabs>
      <w:spacing w:before="60" w:after="0" w:line="240" w:lineRule="auto"/>
      <w:ind w:left="360"/>
      <w:jc w:val="both"/>
    </w:pPr>
    <w:rPr>
      <w:rFonts w:ascii="Times New Roman" w:eastAsia="PMingLiU" w:hAnsi="Times New Roman"/>
      <w:sz w:val="24"/>
      <w:szCs w:val="20"/>
      <w:lang w:eastAsia="ru-RU"/>
    </w:rPr>
  </w:style>
  <w:style w:type="paragraph" w:styleId="2">
    <w:name w:val="List Bullet 2"/>
    <w:basedOn w:val="a0"/>
    <w:autoRedefine/>
    <w:semiHidden/>
    <w:rsid w:val="00AA1C4F"/>
    <w:pPr>
      <w:numPr>
        <w:numId w:val="13"/>
      </w:numPr>
      <w:tabs>
        <w:tab w:val="clear" w:pos="1080"/>
        <w:tab w:val="num" w:pos="720"/>
      </w:tabs>
      <w:spacing w:before="60" w:after="0" w:line="240" w:lineRule="auto"/>
      <w:ind w:left="720"/>
      <w:jc w:val="both"/>
    </w:pPr>
    <w:rPr>
      <w:rFonts w:ascii="Times New Roman" w:eastAsia="PMingLiU" w:hAnsi="Times New Roman"/>
      <w:sz w:val="24"/>
      <w:szCs w:val="20"/>
      <w:lang w:eastAsia="ru-RU"/>
    </w:rPr>
  </w:style>
  <w:style w:type="paragraph" w:styleId="3">
    <w:name w:val="List Bullet 3"/>
    <w:basedOn w:val="a0"/>
    <w:autoRedefine/>
    <w:semiHidden/>
    <w:rsid w:val="00AA1C4F"/>
    <w:pPr>
      <w:numPr>
        <w:numId w:val="11"/>
      </w:numPr>
      <w:spacing w:before="60" w:after="0" w:line="240" w:lineRule="auto"/>
      <w:jc w:val="both"/>
    </w:pPr>
    <w:rPr>
      <w:rFonts w:ascii="Times New Roman" w:eastAsia="PMingLiU" w:hAnsi="Times New Roman"/>
      <w:sz w:val="24"/>
      <w:szCs w:val="20"/>
      <w:lang w:eastAsia="ru-RU"/>
    </w:rPr>
  </w:style>
  <w:style w:type="paragraph" w:customStyle="1" w:styleId="afffc">
    <w:name w:val="Источник основной"/>
    <w:basedOn w:val="a0"/>
    <w:rsid w:val="00AA1C4F"/>
    <w:pPr>
      <w:keepLines/>
      <w:spacing w:before="60" w:after="0" w:line="240" w:lineRule="auto"/>
      <w:jc w:val="both"/>
    </w:pPr>
    <w:rPr>
      <w:rFonts w:ascii="Times New Roman" w:eastAsia="PMingLiU" w:hAnsi="Times New Roman"/>
      <w:sz w:val="18"/>
      <w:szCs w:val="20"/>
      <w:lang w:eastAsia="ru-RU"/>
    </w:rPr>
  </w:style>
  <w:style w:type="paragraph" w:customStyle="1" w:styleId="afffd">
    <w:name w:val="Номер_ТАБ"/>
    <w:basedOn w:val="a0"/>
    <w:rsid w:val="00AA1C4F"/>
    <w:pPr>
      <w:keepNext/>
      <w:spacing w:before="120" w:after="0" w:line="240" w:lineRule="auto"/>
      <w:jc w:val="right"/>
    </w:pPr>
    <w:rPr>
      <w:rFonts w:ascii="Times New Roman" w:eastAsia="PMingLiU" w:hAnsi="Times New Roman"/>
      <w:i/>
      <w:sz w:val="24"/>
      <w:szCs w:val="20"/>
      <w:lang w:eastAsia="ru-RU"/>
    </w:rPr>
  </w:style>
  <w:style w:type="paragraph" w:customStyle="1" w:styleId="afffe">
    <w:name w:val="Источник последний абзац"/>
    <w:basedOn w:val="afffc"/>
    <w:rsid w:val="00AA1C4F"/>
    <w:pPr>
      <w:spacing w:after="120"/>
    </w:pPr>
  </w:style>
  <w:style w:type="paragraph" w:customStyle="1" w:styleId="affff">
    <w:name w:val="#Таблица текст"/>
    <w:basedOn w:val="a0"/>
    <w:rsid w:val="00AA1C4F"/>
    <w:pPr>
      <w:spacing w:after="0" w:line="240" w:lineRule="auto"/>
    </w:pPr>
    <w:rPr>
      <w:rFonts w:ascii="Times New Roman" w:eastAsia="PMingLiU" w:hAnsi="Times New Roman"/>
      <w:sz w:val="20"/>
      <w:szCs w:val="20"/>
      <w:lang w:eastAsia="ru-RU"/>
    </w:rPr>
  </w:style>
  <w:style w:type="paragraph" w:customStyle="1" w:styleId="affff0">
    <w:name w:val="#Таблица цифры"/>
    <w:basedOn w:val="a0"/>
    <w:rsid w:val="00AA1C4F"/>
    <w:pPr>
      <w:spacing w:after="0" w:line="240" w:lineRule="auto"/>
      <w:jc w:val="center"/>
    </w:pPr>
    <w:rPr>
      <w:rFonts w:ascii="Times New Roman" w:eastAsia="PMingLiU" w:hAnsi="Times New Roman"/>
      <w:sz w:val="20"/>
      <w:szCs w:val="20"/>
      <w:lang w:eastAsia="ru-RU"/>
    </w:rPr>
  </w:style>
  <w:style w:type="paragraph" w:customStyle="1" w:styleId="affff1">
    <w:name w:val="Заголовок_РИС"/>
    <w:basedOn w:val="a0"/>
    <w:rsid w:val="00AA1C4F"/>
    <w:pPr>
      <w:keepNext/>
      <w:spacing w:before="240" w:after="60" w:line="240" w:lineRule="auto"/>
      <w:jc w:val="center"/>
    </w:pPr>
    <w:rPr>
      <w:rFonts w:ascii="Times New Roman" w:eastAsia="PMingLiU" w:hAnsi="Times New Roman"/>
      <w:sz w:val="24"/>
      <w:szCs w:val="20"/>
      <w:lang w:eastAsia="ru-RU"/>
    </w:rPr>
  </w:style>
  <w:style w:type="character" w:customStyle="1" w:styleId="affff2">
    <w:name w:val="Номер_РИС"/>
    <w:rsid w:val="00AA1C4F"/>
    <w:rPr>
      <w:i/>
      <w:sz w:val="24"/>
    </w:rPr>
  </w:style>
  <w:style w:type="paragraph" w:customStyle="1" w:styleId="BodyText">
    <w:name w:val="BodyText"/>
    <w:basedOn w:val="a0"/>
    <w:rsid w:val="00AA1C4F"/>
    <w:pPr>
      <w:spacing w:after="0" w:line="312" w:lineRule="auto"/>
      <w:ind w:firstLine="709"/>
      <w:jc w:val="both"/>
    </w:pPr>
    <w:rPr>
      <w:rFonts w:ascii="Arial" w:eastAsia="PMingLiU" w:hAnsi="Arial" w:cs="Arial"/>
      <w:sz w:val="24"/>
      <w:szCs w:val="24"/>
      <w:lang w:eastAsia="ru-RU"/>
    </w:rPr>
  </w:style>
  <w:style w:type="character" w:customStyle="1" w:styleId="BodyText0">
    <w:name w:val="BodyText Знак"/>
    <w:rsid w:val="00AA1C4F"/>
    <w:rPr>
      <w:rFonts w:ascii="Arial" w:hAnsi="Arial" w:cs="Arial"/>
      <w:sz w:val="24"/>
      <w:szCs w:val="24"/>
      <w:lang w:val="ru-RU" w:eastAsia="ru-RU" w:bidi="ar-SA"/>
    </w:rPr>
  </w:style>
  <w:style w:type="paragraph" w:customStyle="1" w:styleId="affff3">
    <w:name w:val="Подпись рисунка"/>
    <w:basedOn w:val="affff4"/>
    <w:rsid w:val="00AA1C4F"/>
    <w:pPr>
      <w:jc w:val="center"/>
    </w:pPr>
    <w:rPr>
      <w:rFonts w:ascii="Arial" w:hAnsi="Arial"/>
      <w:b w:val="0"/>
      <w:bCs w:val="0"/>
      <w:sz w:val="24"/>
    </w:rPr>
  </w:style>
  <w:style w:type="paragraph" w:styleId="affff4">
    <w:name w:val="caption"/>
    <w:basedOn w:val="a0"/>
    <w:next w:val="a0"/>
    <w:qFormat/>
    <w:rsid w:val="00AA1C4F"/>
    <w:pPr>
      <w:spacing w:after="0" w:line="240" w:lineRule="auto"/>
    </w:pPr>
    <w:rPr>
      <w:rFonts w:ascii="Times New Roman" w:eastAsia="PMingLiU" w:hAnsi="Times New Roman"/>
      <w:b/>
      <w:bCs/>
      <w:sz w:val="20"/>
      <w:szCs w:val="20"/>
      <w:lang w:eastAsia="ru-RU"/>
    </w:rPr>
  </w:style>
  <w:style w:type="character" w:customStyle="1" w:styleId="A15">
    <w:name w:val="A15"/>
    <w:rsid w:val="00AA1C4F"/>
    <w:rPr>
      <w:rFonts w:cs="DFGYKK+StoneSansStd-Medium"/>
      <w:color w:val="000000"/>
      <w:sz w:val="15"/>
      <w:szCs w:val="15"/>
    </w:rPr>
  </w:style>
  <w:style w:type="character" w:customStyle="1" w:styleId="A16">
    <w:name w:val="A16"/>
    <w:rsid w:val="00AA1C4F"/>
    <w:rPr>
      <w:rFonts w:cs="DFGYKK+StoneSansStd-Medium"/>
      <w:color w:val="000000"/>
      <w:sz w:val="11"/>
      <w:szCs w:val="11"/>
    </w:rPr>
  </w:style>
  <w:style w:type="character" w:customStyle="1" w:styleId="content">
    <w:name w:val="content"/>
    <w:basedOn w:val="a1"/>
    <w:rsid w:val="00AA1C4F"/>
  </w:style>
  <w:style w:type="character" w:customStyle="1" w:styleId="ccmtdefault">
    <w:name w:val="ccmtdefault"/>
    <w:basedOn w:val="a1"/>
    <w:rsid w:val="00AA1C4F"/>
  </w:style>
  <w:style w:type="character" w:customStyle="1" w:styleId="bold">
    <w:name w:val="bold"/>
    <w:basedOn w:val="a1"/>
    <w:rsid w:val="00AA1C4F"/>
  </w:style>
  <w:style w:type="paragraph" w:customStyle="1" w:styleId="msolistparagraph0">
    <w:name w:val="msolistparagraph"/>
    <w:basedOn w:val="a0"/>
    <w:rsid w:val="00AA1C4F"/>
    <w:pPr>
      <w:spacing w:after="0" w:line="240" w:lineRule="auto"/>
      <w:ind w:left="720"/>
    </w:pPr>
    <w:rPr>
      <w:rFonts w:ascii="Times New Roman" w:eastAsia="PMingLiU" w:hAnsi="Times New Roman"/>
      <w:sz w:val="24"/>
      <w:szCs w:val="24"/>
      <w:lang w:eastAsia="ru-RU"/>
    </w:rPr>
  </w:style>
  <w:style w:type="character" w:customStyle="1" w:styleId="h3">
    <w:name w:val="h3"/>
    <w:basedOn w:val="a1"/>
    <w:rsid w:val="00AA1C4F"/>
  </w:style>
  <w:style w:type="character" w:customStyle="1" w:styleId="right1">
    <w:name w:val="right1"/>
    <w:rsid w:val="00AA1C4F"/>
  </w:style>
  <w:style w:type="table" w:customStyle="1" w:styleId="1f2">
    <w:name w:val="Сетка таблицы1"/>
    <w:basedOn w:val="a2"/>
    <w:next w:val="ae"/>
    <w:rsid w:val="00AA1C4F"/>
    <w:pPr>
      <w:spacing w:after="0" w:line="240" w:lineRule="auto"/>
    </w:pPr>
    <w:rPr>
      <w:rFonts w:ascii="Times New Roman" w:eastAsia="PMingLiU"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ST">
    <w:name w:val="BST"/>
    <w:basedOn w:val="a0"/>
    <w:rsid w:val="00AA1C4F"/>
    <w:pPr>
      <w:spacing w:before="60" w:after="60" w:line="240" w:lineRule="auto"/>
      <w:ind w:firstLine="567"/>
      <w:jc w:val="both"/>
    </w:pPr>
    <w:rPr>
      <w:rFonts w:ascii="Arial" w:eastAsia="Times New Roman" w:hAnsi="Arial"/>
      <w:szCs w:val="24"/>
      <w:lang w:eastAsia="ru-RU"/>
    </w:rPr>
  </w:style>
  <w:style w:type="character" w:styleId="affff5">
    <w:name w:val="Emphasis"/>
    <w:uiPriority w:val="20"/>
    <w:qFormat/>
    <w:rsid w:val="00AA1C4F"/>
    <w:rPr>
      <w:i/>
      <w:iCs/>
    </w:rPr>
  </w:style>
  <w:style w:type="paragraph" w:styleId="affff6">
    <w:name w:val="Normal (Web)"/>
    <w:basedOn w:val="a0"/>
    <w:uiPriority w:val="99"/>
    <w:rsid w:val="00AA1C4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western">
    <w:name w:val="western"/>
    <w:basedOn w:val="a0"/>
    <w:rsid w:val="00AA1C4F"/>
    <w:pPr>
      <w:spacing w:before="100" w:beforeAutospacing="1" w:after="115"/>
    </w:pPr>
    <w:rPr>
      <w:rFonts w:eastAsia="Times New Roman"/>
      <w:color w:val="000000"/>
      <w:lang w:eastAsia="ru-RU"/>
    </w:rPr>
  </w:style>
  <w:style w:type="paragraph" w:styleId="affff7">
    <w:name w:val="Plain Text"/>
    <w:basedOn w:val="a0"/>
    <w:link w:val="affff8"/>
    <w:unhideWhenUsed/>
    <w:rsid w:val="00AA1C4F"/>
    <w:pPr>
      <w:spacing w:after="0" w:line="240" w:lineRule="auto"/>
    </w:pPr>
    <w:rPr>
      <w:rFonts w:ascii="Consolas" w:eastAsia="Times New Roman" w:hAnsi="Consolas"/>
      <w:sz w:val="21"/>
      <w:szCs w:val="21"/>
      <w:lang w:eastAsia="ru-RU"/>
    </w:rPr>
  </w:style>
  <w:style w:type="character" w:customStyle="1" w:styleId="affff8">
    <w:name w:val="Текст Знак"/>
    <w:basedOn w:val="a1"/>
    <w:link w:val="affff7"/>
    <w:rsid w:val="00AA1C4F"/>
    <w:rPr>
      <w:rFonts w:ascii="Consolas" w:eastAsia="Times New Roman" w:hAnsi="Consolas" w:cs="Times New Roman"/>
      <w:sz w:val="21"/>
      <w:szCs w:val="21"/>
      <w:lang w:eastAsia="ru-RU"/>
    </w:rPr>
  </w:style>
  <w:style w:type="character" w:customStyle="1" w:styleId="inline">
    <w:name w:val="inline"/>
    <w:rsid w:val="00AA1C4F"/>
  </w:style>
  <w:style w:type="character" w:customStyle="1" w:styleId="h41">
    <w:name w:val="h41"/>
    <w:rsid w:val="00AA1C4F"/>
    <w:rPr>
      <w:rFonts w:ascii="Arial" w:hAnsi="Arial" w:cs="Arial" w:hint="default"/>
      <w:color w:val="4A1914"/>
      <w:sz w:val="18"/>
      <w:szCs w:val="18"/>
    </w:rPr>
  </w:style>
  <w:style w:type="character" w:customStyle="1" w:styleId="blk">
    <w:name w:val="blk"/>
    <w:rsid w:val="00AA1C4F"/>
  </w:style>
  <w:style w:type="character" w:customStyle="1" w:styleId="u">
    <w:name w:val="u"/>
    <w:rsid w:val="00AA1C4F"/>
  </w:style>
  <w:style w:type="paragraph" w:customStyle="1" w:styleId="affff9">
    <w:name w:val="Пункт"/>
    <w:basedOn w:val="af4"/>
    <w:rsid w:val="00AA1C4F"/>
    <w:pPr>
      <w:spacing w:after="120"/>
      <w:jc w:val="left"/>
    </w:pPr>
    <w:rPr>
      <w:sz w:val="24"/>
      <w:szCs w:val="24"/>
      <w:lang w:val="x-none"/>
    </w:rPr>
  </w:style>
  <w:style w:type="numbering" w:customStyle="1" w:styleId="2c">
    <w:name w:val="Нет списка2"/>
    <w:next w:val="a3"/>
    <w:uiPriority w:val="99"/>
    <w:semiHidden/>
    <w:unhideWhenUsed/>
    <w:rsid w:val="00AA1C4F"/>
  </w:style>
  <w:style w:type="paragraph" w:customStyle="1" w:styleId="msonormalcxspmiddle">
    <w:name w:val="msonormalcxspmiddle"/>
    <w:basedOn w:val="a0"/>
    <w:rsid w:val="00AA1C4F"/>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2d">
    <w:name w:val="Сетка таблицы2"/>
    <w:basedOn w:val="a2"/>
    <w:next w:val="ae"/>
    <w:uiPriority w:val="39"/>
    <w:rsid w:val="00AA1C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Нет списка3"/>
    <w:next w:val="a3"/>
    <w:uiPriority w:val="99"/>
    <w:semiHidden/>
    <w:unhideWhenUsed/>
    <w:rsid w:val="00AA1C4F"/>
  </w:style>
  <w:style w:type="character" w:customStyle="1" w:styleId="textspanview">
    <w:name w:val="textspanview"/>
    <w:rsid w:val="00AA1C4F"/>
  </w:style>
  <w:style w:type="paragraph" w:customStyle="1" w:styleId="Default">
    <w:name w:val="Default"/>
    <w:basedOn w:val="a0"/>
    <w:rsid w:val="00AA1C4F"/>
    <w:pPr>
      <w:autoSpaceDE w:val="0"/>
      <w:autoSpaceDN w:val="0"/>
      <w:spacing w:after="0" w:line="240" w:lineRule="auto"/>
    </w:pPr>
    <w:rPr>
      <w:rFonts w:ascii="Times New Roman" w:eastAsiaTheme="minorHAnsi" w:hAnsi="Times New Roman"/>
      <w:color w:val="000000"/>
      <w:sz w:val="24"/>
      <w:szCs w:val="24"/>
    </w:rPr>
  </w:style>
  <w:style w:type="character" w:customStyle="1" w:styleId="bugeb1">
    <w:name w:val="bugeb1"/>
    <w:basedOn w:val="a1"/>
    <w:rsid w:val="00AA1C4F"/>
    <w:rPr>
      <w:rFonts w:ascii="Verdana" w:hAnsi="Verdana" w:hint="default"/>
      <w:b/>
      <w:bCs/>
      <w:vanish/>
      <w:webHidden w:val="0"/>
      <w:color w:val="076AD8"/>
      <w:spacing w:val="15"/>
      <w:specVanish w:val="0"/>
    </w:rPr>
  </w:style>
  <w:style w:type="character" w:customStyle="1" w:styleId="nhexq1">
    <w:name w:val="nhexq1"/>
    <w:basedOn w:val="a1"/>
    <w:rsid w:val="00AA1C4F"/>
    <w:rPr>
      <w:rFonts w:ascii="Verdana" w:hAnsi="Verdana" w:hint="default"/>
      <w:b/>
      <w:bCs/>
      <w:vanish/>
      <w:webHidden w:val="0"/>
      <w:color w:val="076AD8"/>
      <w:spacing w:val="15"/>
      <w:specVanish w:val="0"/>
    </w:rPr>
  </w:style>
  <w:style w:type="table" w:customStyle="1" w:styleId="313">
    <w:name w:val="Сетка таблицы31"/>
    <w:basedOn w:val="a2"/>
    <w:next w:val="ae"/>
    <w:uiPriority w:val="39"/>
    <w:rsid w:val="00AA1C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ryml1">
    <w:name w:val="xryml1"/>
    <w:basedOn w:val="a1"/>
    <w:rsid w:val="00AA1C4F"/>
    <w:rPr>
      <w:rFonts w:ascii="Verdana" w:hAnsi="Verdana" w:hint="default"/>
      <w:b/>
      <w:bCs/>
      <w:vanish w:val="0"/>
      <w:webHidden w:val="0"/>
      <w:color w:val="076AD8"/>
      <w:spacing w:val="15"/>
      <w:sz w:val="36"/>
      <w:szCs w:val="36"/>
      <w:specVanish w:val="0"/>
    </w:rPr>
  </w:style>
  <w:style w:type="character" w:customStyle="1" w:styleId="h1-part1-mech2">
    <w:name w:val="h1-part1-mech2"/>
    <w:basedOn w:val="a1"/>
    <w:rsid w:val="00AA1C4F"/>
    <w:rPr>
      <w:vanish w:val="0"/>
      <w:webHidden w:val="0"/>
      <w:color w:val="333333"/>
      <w:sz w:val="57"/>
      <w:szCs w:val="57"/>
      <w:specVanish w:val="0"/>
    </w:rPr>
  </w:style>
  <w:style w:type="character" w:customStyle="1" w:styleId="eaarw1">
    <w:name w:val="eaarw1"/>
    <w:basedOn w:val="a1"/>
    <w:rsid w:val="00AA1C4F"/>
    <w:rPr>
      <w:rFonts w:ascii="Verdana" w:hAnsi="Verdana" w:hint="default"/>
      <w:b/>
      <w:bCs/>
      <w:vanish w:val="0"/>
      <w:webHidden w:val="0"/>
      <w:color w:val="076AD8"/>
      <w:spacing w:val="15"/>
      <w:sz w:val="36"/>
      <w:szCs w:val="36"/>
      <w:specVanish w:val="0"/>
    </w:rPr>
  </w:style>
  <w:style w:type="character" w:customStyle="1" w:styleId="jlbcz1">
    <w:name w:val="jlbcz1"/>
    <w:basedOn w:val="a1"/>
    <w:rsid w:val="00AA1C4F"/>
    <w:rPr>
      <w:rFonts w:ascii="Verdana" w:hAnsi="Verdana" w:hint="default"/>
      <w:b/>
      <w:bCs/>
      <w:vanish w:val="0"/>
      <w:webHidden w:val="0"/>
      <w:color w:val="076AD8"/>
      <w:spacing w:val="15"/>
      <w:sz w:val="36"/>
      <w:szCs w:val="36"/>
      <w:specVanish w:val="0"/>
    </w:rPr>
  </w:style>
  <w:style w:type="character" w:customStyle="1" w:styleId="epmco1">
    <w:name w:val="epmco1"/>
    <w:basedOn w:val="a1"/>
    <w:rsid w:val="00AA1C4F"/>
    <w:rPr>
      <w:rFonts w:ascii="Verdana" w:hAnsi="Verdana" w:hint="default"/>
      <w:b/>
      <w:bCs/>
      <w:vanish w:val="0"/>
      <w:webHidden w:val="0"/>
      <w:color w:val="076AD8"/>
      <w:spacing w:val="15"/>
      <w:sz w:val="36"/>
      <w:szCs w:val="36"/>
      <w:specVanish w:val="0"/>
    </w:rPr>
  </w:style>
  <w:style w:type="character" w:customStyle="1" w:styleId="ooqoq1">
    <w:name w:val="ooqoq1"/>
    <w:basedOn w:val="a1"/>
    <w:rsid w:val="00AA1C4F"/>
    <w:rPr>
      <w:rFonts w:ascii="Verdana" w:hAnsi="Verdana" w:hint="default"/>
      <w:b/>
      <w:bCs/>
      <w:vanish w:val="0"/>
      <w:webHidden w:val="0"/>
      <w:color w:val="076AD8"/>
      <w:spacing w:val="15"/>
      <w:sz w:val="36"/>
      <w:szCs w:val="36"/>
      <w:specVanish w:val="0"/>
    </w:rPr>
  </w:style>
  <w:style w:type="character" w:customStyle="1" w:styleId="mdnts1">
    <w:name w:val="mdnts1"/>
    <w:basedOn w:val="a1"/>
    <w:rsid w:val="00AA1C4F"/>
    <w:rPr>
      <w:rFonts w:ascii="Verdana" w:hAnsi="Verdana" w:hint="default"/>
      <w:b/>
      <w:bCs/>
      <w:vanish w:val="0"/>
      <w:webHidden w:val="0"/>
      <w:color w:val="076AD8"/>
      <w:spacing w:val="15"/>
      <w:sz w:val="36"/>
      <w:szCs w:val="36"/>
      <w:specVanish w:val="0"/>
    </w:rPr>
  </w:style>
  <w:style w:type="character" w:customStyle="1" w:styleId="uhubc1">
    <w:name w:val="uhubc1"/>
    <w:basedOn w:val="a1"/>
    <w:rsid w:val="00AA1C4F"/>
    <w:rPr>
      <w:rFonts w:ascii="Verdana" w:hAnsi="Verdana" w:hint="default"/>
      <w:b/>
      <w:bCs/>
      <w:vanish w:val="0"/>
      <w:webHidden w:val="0"/>
      <w:color w:val="076AD8"/>
      <w:spacing w:val="15"/>
      <w:sz w:val="36"/>
      <w:szCs w:val="36"/>
      <w:specVanish w:val="0"/>
    </w:rPr>
  </w:style>
  <w:style w:type="character" w:customStyle="1" w:styleId="iycih1">
    <w:name w:val="iycih1"/>
    <w:basedOn w:val="a1"/>
    <w:rsid w:val="00AA1C4F"/>
    <w:rPr>
      <w:rFonts w:ascii="Verdana" w:hAnsi="Verdana" w:hint="default"/>
      <w:b/>
      <w:bCs/>
      <w:vanish w:val="0"/>
      <w:webHidden w:val="0"/>
      <w:color w:val="076AD8"/>
      <w:spacing w:val="15"/>
      <w:sz w:val="36"/>
      <w:szCs w:val="36"/>
      <w:specVanish w:val="0"/>
    </w:rPr>
  </w:style>
  <w:style w:type="character" w:customStyle="1" w:styleId="nvolz1">
    <w:name w:val="nvolz1"/>
    <w:basedOn w:val="a1"/>
    <w:rsid w:val="00AA1C4F"/>
    <w:rPr>
      <w:rFonts w:ascii="Verdana" w:hAnsi="Verdana" w:hint="default"/>
      <w:b/>
      <w:bCs/>
      <w:vanish w:val="0"/>
      <w:webHidden w:val="0"/>
      <w:color w:val="076AD8"/>
      <w:spacing w:val="15"/>
      <w:sz w:val="36"/>
      <w:szCs w:val="36"/>
      <w:specVanish w:val="0"/>
    </w:rPr>
  </w:style>
  <w:style w:type="character" w:customStyle="1" w:styleId="post-search-list-postalcode1">
    <w:name w:val="post-search-list-postalcode1"/>
    <w:basedOn w:val="a1"/>
    <w:rsid w:val="00AA1C4F"/>
    <w:rPr>
      <w:rFonts w:ascii="Times New Roman" w:hAnsi="Times New Roman" w:cs="Times New Roman" w:hint="default"/>
      <w:b/>
      <w:bCs/>
      <w:sz w:val="48"/>
      <w:szCs w:val="48"/>
    </w:rPr>
  </w:style>
  <w:style w:type="character" w:customStyle="1" w:styleId="gorro1">
    <w:name w:val="gorro1"/>
    <w:basedOn w:val="a1"/>
    <w:rsid w:val="00AA1C4F"/>
    <w:rPr>
      <w:rFonts w:ascii="Verdana" w:hAnsi="Verdana" w:hint="default"/>
      <w:b/>
      <w:bCs/>
      <w:vanish w:val="0"/>
      <w:webHidden w:val="0"/>
      <w:color w:val="076AD8"/>
      <w:spacing w:val="15"/>
      <w:sz w:val="36"/>
      <w:szCs w:val="36"/>
      <w:specVanish w:val="0"/>
    </w:rPr>
  </w:style>
  <w:style w:type="character" w:customStyle="1" w:styleId="yuvfm1">
    <w:name w:val="yuvfm1"/>
    <w:basedOn w:val="a1"/>
    <w:rsid w:val="00AA1C4F"/>
    <w:rPr>
      <w:rFonts w:ascii="Verdana" w:hAnsi="Verdana" w:hint="default"/>
      <w:b/>
      <w:bCs/>
      <w:vanish w:val="0"/>
      <w:webHidden w:val="0"/>
      <w:color w:val="076AD8"/>
      <w:spacing w:val="15"/>
      <w:sz w:val="36"/>
      <w:szCs w:val="36"/>
      <w:specVanish w:val="0"/>
    </w:rPr>
  </w:style>
  <w:style w:type="character" w:customStyle="1" w:styleId="rlxjn1">
    <w:name w:val="rlxjn1"/>
    <w:basedOn w:val="a1"/>
    <w:rsid w:val="00AA1C4F"/>
    <w:rPr>
      <w:rFonts w:ascii="Verdana" w:hAnsi="Verdana" w:hint="default"/>
      <w:b/>
      <w:bCs/>
      <w:vanish w:val="0"/>
      <w:webHidden w:val="0"/>
      <w:color w:val="076AD8"/>
      <w:spacing w:val="15"/>
      <w:sz w:val="36"/>
      <w:szCs w:val="36"/>
      <w:specVanish w:val="0"/>
    </w:rPr>
  </w:style>
  <w:style w:type="character" w:customStyle="1" w:styleId="brlkj1">
    <w:name w:val="brlkj1"/>
    <w:basedOn w:val="a1"/>
    <w:rsid w:val="00AA1C4F"/>
    <w:rPr>
      <w:rFonts w:ascii="Verdana" w:hAnsi="Verdana" w:hint="default"/>
      <w:b/>
      <w:bCs/>
      <w:vanish w:val="0"/>
      <w:webHidden w:val="0"/>
      <w:color w:val="076AD8"/>
      <w:spacing w:val="15"/>
      <w:sz w:val="36"/>
      <w:szCs w:val="36"/>
      <w:specVanish w:val="0"/>
    </w:rPr>
  </w:style>
  <w:style w:type="character" w:customStyle="1" w:styleId="gycqs1">
    <w:name w:val="gycqs1"/>
    <w:basedOn w:val="a1"/>
    <w:rsid w:val="00AA1C4F"/>
    <w:rPr>
      <w:rFonts w:ascii="Verdana" w:hAnsi="Verdana" w:hint="default"/>
      <w:b/>
      <w:bCs/>
      <w:vanish w:val="0"/>
      <w:webHidden w:val="0"/>
      <w:color w:val="076AD8"/>
      <w:spacing w:val="15"/>
      <w:sz w:val="36"/>
      <w:szCs w:val="36"/>
      <w:specVanish w:val="0"/>
    </w:rPr>
  </w:style>
  <w:style w:type="character" w:customStyle="1" w:styleId="pcucv1">
    <w:name w:val="pcucv1"/>
    <w:basedOn w:val="a1"/>
    <w:rsid w:val="00AA1C4F"/>
    <w:rPr>
      <w:rFonts w:ascii="Verdana" w:hAnsi="Verdana" w:hint="default"/>
      <w:b/>
      <w:bCs/>
      <w:vanish w:val="0"/>
      <w:webHidden w:val="0"/>
      <w:color w:val="076AD8"/>
      <w:spacing w:val="15"/>
      <w:sz w:val="36"/>
      <w:szCs w:val="36"/>
      <w:specVanish w:val="0"/>
    </w:rPr>
  </w:style>
  <w:style w:type="character" w:customStyle="1" w:styleId="vctlu1">
    <w:name w:val="vctlu1"/>
    <w:basedOn w:val="a1"/>
    <w:rsid w:val="00AA1C4F"/>
    <w:rPr>
      <w:rFonts w:ascii="Verdana" w:hAnsi="Verdana" w:hint="default"/>
      <w:b/>
      <w:bCs/>
      <w:vanish w:val="0"/>
      <w:webHidden w:val="0"/>
      <w:color w:val="076AD8"/>
      <w:spacing w:val="15"/>
      <w:sz w:val="36"/>
      <w:szCs w:val="36"/>
      <w:specVanish w:val="0"/>
    </w:rPr>
  </w:style>
  <w:style w:type="character" w:customStyle="1" w:styleId="xwgpf1">
    <w:name w:val="xwgpf1"/>
    <w:basedOn w:val="a1"/>
    <w:rsid w:val="00AA1C4F"/>
    <w:rPr>
      <w:rFonts w:ascii="Verdana" w:hAnsi="Verdana" w:hint="default"/>
      <w:b/>
      <w:bCs/>
      <w:vanish w:val="0"/>
      <w:webHidden w:val="0"/>
      <w:color w:val="076AD8"/>
      <w:spacing w:val="15"/>
      <w:sz w:val="36"/>
      <w:szCs w:val="36"/>
      <w:specVanish w:val="0"/>
    </w:rPr>
  </w:style>
  <w:style w:type="character" w:customStyle="1" w:styleId="nnnva1">
    <w:name w:val="nnnva1"/>
    <w:basedOn w:val="a1"/>
    <w:rsid w:val="00AA1C4F"/>
    <w:rPr>
      <w:rFonts w:ascii="Verdana" w:hAnsi="Verdana" w:hint="default"/>
      <w:b/>
      <w:bCs/>
      <w:vanish w:val="0"/>
      <w:webHidden w:val="0"/>
      <w:color w:val="076AD8"/>
      <w:spacing w:val="15"/>
      <w:sz w:val="36"/>
      <w:szCs w:val="36"/>
      <w:specVanish w:val="0"/>
    </w:rPr>
  </w:style>
  <w:style w:type="character" w:customStyle="1" w:styleId="ukmff1">
    <w:name w:val="ukmff1"/>
    <w:basedOn w:val="a1"/>
    <w:rsid w:val="00AA1C4F"/>
    <w:rPr>
      <w:rFonts w:ascii="Verdana" w:hAnsi="Verdana" w:hint="default"/>
      <w:b/>
      <w:bCs/>
      <w:vanish w:val="0"/>
      <w:webHidden w:val="0"/>
      <w:color w:val="076AD8"/>
      <w:spacing w:val="15"/>
      <w:sz w:val="36"/>
      <w:szCs w:val="36"/>
      <w:specVanish w:val="0"/>
    </w:rPr>
  </w:style>
  <w:style w:type="character" w:customStyle="1" w:styleId="d-block1">
    <w:name w:val="d-block1"/>
    <w:basedOn w:val="a1"/>
    <w:rsid w:val="00AA1C4F"/>
    <w:rPr>
      <w:vanish w:val="0"/>
      <w:webHidden w:val="0"/>
      <w:specVanish w:val="0"/>
    </w:rPr>
  </w:style>
  <w:style w:type="paragraph" w:styleId="HTML">
    <w:name w:val="HTML Preformatted"/>
    <w:basedOn w:val="a0"/>
    <w:link w:val="HTML0"/>
    <w:uiPriority w:val="99"/>
    <w:semiHidden/>
    <w:unhideWhenUsed/>
    <w:rsid w:val="000B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semiHidden/>
    <w:rsid w:val="000B21E2"/>
    <w:rPr>
      <w:rFonts w:ascii="Courier New" w:eastAsia="Times New Roman" w:hAnsi="Courier New" w:cs="Courier New"/>
      <w:sz w:val="20"/>
      <w:szCs w:val="20"/>
      <w:lang w:eastAsia="ru-RU"/>
    </w:rPr>
  </w:style>
  <w:style w:type="table" w:customStyle="1" w:styleId="114">
    <w:name w:val="Сетка таблицы11"/>
    <w:basedOn w:val="a2"/>
    <w:next w:val="ae"/>
    <w:uiPriority w:val="59"/>
    <w:rsid w:val="00DA372D"/>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FA2408"/>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980989">
      <w:bodyDiv w:val="1"/>
      <w:marLeft w:val="0"/>
      <w:marRight w:val="0"/>
      <w:marTop w:val="0"/>
      <w:marBottom w:val="0"/>
      <w:divBdr>
        <w:top w:val="none" w:sz="0" w:space="0" w:color="auto"/>
        <w:left w:val="none" w:sz="0" w:space="0" w:color="auto"/>
        <w:bottom w:val="none" w:sz="0" w:space="0" w:color="auto"/>
        <w:right w:val="none" w:sz="0" w:space="0" w:color="auto"/>
      </w:divBdr>
    </w:div>
    <w:div w:id="602617865">
      <w:bodyDiv w:val="1"/>
      <w:marLeft w:val="0"/>
      <w:marRight w:val="0"/>
      <w:marTop w:val="0"/>
      <w:marBottom w:val="0"/>
      <w:divBdr>
        <w:top w:val="none" w:sz="0" w:space="0" w:color="auto"/>
        <w:left w:val="none" w:sz="0" w:space="0" w:color="auto"/>
        <w:bottom w:val="none" w:sz="0" w:space="0" w:color="auto"/>
        <w:right w:val="none" w:sz="0" w:space="0" w:color="auto"/>
      </w:divBdr>
    </w:div>
    <w:div w:id="1955749528">
      <w:bodyDiv w:val="1"/>
      <w:marLeft w:val="0"/>
      <w:marRight w:val="0"/>
      <w:marTop w:val="0"/>
      <w:marBottom w:val="0"/>
      <w:divBdr>
        <w:top w:val="none" w:sz="0" w:space="0" w:color="auto"/>
        <w:left w:val="none" w:sz="0" w:space="0" w:color="auto"/>
        <w:bottom w:val="none" w:sz="0" w:space="0" w:color="auto"/>
        <w:right w:val="none" w:sz="0" w:space="0" w:color="auto"/>
      </w:divBdr>
    </w:div>
    <w:div w:id="205364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E149F-3C4C-484F-8098-B64361D1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34</Pages>
  <Words>7756</Words>
  <Characters>55290</Characters>
  <Application>Microsoft Office Word</Application>
  <DocSecurity>0</DocSecurity>
  <Lines>460</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Григорьев Александр Валерьевич</dc:creator>
  <cp:keywords/>
  <dc:description/>
  <cp:lastModifiedBy>Скилкова Оксана Николаевна</cp:lastModifiedBy>
  <cp:revision>17</cp:revision>
  <cp:lastPrinted>2026-04-27T07:05:00Z</cp:lastPrinted>
  <dcterms:created xsi:type="dcterms:W3CDTF">2026-04-24T12:12:00Z</dcterms:created>
  <dcterms:modified xsi:type="dcterms:W3CDTF">2026-05-04T14:32:00Z</dcterms:modified>
</cp:coreProperties>
</file>